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21109A" w:rsidRPr="00E55969" w:rsidRDefault="0021109A" w:rsidP="0021109A">
      <w:pPr>
        <w:widowControl/>
        <w:snapToGrid w:val="0"/>
        <w:spacing w:before="312" w:after="156"/>
        <w:jc w:val="center"/>
        <w:rPr>
          <w:rFonts w:ascii="黑体" w:eastAsia="黑体" w:hAnsi="黑体"/>
          <w:kern w:val="0"/>
          <w:sz w:val="32"/>
          <w:szCs w:val="32"/>
        </w:rPr>
      </w:pPr>
      <w:r w:rsidRPr="00E55969">
        <w:rPr>
          <w:rFonts w:ascii="黑体" w:eastAsia="黑体" w:hAnsi="黑体" w:hint="eastAsia"/>
          <w:b/>
          <w:bCs/>
          <w:kern w:val="0"/>
          <w:sz w:val="32"/>
          <w:szCs w:val="32"/>
        </w:rPr>
        <w:t>上海市教育系统</w:t>
      </w:r>
      <w:r w:rsidRPr="00E55969">
        <w:rPr>
          <w:rFonts w:ascii="黑体" w:eastAsia="黑体" w:hAnsi="黑体"/>
          <w:b/>
          <w:bCs/>
          <w:kern w:val="0"/>
          <w:sz w:val="32"/>
          <w:szCs w:val="32"/>
        </w:rPr>
        <w:t>工会理论</w:t>
      </w:r>
      <w:r w:rsidRPr="00E55969">
        <w:rPr>
          <w:rFonts w:ascii="黑体" w:eastAsia="黑体" w:hAnsi="黑体" w:hint="eastAsia"/>
          <w:b/>
          <w:bCs/>
          <w:kern w:val="0"/>
          <w:sz w:val="32"/>
          <w:szCs w:val="32"/>
        </w:rPr>
        <w:t>研究会</w:t>
      </w:r>
      <w:r w:rsidRPr="00E55969">
        <w:rPr>
          <w:rFonts w:ascii="黑体" w:eastAsia="黑体" w:hAnsi="黑体"/>
          <w:b/>
          <w:bCs/>
          <w:kern w:val="0"/>
          <w:sz w:val="32"/>
          <w:szCs w:val="32"/>
        </w:rPr>
        <w:t>研究</w:t>
      </w:r>
      <w:r w:rsidRPr="00E55969">
        <w:rPr>
          <w:rFonts w:ascii="黑体" w:eastAsia="黑体" w:hAnsi="黑体" w:hint="eastAsia"/>
          <w:b/>
          <w:bCs/>
          <w:kern w:val="0"/>
          <w:sz w:val="32"/>
          <w:szCs w:val="32"/>
        </w:rPr>
        <w:t>课题</w:t>
      </w:r>
    </w:p>
    <w:p w:rsidR="0070307C" w:rsidRPr="00E55969" w:rsidRDefault="00DD759F">
      <w:pPr>
        <w:rPr>
          <w:rFonts w:ascii="黑体" w:eastAsia="黑体" w:hAnsi="黑体" w:cstheme="minorEastAsia"/>
          <w:bCs/>
          <w:sz w:val="32"/>
          <w:szCs w:val="32"/>
        </w:rPr>
      </w:pPr>
      <w:r w:rsidRPr="00E55969">
        <w:rPr>
          <w:rFonts w:ascii="黑体" w:eastAsia="黑体" w:hAnsi="黑体" w:cstheme="minorEastAsia" w:hint="eastAsia"/>
          <w:bCs/>
          <w:sz w:val="32"/>
          <w:szCs w:val="32"/>
        </w:rPr>
        <w:t xml:space="preserve">                 </w:t>
      </w:r>
      <w:r w:rsidR="00E55969">
        <w:rPr>
          <w:rFonts w:ascii="黑体" w:eastAsia="黑体" w:hAnsi="黑体" w:cstheme="minorEastAsia" w:hint="eastAsia"/>
          <w:bCs/>
          <w:sz w:val="32"/>
          <w:szCs w:val="32"/>
        </w:rPr>
        <w:t xml:space="preserve">     </w:t>
      </w:r>
      <w:r w:rsidR="000A18BD" w:rsidRPr="00E55969">
        <w:rPr>
          <w:rFonts w:ascii="黑体" w:eastAsia="黑体" w:hAnsi="黑体" w:cstheme="minorEastAsia" w:hint="eastAsia"/>
          <w:bCs/>
          <w:sz w:val="32"/>
          <w:szCs w:val="32"/>
        </w:rPr>
        <w:t>结题报告资料</w:t>
      </w:r>
    </w:p>
    <w:p w:rsidR="0021109A" w:rsidRDefault="0021109A">
      <w:pPr>
        <w:rPr>
          <w:rFonts w:asciiTheme="minorEastAsia" w:eastAsiaTheme="minorEastAsia" w:hAnsiTheme="minorEastAsia" w:cstheme="minorEastAsia"/>
          <w:bCs/>
          <w:sz w:val="36"/>
          <w:szCs w:val="36"/>
        </w:rPr>
      </w:pPr>
    </w:p>
    <w:p w:rsidR="0021109A" w:rsidRDefault="0021109A" w:rsidP="00E55969">
      <w:pPr>
        <w:jc w:val="center"/>
        <w:rPr>
          <w:rFonts w:ascii="ˎ̥" w:hAnsi="ˎ̥" w:cs="宋体"/>
          <w:b/>
          <w:kern w:val="0"/>
          <w:sz w:val="24"/>
          <w:szCs w:val="24"/>
          <w:u w:val="single"/>
        </w:rPr>
      </w:pPr>
      <w:r w:rsidRPr="00E55969">
        <w:rPr>
          <w:rFonts w:ascii="ˎ̥" w:hAnsi="ˎ̥" w:cs="宋体" w:hint="eastAsia"/>
          <w:b/>
          <w:kern w:val="0"/>
          <w:sz w:val="24"/>
          <w:szCs w:val="24"/>
          <w:u w:val="single"/>
        </w:rPr>
        <w:t>题目：影响和制约教育系统基层工会发挥作用的因素及对策建议</w:t>
      </w:r>
    </w:p>
    <w:p w:rsidR="00E55969" w:rsidRPr="00E55969" w:rsidRDefault="00E55969" w:rsidP="00E55969">
      <w:pPr>
        <w:jc w:val="center"/>
        <w:rPr>
          <w:rFonts w:asciiTheme="minorEastAsia" w:eastAsiaTheme="minorEastAsia" w:hAnsiTheme="minorEastAsia" w:cstheme="minorEastAsia"/>
          <w:bCs/>
          <w:sz w:val="24"/>
          <w:szCs w:val="24"/>
        </w:rPr>
      </w:pPr>
    </w:p>
    <w:p w:rsidR="005E535E" w:rsidRDefault="00CF2574" w:rsidP="00E55969">
      <w:pPr>
        <w:jc w:val="center"/>
        <w:rPr>
          <w:rFonts w:asciiTheme="minorEastAsia" w:eastAsiaTheme="minorEastAsia" w:hAnsiTheme="minorEastAsia" w:cstheme="minorEastAsia"/>
          <w:bCs/>
          <w:sz w:val="32"/>
          <w:szCs w:val="32"/>
        </w:rPr>
      </w:pPr>
      <w:r w:rsidRPr="00E55969">
        <w:rPr>
          <w:rFonts w:asciiTheme="minorEastAsia" w:eastAsiaTheme="minorEastAsia" w:hAnsiTheme="minorEastAsia" w:cstheme="minorEastAsia" w:hint="eastAsia"/>
          <w:bCs/>
          <w:sz w:val="24"/>
          <w:szCs w:val="24"/>
        </w:rPr>
        <w:t>委托课题负责人：上海应用技术大学  刘一君</w:t>
      </w:r>
    </w:p>
    <w:p w:rsidR="00CF2574" w:rsidRDefault="00CF2574">
      <w:pPr>
        <w:rPr>
          <w:rFonts w:asciiTheme="minorEastAsia" w:eastAsiaTheme="minorEastAsia" w:hAnsiTheme="minorEastAsia" w:cstheme="minorEastAsia"/>
          <w:bCs/>
          <w:sz w:val="32"/>
          <w:szCs w:val="32"/>
        </w:rPr>
      </w:pPr>
    </w:p>
    <w:p w:rsidR="000C75EB" w:rsidRPr="00E55969" w:rsidRDefault="000C75EB" w:rsidP="000C75EB">
      <w:pPr>
        <w:pStyle w:val="aa"/>
        <w:spacing w:line="400" w:lineRule="exact"/>
        <w:ind w:left="720" w:firstLineChars="0" w:firstLine="0"/>
        <w:rPr>
          <w:rFonts w:ascii="黑体" w:eastAsia="黑体" w:hAnsi="黑体"/>
          <w:sz w:val="24"/>
          <w:szCs w:val="24"/>
        </w:rPr>
      </w:pPr>
      <w:r w:rsidRPr="00E55969">
        <w:rPr>
          <w:rFonts w:ascii="黑体" w:eastAsia="黑体" w:hAnsi="黑体" w:hint="eastAsia"/>
          <w:b/>
          <w:sz w:val="24"/>
          <w:szCs w:val="24"/>
        </w:rPr>
        <w:t>内容提要：</w:t>
      </w:r>
      <w:r w:rsidRPr="00E55969">
        <w:rPr>
          <w:rFonts w:ascii="黑体" w:eastAsia="黑体" w:hAnsi="黑体" w:hint="eastAsia"/>
          <w:sz w:val="24"/>
          <w:szCs w:val="24"/>
        </w:rPr>
        <w:t>当下教育改革是社会关注的热点之一，教育改革自然离不开对教职工的影响。教育基层工会是与教职工维权联系最紧密的组织，但发挥的作用却不尽如人意，主流观点认为这是由于社会经济制度改革，以致于相关的经验缺乏带来的。本文定量的研究方法，借助于问卷调查法收集数据，运用SPSS统计分析工具，从政治机制问题、经济问题、社会环境发展影响因素问题、技术实施因素问题、以及自身特质原因的角度细致梳理各方面的因素，得出研究结论，并提出对策建议，结论的形成以供相关的组织决策参考。</w:t>
      </w:r>
    </w:p>
    <w:p w:rsidR="000C75EB" w:rsidRPr="00E55969" w:rsidRDefault="000C75EB" w:rsidP="000C75EB">
      <w:pPr>
        <w:pStyle w:val="aa"/>
        <w:spacing w:line="400" w:lineRule="exact"/>
        <w:ind w:left="720" w:firstLineChars="0" w:firstLine="0"/>
        <w:rPr>
          <w:rFonts w:ascii="黑体" w:eastAsia="黑体" w:hAnsi="黑体"/>
          <w:sz w:val="24"/>
          <w:szCs w:val="24"/>
        </w:rPr>
      </w:pPr>
      <w:r w:rsidRPr="00E55969">
        <w:rPr>
          <w:rFonts w:ascii="黑体" w:eastAsia="黑体" w:hAnsi="黑体" w:hint="eastAsia"/>
          <w:b/>
          <w:sz w:val="24"/>
          <w:szCs w:val="24"/>
        </w:rPr>
        <w:t>关键词：</w:t>
      </w:r>
      <w:r w:rsidRPr="00E55969">
        <w:rPr>
          <w:rFonts w:ascii="黑体" w:eastAsia="黑体" w:hAnsi="黑体" w:hint="eastAsia"/>
          <w:sz w:val="24"/>
          <w:szCs w:val="24"/>
        </w:rPr>
        <w:t>教育基层工会；积极性发挥，影响因素；对策建议；SPSS</w:t>
      </w:r>
    </w:p>
    <w:p w:rsidR="000C75EB" w:rsidRPr="00B32D59" w:rsidRDefault="000C75EB">
      <w:pPr>
        <w:rPr>
          <w:rFonts w:ascii="黑体" w:eastAsia="黑体" w:hAnsi="黑体" w:cstheme="minorEastAsia"/>
          <w:bCs/>
          <w:sz w:val="32"/>
          <w:szCs w:val="32"/>
        </w:rPr>
      </w:pPr>
    </w:p>
    <w:p w:rsidR="008B062A" w:rsidRPr="00B32D59" w:rsidRDefault="008B062A" w:rsidP="008B062A">
      <w:pPr>
        <w:pStyle w:val="a9"/>
        <w:numPr>
          <w:ilvl w:val="0"/>
          <w:numId w:val="2"/>
        </w:numPr>
        <w:spacing w:line="400" w:lineRule="exact"/>
        <w:rPr>
          <w:rFonts w:ascii="黑体" w:eastAsia="黑体" w:hAnsi="黑体"/>
          <w:b/>
          <w:sz w:val="28"/>
          <w:szCs w:val="24"/>
        </w:rPr>
      </w:pPr>
      <w:r w:rsidRPr="00B32D59">
        <w:rPr>
          <w:rFonts w:ascii="黑体" w:eastAsia="黑体" w:hAnsi="黑体" w:hint="eastAsia"/>
          <w:b/>
          <w:sz w:val="28"/>
          <w:szCs w:val="24"/>
        </w:rPr>
        <w:t>已完成的研究工作</w:t>
      </w:r>
    </w:p>
    <w:p w:rsidR="008B062A" w:rsidRPr="0019289E" w:rsidRDefault="008B062A" w:rsidP="008B062A">
      <w:pPr>
        <w:pStyle w:val="a9"/>
        <w:spacing w:line="400" w:lineRule="exact"/>
        <w:ind w:left="720"/>
        <w:rPr>
          <w:rFonts w:ascii="楷体_GB2312" w:eastAsia="楷体_GB2312" w:hAnsi="宋体"/>
          <w:b/>
          <w:sz w:val="28"/>
          <w:szCs w:val="24"/>
        </w:rPr>
      </w:pPr>
      <w:r w:rsidRPr="0019289E">
        <w:rPr>
          <w:rFonts w:ascii="楷体_GB2312" w:eastAsia="楷体_GB2312" w:hAnsi="宋体" w:hint="eastAsia"/>
          <w:b/>
          <w:sz w:val="28"/>
          <w:szCs w:val="24"/>
        </w:rPr>
        <w:t>1.文献研究</w:t>
      </w:r>
    </w:p>
    <w:p w:rsidR="008B062A" w:rsidRDefault="008B062A" w:rsidP="008B062A">
      <w:pPr>
        <w:pStyle w:val="a9"/>
        <w:spacing w:line="400" w:lineRule="exact"/>
        <w:ind w:left="720"/>
        <w:rPr>
          <w:rFonts w:ascii="楷体_GB2312" w:eastAsia="楷体_GB2312" w:hAnsi="宋体"/>
          <w:sz w:val="28"/>
          <w:szCs w:val="24"/>
        </w:rPr>
      </w:pPr>
      <w:r>
        <w:rPr>
          <w:rFonts w:ascii="楷体_GB2312" w:eastAsia="楷体_GB2312" w:hAnsi="宋体" w:hint="eastAsia"/>
          <w:sz w:val="28"/>
          <w:szCs w:val="24"/>
        </w:rPr>
        <w:t>检索相关研究文献约</w:t>
      </w:r>
      <w:r w:rsidR="0021109A">
        <w:rPr>
          <w:rFonts w:ascii="楷体_GB2312" w:eastAsia="楷体_GB2312" w:hAnsi="宋体" w:hint="eastAsia"/>
          <w:sz w:val="28"/>
          <w:szCs w:val="24"/>
        </w:rPr>
        <w:t>8</w:t>
      </w:r>
      <w:r>
        <w:rPr>
          <w:rFonts w:ascii="楷体_GB2312" w:eastAsia="楷体_GB2312" w:hAnsi="宋体" w:hint="eastAsia"/>
          <w:sz w:val="28"/>
          <w:szCs w:val="24"/>
        </w:rPr>
        <w:t>0篇，对其中的大部分进行阅读研究，形成了约2</w:t>
      </w:r>
      <w:r w:rsidR="0021109A">
        <w:rPr>
          <w:rFonts w:ascii="楷体_GB2312" w:eastAsia="楷体_GB2312" w:hAnsi="宋体" w:hint="eastAsia"/>
          <w:sz w:val="28"/>
          <w:szCs w:val="24"/>
        </w:rPr>
        <w:t>.3</w:t>
      </w:r>
      <w:r>
        <w:rPr>
          <w:rFonts w:ascii="楷体_GB2312" w:eastAsia="楷体_GB2312" w:hAnsi="宋体" w:hint="eastAsia"/>
          <w:sz w:val="28"/>
          <w:szCs w:val="24"/>
        </w:rPr>
        <w:t>万字的文献综述。</w:t>
      </w:r>
    </w:p>
    <w:p w:rsidR="008B062A" w:rsidRPr="0019289E" w:rsidRDefault="008B062A" w:rsidP="008B062A">
      <w:pPr>
        <w:pStyle w:val="a9"/>
        <w:spacing w:line="400" w:lineRule="exact"/>
        <w:ind w:left="720"/>
        <w:rPr>
          <w:rFonts w:ascii="楷体_GB2312" w:eastAsia="楷体_GB2312" w:hAnsi="宋体"/>
          <w:b/>
          <w:sz w:val="28"/>
          <w:szCs w:val="24"/>
        </w:rPr>
      </w:pPr>
      <w:r w:rsidRPr="0019289E">
        <w:rPr>
          <w:rFonts w:ascii="楷体_GB2312" w:eastAsia="楷体_GB2312" w:hAnsi="宋体" w:hint="eastAsia"/>
          <w:b/>
          <w:sz w:val="28"/>
          <w:szCs w:val="24"/>
        </w:rPr>
        <w:t>2.实地调查研究</w:t>
      </w:r>
    </w:p>
    <w:p w:rsidR="00D71D5E" w:rsidRPr="0019289E" w:rsidRDefault="00D71D5E" w:rsidP="008B062A">
      <w:pPr>
        <w:pStyle w:val="a9"/>
        <w:spacing w:line="400" w:lineRule="exact"/>
        <w:ind w:left="720"/>
        <w:rPr>
          <w:rFonts w:ascii="楷体_GB2312" w:eastAsia="楷体_GB2312" w:hAnsi="宋体"/>
          <w:b/>
          <w:sz w:val="28"/>
          <w:szCs w:val="24"/>
        </w:rPr>
      </w:pPr>
      <w:r w:rsidRPr="0019289E">
        <w:rPr>
          <w:rFonts w:ascii="楷体_GB2312" w:eastAsia="楷体_GB2312" w:hAnsi="宋体" w:hint="eastAsia"/>
          <w:b/>
          <w:sz w:val="28"/>
          <w:szCs w:val="24"/>
        </w:rPr>
        <w:t>（1）深度访谈</w:t>
      </w:r>
    </w:p>
    <w:p w:rsidR="00BD6A17" w:rsidRPr="00B501CB" w:rsidRDefault="00BD6A17" w:rsidP="00B501CB">
      <w:pPr>
        <w:pStyle w:val="a9"/>
        <w:spacing w:line="400" w:lineRule="exact"/>
        <w:ind w:left="720"/>
        <w:rPr>
          <w:rFonts w:ascii="楷体_GB2312" w:eastAsia="楷体_GB2312" w:hAnsi="宋体"/>
          <w:sz w:val="28"/>
          <w:szCs w:val="24"/>
        </w:rPr>
      </w:pPr>
      <w:r w:rsidRPr="00B501CB">
        <w:rPr>
          <w:rFonts w:ascii="楷体_GB2312" w:eastAsia="楷体_GB2312" w:hAnsi="宋体" w:hint="eastAsia"/>
          <w:sz w:val="28"/>
          <w:szCs w:val="24"/>
        </w:rPr>
        <w:t>先后对上海</w:t>
      </w:r>
      <w:r w:rsidR="00124B4B">
        <w:rPr>
          <w:rFonts w:ascii="楷体_GB2312" w:eastAsia="楷体_GB2312" w:hAnsi="宋体" w:hint="eastAsia"/>
          <w:sz w:val="28"/>
          <w:szCs w:val="24"/>
        </w:rPr>
        <w:t>应用技术大学</w:t>
      </w:r>
      <w:r w:rsidRPr="00B501CB">
        <w:rPr>
          <w:rFonts w:ascii="楷体_GB2312" w:eastAsia="楷体_GB2312" w:hAnsi="宋体" w:hint="eastAsia"/>
          <w:sz w:val="28"/>
          <w:szCs w:val="24"/>
        </w:rPr>
        <w:t>、上海</w:t>
      </w:r>
      <w:r w:rsidR="00124B4B">
        <w:rPr>
          <w:rFonts w:ascii="楷体_GB2312" w:eastAsia="楷体_GB2312" w:hAnsi="宋体" w:hint="eastAsia"/>
          <w:sz w:val="28"/>
          <w:szCs w:val="24"/>
        </w:rPr>
        <w:t>大学</w:t>
      </w:r>
      <w:r w:rsidRPr="00B501CB">
        <w:rPr>
          <w:rFonts w:ascii="楷体_GB2312" w:eastAsia="楷体_GB2312" w:hAnsi="宋体" w:hint="eastAsia"/>
          <w:sz w:val="28"/>
          <w:szCs w:val="24"/>
        </w:rPr>
        <w:t>、</w:t>
      </w:r>
      <w:hyperlink r:id="rId9" w:history="1">
        <w:r w:rsidRPr="00B501CB">
          <w:rPr>
            <w:rFonts w:ascii="楷体_GB2312" w:eastAsia="楷体_GB2312" w:hAnsi="宋体"/>
            <w:sz w:val="28"/>
            <w:szCs w:val="24"/>
          </w:rPr>
          <w:t>上海</w:t>
        </w:r>
        <w:r w:rsidR="00124B4B">
          <w:rPr>
            <w:rFonts w:ascii="楷体_GB2312" w:eastAsia="楷体_GB2312" w:hAnsi="宋体" w:hint="eastAsia"/>
            <w:sz w:val="28"/>
            <w:szCs w:val="24"/>
          </w:rPr>
          <w:t>师范大学</w:t>
        </w:r>
      </w:hyperlink>
      <w:r w:rsidRPr="00B501CB">
        <w:rPr>
          <w:rFonts w:ascii="楷体_GB2312" w:eastAsia="楷体_GB2312" w:hAnsi="宋体" w:hint="eastAsia"/>
          <w:sz w:val="28"/>
          <w:szCs w:val="24"/>
        </w:rPr>
        <w:t>等</w:t>
      </w:r>
      <w:r w:rsidR="00D010E8">
        <w:rPr>
          <w:rFonts w:ascii="楷体_GB2312" w:eastAsia="楷体_GB2312" w:hAnsi="宋体" w:hint="eastAsia"/>
          <w:sz w:val="28"/>
          <w:szCs w:val="24"/>
        </w:rPr>
        <w:t>单位</w:t>
      </w:r>
      <w:r w:rsidR="00124B4B">
        <w:rPr>
          <w:rFonts w:ascii="楷体_GB2312" w:eastAsia="楷体_GB2312" w:hAnsi="宋体" w:hint="eastAsia"/>
          <w:sz w:val="28"/>
          <w:szCs w:val="24"/>
        </w:rPr>
        <w:t>工会组织</w:t>
      </w:r>
      <w:r w:rsidR="00D010E8">
        <w:rPr>
          <w:rFonts w:ascii="楷体_GB2312" w:eastAsia="楷体_GB2312" w:hAnsi="宋体" w:hint="eastAsia"/>
          <w:sz w:val="28"/>
          <w:szCs w:val="24"/>
        </w:rPr>
        <w:t>或</w:t>
      </w:r>
      <w:r w:rsidR="00124B4B">
        <w:rPr>
          <w:rFonts w:ascii="楷体_GB2312" w:eastAsia="楷体_GB2312" w:hAnsi="宋体" w:hint="eastAsia"/>
          <w:sz w:val="28"/>
          <w:szCs w:val="24"/>
        </w:rPr>
        <w:t>工会组织的委员</w:t>
      </w:r>
      <w:r w:rsidR="00D010E8">
        <w:rPr>
          <w:rFonts w:ascii="楷体_GB2312" w:eastAsia="楷体_GB2312" w:hAnsi="宋体" w:hint="eastAsia"/>
          <w:sz w:val="28"/>
          <w:szCs w:val="24"/>
        </w:rPr>
        <w:t>个人</w:t>
      </w:r>
      <w:r w:rsidR="00124B4B">
        <w:rPr>
          <w:rFonts w:ascii="楷体_GB2312" w:eastAsia="楷体_GB2312" w:hAnsi="宋体" w:hint="eastAsia"/>
          <w:sz w:val="28"/>
          <w:szCs w:val="24"/>
        </w:rPr>
        <w:t>进行了访谈</w:t>
      </w:r>
      <w:r w:rsidRPr="00B501CB">
        <w:rPr>
          <w:rFonts w:ascii="楷体_GB2312" w:eastAsia="楷体_GB2312" w:hAnsi="宋体" w:hint="eastAsia"/>
          <w:sz w:val="28"/>
          <w:szCs w:val="24"/>
        </w:rPr>
        <w:t>。</w:t>
      </w:r>
    </w:p>
    <w:p w:rsidR="00D71D5E" w:rsidRPr="0019289E" w:rsidRDefault="00D71D5E" w:rsidP="00B501CB">
      <w:pPr>
        <w:pStyle w:val="a9"/>
        <w:spacing w:line="400" w:lineRule="exact"/>
        <w:ind w:left="720"/>
        <w:rPr>
          <w:rFonts w:ascii="楷体_GB2312" w:eastAsia="楷体_GB2312" w:hAnsi="宋体"/>
          <w:b/>
          <w:sz w:val="28"/>
          <w:szCs w:val="24"/>
        </w:rPr>
      </w:pPr>
      <w:r w:rsidRPr="0019289E">
        <w:rPr>
          <w:rFonts w:ascii="楷体_GB2312" w:eastAsia="楷体_GB2312" w:hAnsi="宋体" w:hint="eastAsia"/>
          <w:b/>
          <w:sz w:val="28"/>
          <w:szCs w:val="24"/>
        </w:rPr>
        <w:t>（2）问卷调查</w:t>
      </w:r>
    </w:p>
    <w:p w:rsidR="00BD6A17" w:rsidRPr="00D468AE" w:rsidRDefault="00C372B4" w:rsidP="008B062A">
      <w:pPr>
        <w:pStyle w:val="a9"/>
        <w:spacing w:line="400" w:lineRule="exact"/>
        <w:ind w:left="720"/>
        <w:rPr>
          <w:rFonts w:ascii="楷体_GB2312" w:eastAsia="楷体_GB2312" w:hAnsi="宋体"/>
          <w:color w:val="000000" w:themeColor="text1"/>
          <w:sz w:val="28"/>
          <w:szCs w:val="24"/>
          <w:shd w:val="clear" w:color="auto" w:fill="FFFFFF" w:themeFill="background1"/>
        </w:rPr>
      </w:pPr>
      <w:r>
        <w:rPr>
          <w:rFonts w:ascii="楷体_GB2312" w:eastAsia="楷体_GB2312" w:hAnsi="宋体" w:hint="eastAsia"/>
          <w:sz w:val="28"/>
          <w:szCs w:val="24"/>
        </w:rPr>
        <w:t>设计</w:t>
      </w:r>
      <w:r w:rsidR="00124B4B">
        <w:rPr>
          <w:rFonts w:ascii="楷体_GB2312" w:eastAsia="楷体_GB2312" w:hAnsi="宋体" w:hint="eastAsia"/>
          <w:sz w:val="28"/>
          <w:szCs w:val="24"/>
        </w:rPr>
        <w:t>了</w:t>
      </w:r>
      <w:r>
        <w:rPr>
          <w:rFonts w:ascii="楷体_GB2312" w:eastAsia="楷体_GB2312" w:hAnsi="宋体" w:hint="eastAsia"/>
          <w:sz w:val="28"/>
          <w:szCs w:val="24"/>
        </w:rPr>
        <w:t>调查问卷，选择适量样本进行了问卷调查和收集，为</w:t>
      </w:r>
      <w:r w:rsidRPr="00D468AE">
        <w:rPr>
          <w:rFonts w:ascii="楷体_GB2312" w:eastAsia="楷体_GB2312" w:hAnsi="宋体" w:hint="eastAsia"/>
          <w:color w:val="000000" w:themeColor="text1"/>
          <w:sz w:val="28"/>
          <w:szCs w:val="24"/>
          <w:shd w:val="clear" w:color="auto" w:fill="FFFFFF" w:themeFill="background1"/>
        </w:rPr>
        <w:t>撰写研究报告打下了基础。</w:t>
      </w:r>
    </w:p>
    <w:p w:rsidR="0070307C" w:rsidRPr="0019289E" w:rsidRDefault="00CF2D6A" w:rsidP="000A18BD">
      <w:pPr>
        <w:pStyle w:val="a9"/>
        <w:spacing w:line="400" w:lineRule="exact"/>
        <w:ind w:firstLineChars="200" w:firstLine="562"/>
        <w:rPr>
          <w:rFonts w:ascii="楷体_GB2312" w:eastAsia="楷体_GB2312" w:hAnsi="宋体"/>
          <w:b/>
          <w:sz w:val="28"/>
          <w:szCs w:val="24"/>
        </w:rPr>
      </w:pPr>
      <w:r w:rsidRPr="0019289E">
        <w:rPr>
          <w:rFonts w:ascii="楷体_GB2312" w:eastAsia="楷体_GB2312" w:hAnsi="宋体" w:hint="eastAsia"/>
          <w:b/>
          <w:sz w:val="28"/>
          <w:szCs w:val="24"/>
        </w:rPr>
        <w:t>3.提炼的</w:t>
      </w:r>
      <w:r w:rsidR="0070307C" w:rsidRPr="0019289E">
        <w:rPr>
          <w:rFonts w:ascii="楷体_GB2312" w:eastAsia="楷体_GB2312" w:hAnsi="宋体" w:hint="eastAsia"/>
          <w:b/>
          <w:sz w:val="28"/>
          <w:szCs w:val="24"/>
        </w:rPr>
        <w:t>研究主要方向和重点内容</w:t>
      </w:r>
    </w:p>
    <w:p w:rsidR="0045087B" w:rsidRDefault="0045087B" w:rsidP="0045087B">
      <w:pPr>
        <w:spacing w:line="400" w:lineRule="exact"/>
        <w:ind w:firstLine="482"/>
        <w:rPr>
          <w:rFonts w:ascii="楷体_GB2312" w:eastAsia="楷体_GB2312" w:hAnsi="宋体"/>
          <w:color w:val="000000" w:themeColor="text1"/>
          <w:sz w:val="28"/>
          <w:szCs w:val="24"/>
          <w:shd w:val="clear" w:color="auto" w:fill="FFFFFF" w:themeFill="background1"/>
        </w:rPr>
      </w:pPr>
      <w:r w:rsidRPr="0045087B">
        <w:rPr>
          <w:rFonts w:ascii="楷体_GB2312" w:eastAsia="楷体_GB2312" w:hAnsi="宋体" w:hint="eastAsia"/>
          <w:color w:val="000000" w:themeColor="text1"/>
          <w:sz w:val="28"/>
          <w:szCs w:val="24"/>
          <w:shd w:val="clear" w:color="auto" w:fill="FFFFFF" w:themeFill="background1"/>
        </w:rPr>
        <w:t>着重从法律、技术、教育、经济、管理、心理、组织行为等影响因素构面，运用的综合的视角来进行研究，为探索在社会制度改革下教职工权益保障的新途径和新机制提供思路和理论基础。</w:t>
      </w:r>
    </w:p>
    <w:p w:rsidR="001D0C62" w:rsidRPr="001D0C62" w:rsidRDefault="001D0C62" w:rsidP="0045087B">
      <w:pPr>
        <w:spacing w:line="400" w:lineRule="exact"/>
        <w:ind w:firstLine="482"/>
        <w:rPr>
          <w:rFonts w:ascii="Times New Roman" w:hAnsi="Times New Roman"/>
          <w:b/>
          <w:color w:val="000000"/>
          <w:kern w:val="0"/>
          <w:sz w:val="24"/>
          <w:szCs w:val="24"/>
        </w:rPr>
      </w:pPr>
      <w:r w:rsidRPr="001D0C62">
        <w:rPr>
          <w:rFonts w:ascii="楷体_GB2312" w:eastAsia="楷体_GB2312" w:hAnsi="宋体" w:hint="eastAsia"/>
          <w:b/>
          <w:color w:val="000000" w:themeColor="text1"/>
          <w:sz w:val="28"/>
          <w:szCs w:val="24"/>
          <w:shd w:val="clear" w:color="auto" w:fill="FFFFFF" w:themeFill="background1"/>
        </w:rPr>
        <w:t>4.</w:t>
      </w:r>
      <w:r w:rsidRPr="001D0C62">
        <w:rPr>
          <w:rFonts w:ascii="Times New Roman" w:hAnsi="Times New Roman" w:hint="eastAsia"/>
          <w:b/>
          <w:color w:val="000000"/>
          <w:kern w:val="0"/>
          <w:sz w:val="24"/>
          <w:szCs w:val="24"/>
        </w:rPr>
        <w:t>已发表与本课题相关的研究论文一篇</w:t>
      </w:r>
    </w:p>
    <w:p w:rsidR="001D0C62" w:rsidRDefault="001D0C62" w:rsidP="0045087B">
      <w:pPr>
        <w:spacing w:line="400" w:lineRule="exact"/>
        <w:ind w:firstLine="482"/>
        <w:rPr>
          <w:rFonts w:ascii="楷体_GB2312" w:eastAsia="楷体_GB2312" w:hAnsi="宋体"/>
          <w:color w:val="000000" w:themeColor="text1"/>
          <w:sz w:val="28"/>
          <w:szCs w:val="24"/>
          <w:shd w:val="clear" w:color="auto" w:fill="FFFFFF" w:themeFill="background1"/>
        </w:rPr>
      </w:pPr>
      <w:r w:rsidRPr="001D0C62">
        <w:rPr>
          <w:rFonts w:ascii="楷体_GB2312" w:eastAsia="楷体_GB2312" w:hAnsi="宋体" w:hint="eastAsia"/>
          <w:color w:val="000000" w:themeColor="text1"/>
          <w:sz w:val="28"/>
          <w:szCs w:val="24"/>
          <w:shd w:val="clear" w:color="auto" w:fill="FFFFFF" w:themeFill="background1"/>
        </w:rPr>
        <w:lastRenderedPageBreak/>
        <w:t>本课题的初步研究成果所形成的论文，已经被中国管理科学与工程学会</w:t>
      </w:r>
      <w:r w:rsidRPr="001D0C62">
        <w:rPr>
          <w:rFonts w:ascii="楷体_GB2312" w:eastAsia="楷体_GB2312" w:hAnsi="宋体"/>
          <w:color w:val="000000" w:themeColor="text1"/>
          <w:sz w:val="28"/>
          <w:szCs w:val="24"/>
          <w:shd w:val="clear" w:color="auto" w:fill="FFFFFF" w:themeFill="background1"/>
        </w:rPr>
        <w:t>2016</w:t>
      </w:r>
      <w:r w:rsidRPr="001D0C62">
        <w:rPr>
          <w:rFonts w:ascii="楷体_GB2312" w:eastAsia="楷体_GB2312" w:hAnsi="宋体" w:hint="eastAsia"/>
          <w:color w:val="000000" w:themeColor="text1"/>
          <w:sz w:val="28"/>
          <w:szCs w:val="24"/>
          <w:shd w:val="clear" w:color="auto" w:fill="FFFFFF" w:themeFill="background1"/>
        </w:rPr>
        <w:t>年年会暨第十四届中国管理科学与工程论坛所采用，目前</w:t>
      </w:r>
      <w:r w:rsidR="00B705E6">
        <w:rPr>
          <w:rFonts w:ascii="楷体_GB2312" w:eastAsia="楷体_GB2312" w:hAnsi="宋体" w:hint="eastAsia"/>
          <w:color w:val="000000" w:themeColor="text1"/>
          <w:sz w:val="28"/>
          <w:szCs w:val="24"/>
          <w:shd w:val="clear" w:color="auto" w:fill="FFFFFF" w:themeFill="background1"/>
        </w:rPr>
        <w:t>2016年10月20日</w:t>
      </w:r>
      <w:r w:rsidRPr="001D0C62">
        <w:rPr>
          <w:rFonts w:ascii="楷体_GB2312" w:eastAsia="楷体_GB2312" w:hAnsi="宋体" w:hint="eastAsia"/>
          <w:color w:val="000000" w:themeColor="text1"/>
          <w:sz w:val="28"/>
          <w:szCs w:val="24"/>
          <w:shd w:val="clear" w:color="auto" w:fill="FFFFFF" w:themeFill="background1"/>
        </w:rPr>
        <w:t>出刊，文章可在中国知网等进行检索。</w:t>
      </w:r>
    </w:p>
    <w:p w:rsidR="00B038C5" w:rsidRDefault="00B038C5" w:rsidP="0045087B">
      <w:pPr>
        <w:spacing w:line="400" w:lineRule="exact"/>
        <w:ind w:firstLine="482"/>
        <w:rPr>
          <w:rFonts w:ascii="楷体_GB2312" w:eastAsia="楷体_GB2312" w:hAnsi="宋体"/>
          <w:color w:val="000000" w:themeColor="text1"/>
          <w:sz w:val="28"/>
          <w:szCs w:val="24"/>
          <w:shd w:val="clear" w:color="auto" w:fill="FFFFFF" w:themeFill="background1"/>
        </w:rPr>
      </w:pPr>
      <w:r>
        <w:rPr>
          <w:rFonts w:ascii="楷体_GB2312" w:eastAsia="楷体_GB2312" w:hAnsi="宋体" w:hint="eastAsia"/>
          <w:color w:val="000000" w:themeColor="text1"/>
          <w:sz w:val="28"/>
          <w:szCs w:val="24"/>
          <w:shd w:val="clear" w:color="auto" w:fill="FFFFFF" w:themeFill="background1"/>
        </w:rPr>
        <w:t>5.完成量化分析研究报告</w:t>
      </w:r>
    </w:p>
    <w:p w:rsidR="00B038C5" w:rsidRPr="001D0C62" w:rsidRDefault="00B038C5" w:rsidP="0045087B">
      <w:pPr>
        <w:spacing w:line="400" w:lineRule="exact"/>
        <w:ind w:firstLine="482"/>
        <w:rPr>
          <w:rFonts w:ascii="楷体_GB2312" w:eastAsia="楷体_GB2312" w:hAnsi="宋体"/>
          <w:color w:val="000000" w:themeColor="text1"/>
          <w:sz w:val="28"/>
          <w:szCs w:val="24"/>
          <w:shd w:val="clear" w:color="auto" w:fill="FFFFFF" w:themeFill="background1"/>
        </w:rPr>
      </w:pPr>
      <w:r>
        <w:rPr>
          <w:rFonts w:ascii="楷体_GB2312" w:eastAsia="楷体_GB2312" w:hAnsi="宋体" w:hint="eastAsia"/>
          <w:color w:val="000000" w:themeColor="text1"/>
          <w:sz w:val="28"/>
          <w:szCs w:val="24"/>
          <w:shd w:val="clear" w:color="auto" w:fill="FFFFFF" w:themeFill="background1"/>
        </w:rPr>
        <w:t>完成量化分析研究报告，并根据研究的报告结论提出了对策及建议。</w:t>
      </w:r>
    </w:p>
    <w:p w:rsidR="00432805" w:rsidRDefault="00432805" w:rsidP="00432805">
      <w:pPr>
        <w:spacing w:line="400" w:lineRule="exact"/>
        <w:ind w:left="1865"/>
        <w:rPr>
          <w:rFonts w:ascii="楷体_GB2312" w:eastAsia="楷体_GB2312" w:hAnsi="宋体"/>
          <w:sz w:val="28"/>
          <w:szCs w:val="24"/>
        </w:rPr>
      </w:pPr>
    </w:p>
    <w:p w:rsidR="007B24AA" w:rsidRPr="007B24AA" w:rsidRDefault="0019289E" w:rsidP="007B24AA">
      <w:pPr>
        <w:pStyle w:val="aa"/>
        <w:numPr>
          <w:ilvl w:val="0"/>
          <w:numId w:val="2"/>
        </w:numPr>
        <w:spacing w:line="400" w:lineRule="exact"/>
        <w:ind w:firstLineChars="0"/>
        <w:rPr>
          <w:rFonts w:ascii="微软雅黑" w:eastAsia="微软雅黑" w:hAnsi="微软雅黑"/>
          <w:b/>
          <w:color w:val="000000"/>
          <w:sz w:val="26"/>
          <w:szCs w:val="26"/>
        </w:rPr>
      </w:pPr>
      <w:r w:rsidRPr="007B24AA">
        <w:rPr>
          <w:rFonts w:ascii="微软雅黑" w:eastAsia="微软雅黑" w:hAnsi="微软雅黑" w:hint="eastAsia"/>
          <w:b/>
          <w:color w:val="000000"/>
          <w:sz w:val="26"/>
          <w:szCs w:val="26"/>
        </w:rPr>
        <w:t>研究报告</w:t>
      </w:r>
    </w:p>
    <w:p w:rsidR="00EB5D7B" w:rsidRPr="00EB5D7B" w:rsidRDefault="00EB5D7B" w:rsidP="00EB5D7B">
      <w:pPr>
        <w:pStyle w:val="aa"/>
        <w:ind w:left="720" w:firstLineChars="0" w:firstLine="0"/>
        <w:rPr>
          <w:b/>
          <w:sz w:val="32"/>
          <w:szCs w:val="32"/>
        </w:rPr>
      </w:pPr>
      <w:r w:rsidRPr="00EB5D7B">
        <w:rPr>
          <w:rFonts w:hint="eastAsia"/>
          <w:b/>
          <w:sz w:val="32"/>
          <w:szCs w:val="32"/>
        </w:rPr>
        <w:t>影响和制约教育系统基层工会发挥作用的因素及对策建议研究</w:t>
      </w:r>
      <w:r w:rsidR="004D497C">
        <w:rPr>
          <w:rFonts w:hint="eastAsia"/>
          <w:b/>
          <w:sz w:val="32"/>
          <w:szCs w:val="32"/>
        </w:rPr>
        <w:t>报告</w:t>
      </w:r>
    </w:p>
    <w:p w:rsidR="00F43E29" w:rsidRDefault="00F43E29" w:rsidP="00F43E29">
      <w:pPr>
        <w:pStyle w:val="aa"/>
        <w:numPr>
          <w:ilvl w:val="0"/>
          <w:numId w:val="2"/>
        </w:numPr>
        <w:ind w:firstLineChars="0"/>
        <w:rPr>
          <w:rFonts w:ascii="黑体" w:eastAsia="黑体" w:hAnsi="黑体" w:hint="eastAsia"/>
          <w:sz w:val="28"/>
          <w:szCs w:val="28"/>
        </w:rPr>
      </w:pPr>
      <w:r>
        <w:rPr>
          <w:rFonts w:ascii="黑体" w:eastAsia="黑体" w:hAnsi="黑体" w:hint="eastAsia"/>
          <w:sz w:val="28"/>
          <w:szCs w:val="28"/>
        </w:rPr>
        <w:t>量化研究的过程和结论</w:t>
      </w:r>
    </w:p>
    <w:p w:rsidR="00F43E29" w:rsidRPr="00F43E29" w:rsidRDefault="00F43E29" w:rsidP="00F43E29">
      <w:pPr>
        <w:pStyle w:val="aa"/>
        <w:numPr>
          <w:ilvl w:val="0"/>
          <w:numId w:val="2"/>
        </w:numPr>
        <w:ind w:firstLineChars="0"/>
        <w:rPr>
          <w:rFonts w:ascii="黑体" w:eastAsia="黑体" w:hAnsi="黑体" w:hint="eastAsia"/>
          <w:sz w:val="28"/>
          <w:szCs w:val="28"/>
        </w:rPr>
      </w:pPr>
      <w:r w:rsidRPr="00F43E29">
        <w:rPr>
          <w:rFonts w:ascii="黑体" w:eastAsia="黑体" w:hAnsi="黑体" w:hint="eastAsia"/>
          <w:sz w:val="28"/>
          <w:szCs w:val="28"/>
        </w:rPr>
        <w:t>调查问卷</w:t>
      </w:r>
    </w:p>
    <w:p w:rsidR="00F43E29" w:rsidRPr="00F43E29" w:rsidRDefault="00F43E29" w:rsidP="00F43E29">
      <w:pPr>
        <w:pStyle w:val="aa"/>
        <w:numPr>
          <w:ilvl w:val="0"/>
          <w:numId w:val="2"/>
        </w:numPr>
        <w:ind w:firstLineChars="0"/>
        <w:rPr>
          <w:rFonts w:ascii="黑体" w:eastAsia="黑体" w:hAnsi="黑体" w:hint="eastAsia"/>
          <w:sz w:val="28"/>
          <w:szCs w:val="28"/>
        </w:rPr>
      </w:pPr>
      <w:r w:rsidRPr="00F43E29">
        <w:rPr>
          <w:rFonts w:ascii="黑体" w:eastAsia="黑体" w:hAnsi="黑体" w:hint="eastAsia"/>
          <w:sz w:val="28"/>
          <w:szCs w:val="28"/>
        </w:rPr>
        <w:t>已发表的</w:t>
      </w:r>
      <w:r w:rsidR="00503E91">
        <w:rPr>
          <w:rFonts w:ascii="黑体" w:eastAsia="黑体" w:hAnsi="黑体" w:hint="eastAsia"/>
          <w:sz w:val="28"/>
          <w:szCs w:val="28"/>
        </w:rPr>
        <w:t>相关</w:t>
      </w:r>
      <w:r w:rsidRPr="00F43E29">
        <w:rPr>
          <w:rFonts w:ascii="黑体" w:eastAsia="黑体" w:hAnsi="黑体" w:hint="eastAsia"/>
          <w:sz w:val="28"/>
          <w:szCs w:val="28"/>
        </w:rPr>
        <w:t>论文</w:t>
      </w:r>
    </w:p>
    <w:p w:rsidR="00F43E29" w:rsidRDefault="00F43E29" w:rsidP="00F43E29">
      <w:pPr>
        <w:pStyle w:val="aa"/>
        <w:ind w:left="720" w:firstLineChars="0" w:firstLine="0"/>
        <w:rPr>
          <w:rFonts w:ascii="黑体" w:eastAsia="黑体" w:hAnsi="黑体" w:hint="eastAsia"/>
          <w:sz w:val="28"/>
          <w:szCs w:val="28"/>
        </w:rPr>
      </w:pPr>
    </w:p>
    <w:p w:rsidR="000C75EB" w:rsidRDefault="000C75EB" w:rsidP="00F43E29">
      <w:pPr>
        <w:pStyle w:val="10"/>
        <w:tabs>
          <w:tab w:val="right" w:leader="dot" w:pos="8296"/>
        </w:tabs>
        <w:ind w:firstLineChars="55" w:firstLine="199"/>
        <w:rPr>
          <w:b/>
          <w:sz w:val="36"/>
          <w:szCs w:val="36"/>
        </w:rPr>
      </w:pPr>
    </w:p>
    <w:p w:rsidR="000C75EB" w:rsidRDefault="000C75EB" w:rsidP="00D40173">
      <w:pPr>
        <w:pStyle w:val="10"/>
        <w:tabs>
          <w:tab w:val="right" w:leader="dot" w:pos="8296"/>
        </w:tabs>
        <w:ind w:firstLineChars="1152" w:firstLine="4163"/>
        <w:rPr>
          <w:b/>
          <w:sz w:val="36"/>
          <w:szCs w:val="36"/>
        </w:rPr>
      </w:pPr>
    </w:p>
    <w:p w:rsidR="000C75EB" w:rsidRDefault="000C75EB" w:rsidP="00D40173">
      <w:pPr>
        <w:pStyle w:val="10"/>
        <w:tabs>
          <w:tab w:val="right" w:leader="dot" w:pos="8296"/>
        </w:tabs>
        <w:ind w:firstLineChars="1152" w:firstLine="4163"/>
        <w:rPr>
          <w:b/>
          <w:sz w:val="36"/>
          <w:szCs w:val="36"/>
        </w:rPr>
      </w:pPr>
    </w:p>
    <w:p w:rsidR="000C75EB" w:rsidRDefault="000C75EB" w:rsidP="00D40173">
      <w:pPr>
        <w:pStyle w:val="10"/>
        <w:tabs>
          <w:tab w:val="right" w:leader="dot" w:pos="8296"/>
        </w:tabs>
        <w:ind w:firstLineChars="1152" w:firstLine="4163"/>
        <w:rPr>
          <w:b/>
          <w:sz w:val="36"/>
          <w:szCs w:val="36"/>
        </w:rPr>
      </w:pPr>
    </w:p>
    <w:p w:rsidR="000C75EB" w:rsidRDefault="000C75EB" w:rsidP="00D40173">
      <w:pPr>
        <w:pStyle w:val="10"/>
        <w:tabs>
          <w:tab w:val="right" w:leader="dot" w:pos="8296"/>
        </w:tabs>
        <w:ind w:firstLineChars="1152" w:firstLine="4163"/>
        <w:rPr>
          <w:b/>
          <w:sz w:val="36"/>
          <w:szCs w:val="36"/>
        </w:rPr>
      </w:pPr>
    </w:p>
    <w:p w:rsidR="000C75EB" w:rsidRDefault="000C75EB" w:rsidP="00D40173">
      <w:pPr>
        <w:pStyle w:val="10"/>
        <w:tabs>
          <w:tab w:val="right" w:leader="dot" w:pos="8296"/>
        </w:tabs>
        <w:ind w:firstLineChars="1152" w:firstLine="4163"/>
        <w:rPr>
          <w:b/>
          <w:sz w:val="36"/>
          <w:szCs w:val="36"/>
        </w:rPr>
      </w:pPr>
    </w:p>
    <w:p w:rsidR="000C75EB" w:rsidRDefault="000C75EB" w:rsidP="00D40173">
      <w:pPr>
        <w:pStyle w:val="10"/>
        <w:tabs>
          <w:tab w:val="right" w:leader="dot" w:pos="8296"/>
        </w:tabs>
        <w:ind w:firstLineChars="1152" w:firstLine="4163"/>
        <w:rPr>
          <w:b/>
          <w:sz w:val="36"/>
          <w:szCs w:val="36"/>
        </w:rPr>
      </w:pPr>
    </w:p>
    <w:p w:rsidR="000C75EB" w:rsidRDefault="000C75EB" w:rsidP="00D40173">
      <w:pPr>
        <w:pStyle w:val="10"/>
        <w:tabs>
          <w:tab w:val="right" w:leader="dot" w:pos="8296"/>
        </w:tabs>
        <w:ind w:firstLineChars="1152" w:firstLine="4163"/>
        <w:rPr>
          <w:b/>
          <w:sz w:val="36"/>
          <w:szCs w:val="36"/>
        </w:rPr>
      </w:pPr>
    </w:p>
    <w:p w:rsidR="000C75EB" w:rsidRDefault="000C75EB" w:rsidP="00D40173">
      <w:pPr>
        <w:pStyle w:val="10"/>
        <w:tabs>
          <w:tab w:val="right" w:leader="dot" w:pos="8296"/>
        </w:tabs>
        <w:ind w:firstLineChars="1152" w:firstLine="4163"/>
        <w:rPr>
          <w:b/>
          <w:sz w:val="36"/>
          <w:szCs w:val="36"/>
        </w:rPr>
      </w:pPr>
    </w:p>
    <w:p w:rsidR="000C75EB" w:rsidRDefault="000C75EB" w:rsidP="00D40173">
      <w:pPr>
        <w:pStyle w:val="10"/>
        <w:tabs>
          <w:tab w:val="right" w:leader="dot" w:pos="8296"/>
        </w:tabs>
        <w:ind w:firstLineChars="1152" w:firstLine="4163"/>
        <w:rPr>
          <w:b/>
          <w:sz w:val="36"/>
          <w:szCs w:val="36"/>
        </w:rPr>
      </w:pPr>
    </w:p>
    <w:p w:rsidR="000C75EB" w:rsidRDefault="000C75EB" w:rsidP="00D40173">
      <w:pPr>
        <w:pStyle w:val="10"/>
        <w:tabs>
          <w:tab w:val="right" w:leader="dot" w:pos="8296"/>
        </w:tabs>
        <w:ind w:firstLineChars="1152" w:firstLine="4163"/>
        <w:rPr>
          <w:b/>
          <w:sz w:val="36"/>
          <w:szCs w:val="36"/>
        </w:rPr>
      </w:pPr>
    </w:p>
    <w:p w:rsidR="000C75EB" w:rsidRDefault="000C75EB" w:rsidP="00D40173">
      <w:pPr>
        <w:pStyle w:val="10"/>
        <w:tabs>
          <w:tab w:val="right" w:leader="dot" w:pos="8296"/>
        </w:tabs>
        <w:ind w:firstLineChars="1152" w:firstLine="4163"/>
        <w:rPr>
          <w:b/>
          <w:sz w:val="36"/>
          <w:szCs w:val="36"/>
        </w:rPr>
      </w:pPr>
    </w:p>
    <w:p w:rsidR="005406A1" w:rsidRPr="00D40173" w:rsidRDefault="005406A1" w:rsidP="00D40173">
      <w:pPr>
        <w:pStyle w:val="10"/>
        <w:tabs>
          <w:tab w:val="right" w:leader="dot" w:pos="8296"/>
        </w:tabs>
        <w:ind w:firstLineChars="1152" w:firstLine="4163"/>
        <w:rPr>
          <w:b/>
          <w:sz w:val="36"/>
          <w:szCs w:val="36"/>
        </w:rPr>
      </w:pPr>
      <w:r w:rsidRPr="00D40173">
        <w:rPr>
          <w:rFonts w:hint="eastAsia"/>
          <w:b/>
          <w:sz w:val="36"/>
          <w:szCs w:val="36"/>
        </w:rPr>
        <w:lastRenderedPageBreak/>
        <w:t>目</w:t>
      </w:r>
      <w:r w:rsidR="00D40173" w:rsidRPr="00D40173">
        <w:rPr>
          <w:rFonts w:hint="eastAsia"/>
          <w:b/>
          <w:sz w:val="36"/>
          <w:szCs w:val="36"/>
        </w:rPr>
        <w:t xml:space="preserve">   </w:t>
      </w:r>
      <w:r w:rsidRPr="00D40173">
        <w:rPr>
          <w:rFonts w:hint="eastAsia"/>
          <w:b/>
          <w:sz w:val="36"/>
          <w:szCs w:val="36"/>
        </w:rPr>
        <w:t>录</w:t>
      </w:r>
    </w:p>
    <w:p w:rsidR="005406A1" w:rsidRPr="005406A1" w:rsidRDefault="001A1ADE" w:rsidP="005406A1">
      <w:pPr>
        <w:pStyle w:val="10"/>
        <w:tabs>
          <w:tab w:val="right" w:leader="dot" w:pos="8296"/>
        </w:tabs>
        <w:ind w:firstLine="480"/>
        <w:rPr>
          <w:noProof/>
          <w:color w:val="000000" w:themeColor="text1"/>
          <w:sz w:val="21"/>
        </w:rPr>
      </w:pPr>
      <w:hyperlink w:anchor="_Toc463356211" w:history="1">
        <w:r w:rsidR="005406A1" w:rsidRPr="005406A1">
          <w:rPr>
            <w:rStyle w:val="a6"/>
            <w:rFonts w:hint="eastAsia"/>
            <w:noProof/>
            <w:color w:val="000000" w:themeColor="text1"/>
          </w:rPr>
          <w:t>前言</w:t>
        </w:r>
        <w:r w:rsidR="005406A1" w:rsidRPr="005406A1">
          <w:rPr>
            <w:noProof/>
            <w:webHidden/>
            <w:color w:val="000000" w:themeColor="text1"/>
          </w:rPr>
          <w:tab/>
        </w:r>
        <w:r w:rsidR="005406A1" w:rsidRPr="005406A1">
          <w:rPr>
            <w:rFonts w:hint="eastAsia"/>
            <w:noProof/>
            <w:webHidden/>
            <w:color w:val="000000" w:themeColor="text1"/>
          </w:rPr>
          <w:t>5</w:t>
        </w:r>
      </w:hyperlink>
    </w:p>
    <w:p w:rsidR="005406A1" w:rsidRPr="005406A1" w:rsidRDefault="001A1ADE" w:rsidP="005406A1">
      <w:pPr>
        <w:pStyle w:val="10"/>
        <w:tabs>
          <w:tab w:val="right" w:leader="dot" w:pos="8296"/>
        </w:tabs>
        <w:ind w:firstLine="480"/>
        <w:rPr>
          <w:noProof/>
          <w:color w:val="000000" w:themeColor="text1"/>
          <w:sz w:val="21"/>
        </w:rPr>
      </w:pPr>
      <w:hyperlink w:anchor="_Toc463356212" w:history="1">
        <w:r w:rsidR="005406A1" w:rsidRPr="005406A1">
          <w:rPr>
            <w:rStyle w:val="a6"/>
            <w:noProof/>
            <w:color w:val="000000" w:themeColor="text1"/>
          </w:rPr>
          <w:t>1</w:t>
        </w:r>
        <w:r w:rsidR="005406A1" w:rsidRPr="005406A1">
          <w:rPr>
            <w:rStyle w:val="a6"/>
            <w:rFonts w:hint="eastAsia"/>
            <w:noProof/>
            <w:color w:val="000000" w:themeColor="text1"/>
          </w:rPr>
          <w:t>教育系统基层工会概念、特点</w:t>
        </w:r>
        <w:r w:rsidR="005406A1" w:rsidRPr="005406A1">
          <w:rPr>
            <w:noProof/>
            <w:webHidden/>
            <w:color w:val="000000" w:themeColor="text1"/>
          </w:rPr>
          <w:tab/>
        </w:r>
        <w:r w:rsidR="005406A1">
          <w:rPr>
            <w:rFonts w:hint="eastAsia"/>
            <w:noProof/>
            <w:webHidden/>
            <w:color w:val="000000" w:themeColor="text1"/>
          </w:rPr>
          <w:t>6</w:t>
        </w:r>
      </w:hyperlink>
    </w:p>
    <w:p w:rsidR="005406A1" w:rsidRPr="005406A1" w:rsidRDefault="001A1ADE" w:rsidP="00850670">
      <w:pPr>
        <w:pStyle w:val="20"/>
        <w:tabs>
          <w:tab w:val="right" w:leader="dot" w:pos="8296"/>
        </w:tabs>
        <w:ind w:firstLineChars="182" w:firstLine="437"/>
        <w:rPr>
          <w:noProof/>
          <w:color w:val="000000" w:themeColor="text1"/>
          <w:sz w:val="21"/>
        </w:rPr>
      </w:pPr>
      <w:hyperlink w:anchor="_Toc463356213" w:history="1">
        <w:r w:rsidR="005406A1" w:rsidRPr="005406A1">
          <w:rPr>
            <w:rStyle w:val="a6"/>
            <w:noProof/>
            <w:color w:val="000000" w:themeColor="text1"/>
          </w:rPr>
          <w:t>1.1</w:t>
        </w:r>
        <w:r w:rsidR="005406A1" w:rsidRPr="005406A1">
          <w:rPr>
            <w:rStyle w:val="a6"/>
            <w:rFonts w:hint="eastAsia"/>
            <w:noProof/>
            <w:color w:val="000000" w:themeColor="text1"/>
          </w:rPr>
          <w:t>相关概念</w:t>
        </w:r>
        <w:r w:rsidR="005406A1" w:rsidRPr="005406A1">
          <w:rPr>
            <w:noProof/>
            <w:webHidden/>
            <w:color w:val="000000" w:themeColor="text1"/>
          </w:rPr>
          <w:tab/>
        </w:r>
        <w:r w:rsidR="005406A1">
          <w:rPr>
            <w:rFonts w:hint="eastAsia"/>
            <w:noProof/>
            <w:webHidden/>
            <w:color w:val="000000" w:themeColor="text1"/>
          </w:rPr>
          <w:t>6</w:t>
        </w:r>
      </w:hyperlink>
    </w:p>
    <w:p w:rsidR="005406A1" w:rsidRPr="005406A1" w:rsidRDefault="001A1ADE" w:rsidP="005406A1">
      <w:pPr>
        <w:pStyle w:val="30"/>
        <w:ind w:left="630"/>
        <w:rPr>
          <w:noProof/>
          <w:color w:val="000000" w:themeColor="text1"/>
          <w:sz w:val="21"/>
        </w:rPr>
      </w:pPr>
      <w:hyperlink w:anchor="_Toc463356214" w:history="1">
        <w:r w:rsidR="005406A1" w:rsidRPr="005406A1">
          <w:rPr>
            <w:rStyle w:val="a6"/>
            <w:noProof/>
            <w:color w:val="000000" w:themeColor="text1"/>
          </w:rPr>
          <w:t>1.1.1</w:t>
        </w:r>
        <w:r w:rsidR="005406A1" w:rsidRPr="005406A1">
          <w:rPr>
            <w:rStyle w:val="a6"/>
            <w:rFonts w:hint="eastAsia"/>
            <w:noProof/>
            <w:color w:val="000000" w:themeColor="text1"/>
          </w:rPr>
          <w:t>教育基层工会</w:t>
        </w:r>
        <w:r w:rsidR="005406A1" w:rsidRPr="005406A1">
          <w:rPr>
            <w:noProof/>
            <w:webHidden/>
            <w:color w:val="000000" w:themeColor="text1"/>
          </w:rPr>
          <w:tab/>
        </w:r>
        <w:r w:rsidR="005406A1">
          <w:rPr>
            <w:rFonts w:hint="eastAsia"/>
            <w:noProof/>
            <w:webHidden/>
            <w:color w:val="000000" w:themeColor="text1"/>
          </w:rPr>
          <w:t>6</w:t>
        </w:r>
      </w:hyperlink>
    </w:p>
    <w:p w:rsidR="005406A1" w:rsidRPr="005406A1" w:rsidRDefault="001A1ADE" w:rsidP="005406A1">
      <w:pPr>
        <w:pStyle w:val="30"/>
        <w:ind w:left="630"/>
        <w:rPr>
          <w:noProof/>
          <w:color w:val="000000" w:themeColor="text1"/>
          <w:sz w:val="21"/>
        </w:rPr>
      </w:pPr>
      <w:hyperlink w:anchor="_Toc463356215" w:history="1">
        <w:r w:rsidR="005406A1" w:rsidRPr="005406A1">
          <w:rPr>
            <w:rStyle w:val="a6"/>
            <w:noProof/>
            <w:color w:val="000000" w:themeColor="text1"/>
          </w:rPr>
          <w:t>1.1.2</w:t>
        </w:r>
        <w:r w:rsidR="005406A1" w:rsidRPr="005406A1">
          <w:rPr>
            <w:rStyle w:val="a6"/>
            <w:rFonts w:hint="eastAsia"/>
            <w:noProof/>
            <w:color w:val="000000" w:themeColor="text1"/>
          </w:rPr>
          <w:t>工会行政化</w:t>
        </w:r>
        <w:r w:rsidR="005406A1" w:rsidRPr="005406A1">
          <w:rPr>
            <w:noProof/>
            <w:webHidden/>
            <w:color w:val="000000" w:themeColor="text1"/>
          </w:rPr>
          <w:tab/>
        </w:r>
        <w:r w:rsidR="005406A1">
          <w:rPr>
            <w:rFonts w:hint="eastAsia"/>
            <w:noProof/>
            <w:webHidden/>
            <w:color w:val="000000" w:themeColor="text1"/>
          </w:rPr>
          <w:t>6</w:t>
        </w:r>
      </w:hyperlink>
    </w:p>
    <w:p w:rsidR="005406A1" w:rsidRPr="005406A1" w:rsidRDefault="001A1ADE" w:rsidP="005406A1">
      <w:pPr>
        <w:pStyle w:val="30"/>
        <w:ind w:left="630"/>
        <w:rPr>
          <w:noProof/>
          <w:color w:val="000000" w:themeColor="text1"/>
          <w:sz w:val="21"/>
        </w:rPr>
      </w:pPr>
      <w:hyperlink w:anchor="_Toc463356216" w:history="1">
        <w:r w:rsidR="005406A1" w:rsidRPr="005406A1">
          <w:rPr>
            <w:rStyle w:val="a6"/>
            <w:noProof/>
            <w:color w:val="000000" w:themeColor="text1"/>
          </w:rPr>
          <w:t>1.1.3</w:t>
        </w:r>
        <w:r w:rsidR="005406A1" w:rsidRPr="005406A1">
          <w:rPr>
            <w:rStyle w:val="a6"/>
            <w:rFonts w:hint="eastAsia"/>
            <w:noProof/>
            <w:color w:val="000000" w:themeColor="text1"/>
          </w:rPr>
          <w:t>结构功能主义</w:t>
        </w:r>
        <w:r w:rsidR="005406A1" w:rsidRPr="005406A1">
          <w:rPr>
            <w:noProof/>
            <w:webHidden/>
            <w:color w:val="000000" w:themeColor="text1"/>
          </w:rPr>
          <w:tab/>
        </w:r>
        <w:r w:rsidR="005406A1">
          <w:rPr>
            <w:rFonts w:hint="eastAsia"/>
            <w:noProof/>
            <w:webHidden/>
            <w:color w:val="000000" w:themeColor="text1"/>
          </w:rPr>
          <w:t>6</w:t>
        </w:r>
      </w:hyperlink>
    </w:p>
    <w:p w:rsidR="005406A1" w:rsidRPr="005406A1" w:rsidRDefault="001A1ADE" w:rsidP="00850670">
      <w:pPr>
        <w:pStyle w:val="20"/>
        <w:tabs>
          <w:tab w:val="right" w:leader="dot" w:pos="8296"/>
        </w:tabs>
        <w:ind w:firstLineChars="182" w:firstLine="437"/>
        <w:rPr>
          <w:noProof/>
          <w:color w:val="000000" w:themeColor="text1"/>
          <w:sz w:val="21"/>
        </w:rPr>
      </w:pPr>
      <w:hyperlink w:anchor="_Toc463356217" w:history="1">
        <w:r w:rsidR="005406A1" w:rsidRPr="005406A1">
          <w:rPr>
            <w:rStyle w:val="a6"/>
            <w:noProof/>
            <w:color w:val="000000" w:themeColor="text1"/>
          </w:rPr>
          <w:t>1.2</w:t>
        </w:r>
        <w:r w:rsidR="005406A1" w:rsidRPr="005406A1">
          <w:rPr>
            <w:rStyle w:val="a6"/>
            <w:rFonts w:hint="eastAsia"/>
            <w:noProof/>
            <w:color w:val="000000" w:themeColor="text1"/>
          </w:rPr>
          <w:t>教育工会的特点</w:t>
        </w:r>
        <w:r w:rsidR="005406A1" w:rsidRPr="005406A1">
          <w:rPr>
            <w:noProof/>
            <w:webHidden/>
            <w:color w:val="000000" w:themeColor="text1"/>
          </w:rPr>
          <w:tab/>
        </w:r>
        <w:r w:rsidR="005406A1">
          <w:rPr>
            <w:rFonts w:hint="eastAsia"/>
            <w:noProof/>
            <w:webHidden/>
            <w:color w:val="000000" w:themeColor="text1"/>
          </w:rPr>
          <w:t>6</w:t>
        </w:r>
      </w:hyperlink>
    </w:p>
    <w:p w:rsidR="005406A1" w:rsidRPr="005406A1" w:rsidRDefault="001A1ADE" w:rsidP="00850670">
      <w:pPr>
        <w:pStyle w:val="20"/>
        <w:tabs>
          <w:tab w:val="right" w:leader="dot" w:pos="8296"/>
        </w:tabs>
        <w:ind w:firstLineChars="182" w:firstLine="437"/>
        <w:rPr>
          <w:noProof/>
          <w:color w:val="000000" w:themeColor="text1"/>
          <w:sz w:val="21"/>
        </w:rPr>
      </w:pPr>
      <w:hyperlink w:anchor="_Toc463356218" w:history="1">
        <w:r w:rsidR="005406A1" w:rsidRPr="005406A1">
          <w:rPr>
            <w:rStyle w:val="a6"/>
            <w:noProof/>
            <w:color w:val="000000" w:themeColor="text1"/>
          </w:rPr>
          <w:t>1.3</w:t>
        </w:r>
        <w:r w:rsidR="005406A1" w:rsidRPr="005406A1">
          <w:rPr>
            <w:rStyle w:val="a6"/>
            <w:rFonts w:hint="eastAsia"/>
            <w:noProof/>
            <w:color w:val="000000" w:themeColor="text1"/>
          </w:rPr>
          <w:t>教育基层工会的职能</w:t>
        </w:r>
        <w:r w:rsidR="005406A1" w:rsidRPr="005406A1">
          <w:rPr>
            <w:noProof/>
            <w:webHidden/>
            <w:color w:val="000000" w:themeColor="text1"/>
          </w:rPr>
          <w:tab/>
        </w:r>
        <w:r w:rsidR="005406A1">
          <w:rPr>
            <w:rFonts w:hint="eastAsia"/>
            <w:noProof/>
            <w:webHidden/>
            <w:color w:val="000000" w:themeColor="text1"/>
          </w:rPr>
          <w:t>6</w:t>
        </w:r>
      </w:hyperlink>
    </w:p>
    <w:p w:rsidR="005406A1" w:rsidRPr="005406A1" w:rsidRDefault="001A1ADE" w:rsidP="005406A1">
      <w:pPr>
        <w:pStyle w:val="10"/>
        <w:tabs>
          <w:tab w:val="right" w:leader="dot" w:pos="8296"/>
        </w:tabs>
        <w:ind w:firstLine="480"/>
        <w:rPr>
          <w:noProof/>
          <w:color w:val="000000" w:themeColor="text1"/>
          <w:sz w:val="21"/>
        </w:rPr>
      </w:pPr>
      <w:hyperlink w:anchor="_Toc463356219" w:history="1">
        <w:r w:rsidR="005406A1" w:rsidRPr="005406A1">
          <w:rPr>
            <w:rStyle w:val="a6"/>
            <w:noProof/>
            <w:color w:val="000000" w:themeColor="text1"/>
          </w:rPr>
          <w:t>2</w:t>
        </w:r>
        <w:r w:rsidR="005406A1" w:rsidRPr="005406A1">
          <w:rPr>
            <w:rStyle w:val="a6"/>
            <w:rFonts w:hint="eastAsia"/>
            <w:noProof/>
            <w:color w:val="000000" w:themeColor="text1"/>
          </w:rPr>
          <w:t>教育工会的相关研究</w:t>
        </w:r>
        <w:r w:rsidR="005406A1" w:rsidRPr="005406A1">
          <w:rPr>
            <w:noProof/>
            <w:webHidden/>
            <w:color w:val="000000" w:themeColor="text1"/>
          </w:rPr>
          <w:tab/>
        </w:r>
        <w:r w:rsidR="005406A1">
          <w:rPr>
            <w:rFonts w:hint="eastAsia"/>
            <w:noProof/>
            <w:webHidden/>
            <w:color w:val="000000" w:themeColor="text1"/>
          </w:rPr>
          <w:t>7</w:t>
        </w:r>
      </w:hyperlink>
    </w:p>
    <w:p w:rsidR="005406A1" w:rsidRPr="005406A1" w:rsidRDefault="001A1ADE" w:rsidP="005406A1">
      <w:pPr>
        <w:pStyle w:val="10"/>
        <w:tabs>
          <w:tab w:val="right" w:leader="dot" w:pos="8296"/>
        </w:tabs>
        <w:ind w:firstLine="480"/>
        <w:rPr>
          <w:noProof/>
          <w:color w:val="000000" w:themeColor="text1"/>
          <w:sz w:val="21"/>
        </w:rPr>
      </w:pPr>
      <w:hyperlink w:anchor="_Toc463356220" w:history="1">
        <w:r w:rsidR="005406A1" w:rsidRPr="005406A1">
          <w:rPr>
            <w:rStyle w:val="a6"/>
            <w:noProof/>
            <w:color w:val="000000" w:themeColor="text1"/>
          </w:rPr>
          <w:t>3</w:t>
        </w:r>
        <w:r w:rsidR="005406A1" w:rsidRPr="005406A1">
          <w:rPr>
            <w:rStyle w:val="a6"/>
            <w:rFonts w:hint="eastAsia"/>
            <w:noProof/>
            <w:color w:val="000000" w:themeColor="text1"/>
          </w:rPr>
          <w:t>制约教育工会发挥作用的原因</w:t>
        </w:r>
        <w:r w:rsidR="005406A1" w:rsidRPr="005406A1">
          <w:rPr>
            <w:noProof/>
            <w:webHidden/>
            <w:color w:val="000000" w:themeColor="text1"/>
          </w:rPr>
          <w:tab/>
        </w:r>
        <w:r w:rsidR="005406A1">
          <w:rPr>
            <w:rFonts w:hint="eastAsia"/>
            <w:noProof/>
            <w:webHidden/>
            <w:color w:val="000000" w:themeColor="text1"/>
          </w:rPr>
          <w:t>7</w:t>
        </w:r>
      </w:hyperlink>
    </w:p>
    <w:p w:rsidR="005406A1" w:rsidRPr="005406A1" w:rsidRDefault="001A1ADE" w:rsidP="00850670">
      <w:pPr>
        <w:pStyle w:val="20"/>
        <w:tabs>
          <w:tab w:val="right" w:leader="dot" w:pos="8296"/>
        </w:tabs>
        <w:ind w:firstLineChars="182" w:firstLine="437"/>
        <w:rPr>
          <w:noProof/>
          <w:color w:val="000000" w:themeColor="text1"/>
          <w:sz w:val="21"/>
        </w:rPr>
      </w:pPr>
      <w:hyperlink w:anchor="_Toc463356221" w:history="1">
        <w:r w:rsidR="005406A1" w:rsidRPr="005406A1">
          <w:rPr>
            <w:rStyle w:val="a6"/>
            <w:noProof/>
            <w:color w:val="000000" w:themeColor="text1"/>
          </w:rPr>
          <w:t>3.1</w:t>
        </w:r>
        <w:r w:rsidR="005406A1" w:rsidRPr="005406A1">
          <w:rPr>
            <w:rStyle w:val="a6"/>
            <w:rFonts w:hint="eastAsia"/>
            <w:noProof/>
            <w:color w:val="000000" w:themeColor="text1"/>
          </w:rPr>
          <w:t>法律因素</w:t>
        </w:r>
        <w:r w:rsidR="005406A1" w:rsidRPr="005406A1">
          <w:rPr>
            <w:noProof/>
            <w:webHidden/>
            <w:color w:val="000000" w:themeColor="text1"/>
          </w:rPr>
          <w:tab/>
        </w:r>
        <w:r w:rsidR="009F2CBD">
          <w:rPr>
            <w:rFonts w:hint="eastAsia"/>
            <w:noProof/>
            <w:webHidden/>
            <w:color w:val="000000" w:themeColor="text1"/>
          </w:rPr>
          <w:t>8</w:t>
        </w:r>
      </w:hyperlink>
    </w:p>
    <w:p w:rsidR="005406A1" w:rsidRPr="005406A1" w:rsidRDefault="001A1ADE" w:rsidP="00850670">
      <w:pPr>
        <w:pStyle w:val="20"/>
        <w:tabs>
          <w:tab w:val="right" w:leader="dot" w:pos="8296"/>
        </w:tabs>
        <w:ind w:firstLineChars="182" w:firstLine="437"/>
        <w:rPr>
          <w:noProof/>
          <w:color w:val="000000" w:themeColor="text1"/>
          <w:sz w:val="21"/>
        </w:rPr>
      </w:pPr>
      <w:hyperlink w:anchor="_Toc463356222" w:history="1">
        <w:r w:rsidR="005406A1" w:rsidRPr="005406A1">
          <w:rPr>
            <w:rStyle w:val="a6"/>
            <w:noProof/>
            <w:color w:val="000000" w:themeColor="text1"/>
          </w:rPr>
          <w:t>3.2</w:t>
        </w:r>
        <w:r w:rsidR="005406A1" w:rsidRPr="005406A1">
          <w:rPr>
            <w:rStyle w:val="a6"/>
            <w:rFonts w:hint="eastAsia"/>
            <w:noProof/>
            <w:color w:val="000000" w:themeColor="text1"/>
          </w:rPr>
          <w:t>自身存在的问题</w:t>
        </w:r>
        <w:r w:rsidR="005406A1" w:rsidRPr="005406A1">
          <w:rPr>
            <w:noProof/>
            <w:webHidden/>
            <w:color w:val="000000" w:themeColor="text1"/>
          </w:rPr>
          <w:tab/>
        </w:r>
        <w:r w:rsidR="009F2CBD">
          <w:rPr>
            <w:rFonts w:hint="eastAsia"/>
            <w:noProof/>
            <w:webHidden/>
            <w:color w:val="000000" w:themeColor="text1"/>
          </w:rPr>
          <w:t>8</w:t>
        </w:r>
      </w:hyperlink>
    </w:p>
    <w:p w:rsidR="005406A1" w:rsidRPr="005406A1" w:rsidRDefault="001A1ADE" w:rsidP="005406A1">
      <w:pPr>
        <w:pStyle w:val="30"/>
        <w:ind w:left="630"/>
        <w:rPr>
          <w:noProof/>
          <w:color w:val="000000" w:themeColor="text1"/>
          <w:sz w:val="21"/>
        </w:rPr>
      </w:pPr>
      <w:hyperlink w:anchor="_Toc463356223" w:history="1">
        <w:r w:rsidR="005406A1" w:rsidRPr="005406A1">
          <w:rPr>
            <w:rStyle w:val="a6"/>
            <w:noProof/>
            <w:color w:val="000000" w:themeColor="text1"/>
          </w:rPr>
          <w:t>3.2.1</w:t>
        </w:r>
        <w:r w:rsidR="005406A1" w:rsidRPr="005406A1">
          <w:rPr>
            <w:rStyle w:val="a6"/>
            <w:rFonts w:hint="eastAsia"/>
            <w:noProof/>
            <w:color w:val="000000" w:themeColor="text1"/>
          </w:rPr>
          <w:t>角色定位</w:t>
        </w:r>
        <w:r w:rsidR="005406A1" w:rsidRPr="005406A1">
          <w:rPr>
            <w:noProof/>
            <w:webHidden/>
            <w:color w:val="000000" w:themeColor="text1"/>
          </w:rPr>
          <w:tab/>
        </w:r>
        <w:r w:rsidR="009F2CBD">
          <w:rPr>
            <w:rFonts w:hint="eastAsia"/>
            <w:noProof/>
            <w:webHidden/>
            <w:color w:val="000000" w:themeColor="text1"/>
          </w:rPr>
          <w:t>8</w:t>
        </w:r>
      </w:hyperlink>
    </w:p>
    <w:p w:rsidR="005406A1" w:rsidRPr="005406A1" w:rsidRDefault="001A1ADE" w:rsidP="005406A1">
      <w:pPr>
        <w:pStyle w:val="30"/>
        <w:ind w:left="630"/>
        <w:rPr>
          <w:noProof/>
          <w:color w:val="000000" w:themeColor="text1"/>
          <w:sz w:val="21"/>
        </w:rPr>
      </w:pPr>
      <w:hyperlink w:anchor="_Toc463356224" w:history="1">
        <w:r w:rsidR="005406A1" w:rsidRPr="005406A1">
          <w:rPr>
            <w:rStyle w:val="a6"/>
            <w:noProof/>
            <w:color w:val="000000" w:themeColor="text1"/>
          </w:rPr>
          <w:t>3.2.2</w:t>
        </w:r>
        <w:r w:rsidR="005406A1" w:rsidRPr="005406A1">
          <w:rPr>
            <w:rStyle w:val="a6"/>
            <w:rFonts w:hint="eastAsia"/>
            <w:noProof/>
            <w:color w:val="000000" w:themeColor="text1"/>
          </w:rPr>
          <w:t>经费问题</w:t>
        </w:r>
        <w:r w:rsidR="005406A1" w:rsidRPr="005406A1">
          <w:rPr>
            <w:noProof/>
            <w:webHidden/>
            <w:color w:val="000000" w:themeColor="text1"/>
          </w:rPr>
          <w:tab/>
        </w:r>
        <w:r w:rsidR="005406A1">
          <w:rPr>
            <w:rFonts w:hint="eastAsia"/>
            <w:noProof/>
            <w:webHidden/>
            <w:color w:val="000000" w:themeColor="text1"/>
          </w:rPr>
          <w:t>9</w:t>
        </w:r>
      </w:hyperlink>
    </w:p>
    <w:p w:rsidR="005406A1" w:rsidRPr="005406A1" w:rsidRDefault="001A1ADE" w:rsidP="005406A1">
      <w:pPr>
        <w:pStyle w:val="30"/>
        <w:ind w:left="630"/>
        <w:rPr>
          <w:noProof/>
          <w:color w:val="000000" w:themeColor="text1"/>
          <w:sz w:val="21"/>
        </w:rPr>
      </w:pPr>
      <w:hyperlink w:anchor="_Toc463356225" w:history="1">
        <w:r w:rsidR="005406A1" w:rsidRPr="005406A1">
          <w:rPr>
            <w:rStyle w:val="a6"/>
            <w:noProof/>
            <w:color w:val="000000" w:themeColor="text1"/>
          </w:rPr>
          <w:t>3.2.3</w:t>
        </w:r>
        <w:r w:rsidR="005406A1" w:rsidRPr="005406A1">
          <w:rPr>
            <w:rStyle w:val="a6"/>
            <w:rFonts w:hint="eastAsia"/>
            <w:noProof/>
            <w:color w:val="000000" w:themeColor="text1"/>
          </w:rPr>
          <w:t>维权效果不佳</w:t>
        </w:r>
        <w:r w:rsidR="005406A1" w:rsidRPr="005406A1">
          <w:rPr>
            <w:noProof/>
            <w:webHidden/>
            <w:color w:val="000000" w:themeColor="text1"/>
          </w:rPr>
          <w:tab/>
        </w:r>
        <w:r w:rsidR="005406A1">
          <w:rPr>
            <w:rFonts w:hint="eastAsia"/>
            <w:noProof/>
            <w:webHidden/>
            <w:color w:val="000000" w:themeColor="text1"/>
          </w:rPr>
          <w:t>9</w:t>
        </w:r>
      </w:hyperlink>
    </w:p>
    <w:p w:rsidR="005406A1" w:rsidRPr="005406A1" w:rsidRDefault="001A1ADE" w:rsidP="005406A1">
      <w:pPr>
        <w:pStyle w:val="30"/>
        <w:ind w:left="630"/>
        <w:rPr>
          <w:noProof/>
          <w:color w:val="000000" w:themeColor="text1"/>
          <w:sz w:val="21"/>
        </w:rPr>
      </w:pPr>
      <w:hyperlink w:anchor="_Toc463356226" w:history="1">
        <w:r w:rsidR="005406A1" w:rsidRPr="005406A1">
          <w:rPr>
            <w:rStyle w:val="a6"/>
            <w:noProof/>
            <w:color w:val="000000" w:themeColor="text1"/>
          </w:rPr>
          <w:t>3.2.4</w:t>
        </w:r>
        <w:r w:rsidR="005406A1" w:rsidRPr="005406A1">
          <w:rPr>
            <w:rStyle w:val="a6"/>
            <w:rFonts w:hint="eastAsia"/>
            <w:noProof/>
            <w:color w:val="000000" w:themeColor="text1"/>
          </w:rPr>
          <w:t>工会的行政化</w:t>
        </w:r>
        <w:r w:rsidR="005406A1" w:rsidRPr="005406A1">
          <w:rPr>
            <w:noProof/>
            <w:webHidden/>
            <w:color w:val="000000" w:themeColor="text1"/>
          </w:rPr>
          <w:tab/>
        </w:r>
        <w:r w:rsidR="005406A1">
          <w:rPr>
            <w:rFonts w:hint="eastAsia"/>
            <w:noProof/>
            <w:webHidden/>
            <w:color w:val="000000" w:themeColor="text1"/>
          </w:rPr>
          <w:t>9</w:t>
        </w:r>
      </w:hyperlink>
    </w:p>
    <w:p w:rsidR="005406A1" w:rsidRPr="005406A1" w:rsidRDefault="001A1ADE" w:rsidP="00850670">
      <w:pPr>
        <w:pStyle w:val="20"/>
        <w:tabs>
          <w:tab w:val="right" w:leader="dot" w:pos="8296"/>
        </w:tabs>
        <w:ind w:firstLineChars="182" w:firstLine="437"/>
        <w:rPr>
          <w:noProof/>
          <w:color w:val="000000" w:themeColor="text1"/>
          <w:sz w:val="21"/>
        </w:rPr>
      </w:pPr>
      <w:hyperlink w:anchor="_Toc463356227" w:history="1">
        <w:r w:rsidR="005406A1" w:rsidRPr="005406A1">
          <w:rPr>
            <w:rStyle w:val="a6"/>
            <w:noProof/>
            <w:color w:val="000000" w:themeColor="text1"/>
          </w:rPr>
          <w:t>3.3</w:t>
        </w:r>
        <w:r w:rsidR="005406A1" w:rsidRPr="005406A1">
          <w:rPr>
            <w:rStyle w:val="a6"/>
            <w:rFonts w:hint="eastAsia"/>
            <w:noProof/>
            <w:color w:val="000000" w:themeColor="text1"/>
          </w:rPr>
          <w:t>外部环境因素</w:t>
        </w:r>
        <w:r w:rsidR="005406A1" w:rsidRPr="005406A1">
          <w:rPr>
            <w:noProof/>
            <w:webHidden/>
            <w:color w:val="000000" w:themeColor="text1"/>
          </w:rPr>
          <w:tab/>
        </w:r>
        <w:r w:rsidR="009F2CBD">
          <w:rPr>
            <w:rFonts w:hint="eastAsia"/>
            <w:noProof/>
            <w:webHidden/>
            <w:color w:val="000000" w:themeColor="text1"/>
          </w:rPr>
          <w:t>10</w:t>
        </w:r>
      </w:hyperlink>
    </w:p>
    <w:p w:rsidR="005406A1" w:rsidRPr="005406A1" w:rsidRDefault="001A1ADE" w:rsidP="005406A1">
      <w:pPr>
        <w:pStyle w:val="30"/>
        <w:ind w:left="630"/>
        <w:rPr>
          <w:noProof/>
          <w:color w:val="000000" w:themeColor="text1"/>
          <w:sz w:val="21"/>
        </w:rPr>
      </w:pPr>
      <w:hyperlink w:anchor="_Toc463356228" w:history="1">
        <w:r w:rsidR="005406A1" w:rsidRPr="005406A1">
          <w:rPr>
            <w:rStyle w:val="a6"/>
            <w:noProof/>
            <w:color w:val="000000" w:themeColor="text1"/>
          </w:rPr>
          <w:t>3.3.1</w:t>
        </w:r>
        <w:r w:rsidR="005406A1" w:rsidRPr="005406A1">
          <w:rPr>
            <w:rStyle w:val="a6"/>
            <w:rFonts w:hint="eastAsia"/>
            <w:noProof/>
            <w:color w:val="000000" w:themeColor="text1"/>
          </w:rPr>
          <w:t>历史因素</w:t>
        </w:r>
        <w:r w:rsidR="005406A1" w:rsidRPr="005406A1">
          <w:rPr>
            <w:noProof/>
            <w:webHidden/>
            <w:color w:val="000000" w:themeColor="text1"/>
          </w:rPr>
          <w:tab/>
        </w:r>
        <w:r w:rsidR="009F2CBD">
          <w:rPr>
            <w:rFonts w:hint="eastAsia"/>
            <w:noProof/>
            <w:webHidden/>
            <w:color w:val="000000" w:themeColor="text1"/>
          </w:rPr>
          <w:t>11</w:t>
        </w:r>
      </w:hyperlink>
    </w:p>
    <w:p w:rsidR="005406A1" w:rsidRPr="005406A1" w:rsidRDefault="001A1ADE" w:rsidP="005406A1">
      <w:pPr>
        <w:pStyle w:val="30"/>
        <w:ind w:left="630"/>
        <w:rPr>
          <w:noProof/>
          <w:color w:val="000000" w:themeColor="text1"/>
          <w:sz w:val="21"/>
        </w:rPr>
      </w:pPr>
      <w:hyperlink w:anchor="_Toc463356229" w:history="1">
        <w:r w:rsidR="005406A1" w:rsidRPr="005406A1">
          <w:rPr>
            <w:rStyle w:val="a6"/>
            <w:noProof/>
            <w:color w:val="000000" w:themeColor="text1"/>
          </w:rPr>
          <w:t>3.3.2</w:t>
        </w:r>
        <w:r w:rsidR="005406A1" w:rsidRPr="005406A1">
          <w:rPr>
            <w:rStyle w:val="a6"/>
            <w:rFonts w:hint="eastAsia"/>
            <w:noProof/>
            <w:color w:val="000000" w:themeColor="text1"/>
          </w:rPr>
          <w:t>经济因素</w:t>
        </w:r>
        <w:r w:rsidR="005406A1" w:rsidRPr="005406A1">
          <w:rPr>
            <w:noProof/>
            <w:webHidden/>
            <w:color w:val="000000" w:themeColor="text1"/>
          </w:rPr>
          <w:tab/>
        </w:r>
        <w:r w:rsidR="009F2CBD">
          <w:rPr>
            <w:rFonts w:hint="eastAsia"/>
            <w:noProof/>
            <w:webHidden/>
            <w:color w:val="000000" w:themeColor="text1"/>
          </w:rPr>
          <w:t>11</w:t>
        </w:r>
      </w:hyperlink>
    </w:p>
    <w:p w:rsidR="005406A1" w:rsidRPr="005406A1" w:rsidRDefault="001A1ADE" w:rsidP="005406A1">
      <w:pPr>
        <w:pStyle w:val="30"/>
        <w:ind w:left="630"/>
        <w:rPr>
          <w:noProof/>
          <w:color w:val="000000" w:themeColor="text1"/>
          <w:sz w:val="21"/>
        </w:rPr>
      </w:pPr>
      <w:hyperlink w:anchor="_Toc463356230" w:history="1">
        <w:r w:rsidR="005406A1" w:rsidRPr="005406A1">
          <w:rPr>
            <w:rStyle w:val="a6"/>
            <w:noProof/>
            <w:color w:val="000000" w:themeColor="text1"/>
          </w:rPr>
          <w:t>3.3.3</w:t>
        </w:r>
        <w:r w:rsidR="005406A1" w:rsidRPr="005406A1">
          <w:rPr>
            <w:rStyle w:val="a6"/>
            <w:rFonts w:hint="eastAsia"/>
            <w:noProof/>
            <w:color w:val="000000" w:themeColor="text1"/>
          </w:rPr>
          <w:t>政治因素</w:t>
        </w:r>
        <w:r w:rsidR="005406A1" w:rsidRPr="005406A1">
          <w:rPr>
            <w:noProof/>
            <w:webHidden/>
            <w:color w:val="000000" w:themeColor="text1"/>
          </w:rPr>
          <w:tab/>
        </w:r>
        <w:r w:rsidR="009F2CBD">
          <w:rPr>
            <w:rFonts w:hint="eastAsia"/>
            <w:noProof/>
            <w:webHidden/>
            <w:color w:val="000000" w:themeColor="text1"/>
          </w:rPr>
          <w:t>11</w:t>
        </w:r>
      </w:hyperlink>
    </w:p>
    <w:p w:rsidR="005406A1" w:rsidRPr="005406A1" w:rsidRDefault="001A1ADE" w:rsidP="005406A1">
      <w:pPr>
        <w:pStyle w:val="30"/>
        <w:ind w:left="630"/>
        <w:rPr>
          <w:noProof/>
          <w:color w:val="000000" w:themeColor="text1"/>
          <w:sz w:val="21"/>
        </w:rPr>
      </w:pPr>
      <w:hyperlink w:anchor="_Toc463356231" w:history="1">
        <w:r w:rsidR="005406A1" w:rsidRPr="005406A1">
          <w:rPr>
            <w:rStyle w:val="a6"/>
            <w:noProof/>
            <w:color w:val="000000" w:themeColor="text1"/>
          </w:rPr>
          <w:t>3.3.4</w:t>
        </w:r>
        <w:r w:rsidR="005406A1" w:rsidRPr="005406A1">
          <w:rPr>
            <w:rStyle w:val="a6"/>
            <w:rFonts w:hint="eastAsia"/>
            <w:noProof/>
            <w:color w:val="000000" w:themeColor="text1"/>
          </w:rPr>
          <w:t>思想文化因素</w:t>
        </w:r>
        <w:r w:rsidR="005406A1" w:rsidRPr="005406A1">
          <w:rPr>
            <w:noProof/>
            <w:webHidden/>
            <w:color w:val="000000" w:themeColor="text1"/>
          </w:rPr>
          <w:tab/>
        </w:r>
        <w:r w:rsidR="009F2CBD">
          <w:rPr>
            <w:rFonts w:hint="eastAsia"/>
            <w:noProof/>
            <w:webHidden/>
            <w:color w:val="000000" w:themeColor="text1"/>
          </w:rPr>
          <w:t>11</w:t>
        </w:r>
      </w:hyperlink>
    </w:p>
    <w:p w:rsidR="005406A1" w:rsidRPr="005406A1" w:rsidRDefault="001A1ADE" w:rsidP="005406A1">
      <w:pPr>
        <w:pStyle w:val="10"/>
        <w:tabs>
          <w:tab w:val="right" w:leader="dot" w:pos="8296"/>
        </w:tabs>
        <w:ind w:firstLine="480"/>
        <w:rPr>
          <w:noProof/>
          <w:color w:val="000000" w:themeColor="text1"/>
          <w:sz w:val="21"/>
        </w:rPr>
      </w:pPr>
      <w:hyperlink w:anchor="_Toc463356232" w:history="1">
        <w:r w:rsidR="005406A1" w:rsidRPr="005406A1">
          <w:rPr>
            <w:rStyle w:val="a6"/>
            <w:noProof/>
            <w:color w:val="000000" w:themeColor="text1"/>
          </w:rPr>
          <w:t>4</w:t>
        </w:r>
        <w:r w:rsidR="005406A1" w:rsidRPr="005406A1">
          <w:rPr>
            <w:rStyle w:val="a6"/>
            <w:rFonts w:hint="eastAsia"/>
            <w:noProof/>
            <w:color w:val="000000" w:themeColor="text1"/>
          </w:rPr>
          <w:t>提高教育工会作用对策的相关研究</w:t>
        </w:r>
        <w:r w:rsidR="005406A1" w:rsidRPr="005406A1">
          <w:rPr>
            <w:noProof/>
            <w:webHidden/>
            <w:color w:val="000000" w:themeColor="text1"/>
          </w:rPr>
          <w:tab/>
        </w:r>
        <w:r w:rsidR="009F2CBD">
          <w:rPr>
            <w:rFonts w:hint="eastAsia"/>
            <w:noProof/>
            <w:webHidden/>
            <w:color w:val="000000" w:themeColor="text1"/>
          </w:rPr>
          <w:t>11</w:t>
        </w:r>
      </w:hyperlink>
    </w:p>
    <w:p w:rsidR="005406A1" w:rsidRPr="005406A1" w:rsidRDefault="001A1ADE" w:rsidP="00850670">
      <w:pPr>
        <w:pStyle w:val="20"/>
        <w:tabs>
          <w:tab w:val="right" w:leader="dot" w:pos="8296"/>
        </w:tabs>
        <w:ind w:firstLineChars="182" w:firstLine="437"/>
        <w:rPr>
          <w:noProof/>
          <w:color w:val="000000" w:themeColor="text1"/>
          <w:sz w:val="21"/>
        </w:rPr>
      </w:pPr>
      <w:hyperlink w:anchor="_Toc463356233" w:history="1">
        <w:r w:rsidR="005406A1" w:rsidRPr="005406A1">
          <w:rPr>
            <w:rStyle w:val="a6"/>
            <w:noProof/>
            <w:color w:val="000000" w:themeColor="text1"/>
          </w:rPr>
          <w:t>4.1</w:t>
        </w:r>
        <w:r w:rsidR="005406A1" w:rsidRPr="005406A1">
          <w:rPr>
            <w:rStyle w:val="a6"/>
            <w:rFonts w:hint="eastAsia"/>
            <w:noProof/>
            <w:color w:val="000000" w:themeColor="text1"/>
          </w:rPr>
          <w:t>机制建设</w:t>
        </w:r>
        <w:r w:rsidR="005406A1" w:rsidRPr="005406A1">
          <w:rPr>
            <w:noProof/>
            <w:webHidden/>
            <w:color w:val="000000" w:themeColor="text1"/>
          </w:rPr>
          <w:tab/>
        </w:r>
        <w:r w:rsidR="009F2CBD">
          <w:rPr>
            <w:rFonts w:hint="eastAsia"/>
            <w:noProof/>
            <w:webHidden/>
            <w:color w:val="000000" w:themeColor="text1"/>
          </w:rPr>
          <w:t>12</w:t>
        </w:r>
      </w:hyperlink>
    </w:p>
    <w:p w:rsidR="005406A1" w:rsidRPr="005406A1" w:rsidRDefault="001A1ADE" w:rsidP="005406A1">
      <w:pPr>
        <w:pStyle w:val="30"/>
        <w:ind w:left="630"/>
        <w:rPr>
          <w:noProof/>
          <w:color w:val="000000" w:themeColor="text1"/>
          <w:sz w:val="21"/>
        </w:rPr>
      </w:pPr>
      <w:hyperlink w:anchor="_Toc463356234" w:history="1">
        <w:r w:rsidR="005406A1" w:rsidRPr="005406A1">
          <w:rPr>
            <w:rStyle w:val="a6"/>
            <w:noProof/>
            <w:color w:val="000000" w:themeColor="text1"/>
          </w:rPr>
          <w:t>4.1.1</w:t>
        </w:r>
        <w:r w:rsidR="005406A1" w:rsidRPr="005406A1">
          <w:rPr>
            <w:rStyle w:val="a6"/>
            <w:rFonts w:hint="eastAsia"/>
            <w:noProof/>
            <w:color w:val="000000" w:themeColor="text1"/>
          </w:rPr>
          <w:t>维权机制</w:t>
        </w:r>
        <w:r w:rsidR="005406A1" w:rsidRPr="005406A1">
          <w:rPr>
            <w:noProof/>
            <w:webHidden/>
            <w:color w:val="000000" w:themeColor="text1"/>
          </w:rPr>
          <w:tab/>
        </w:r>
        <w:r w:rsidR="009F2CBD">
          <w:rPr>
            <w:rFonts w:hint="eastAsia"/>
            <w:noProof/>
            <w:webHidden/>
            <w:color w:val="000000" w:themeColor="text1"/>
          </w:rPr>
          <w:t>12</w:t>
        </w:r>
      </w:hyperlink>
    </w:p>
    <w:p w:rsidR="005406A1" w:rsidRPr="005406A1" w:rsidRDefault="001A1ADE" w:rsidP="005406A1">
      <w:pPr>
        <w:pStyle w:val="30"/>
        <w:ind w:left="630"/>
        <w:rPr>
          <w:noProof/>
          <w:color w:val="000000" w:themeColor="text1"/>
          <w:sz w:val="21"/>
        </w:rPr>
      </w:pPr>
      <w:hyperlink w:anchor="_Toc463356235" w:history="1">
        <w:r w:rsidR="005406A1" w:rsidRPr="005406A1">
          <w:rPr>
            <w:rStyle w:val="a6"/>
            <w:noProof/>
            <w:color w:val="000000" w:themeColor="text1"/>
          </w:rPr>
          <w:t>4.1.2</w:t>
        </w:r>
        <w:r w:rsidR="005406A1" w:rsidRPr="005406A1">
          <w:rPr>
            <w:rStyle w:val="a6"/>
            <w:rFonts w:hint="eastAsia"/>
            <w:noProof/>
            <w:color w:val="000000" w:themeColor="text1"/>
          </w:rPr>
          <w:t>民主管理建设</w:t>
        </w:r>
        <w:r w:rsidR="005406A1" w:rsidRPr="005406A1">
          <w:rPr>
            <w:noProof/>
            <w:webHidden/>
            <w:color w:val="000000" w:themeColor="text1"/>
          </w:rPr>
          <w:tab/>
        </w:r>
        <w:r w:rsidR="009F2CBD">
          <w:rPr>
            <w:rFonts w:hint="eastAsia"/>
            <w:noProof/>
            <w:webHidden/>
            <w:color w:val="000000" w:themeColor="text1"/>
          </w:rPr>
          <w:t>13</w:t>
        </w:r>
      </w:hyperlink>
    </w:p>
    <w:p w:rsidR="005406A1" w:rsidRPr="005406A1" w:rsidRDefault="001A1ADE" w:rsidP="005406A1">
      <w:pPr>
        <w:pStyle w:val="30"/>
        <w:ind w:left="630"/>
        <w:rPr>
          <w:noProof/>
          <w:color w:val="000000" w:themeColor="text1"/>
          <w:sz w:val="21"/>
        </w:rPr>
      </w:pPr>
      <w:hyperlink w:anchor="_Toc463356236" w:history="1">
        <w:r w:rsidR="005406A1" w:rsidRPr="005406A1">
          <w:rPr>
            <w:rStyle w:val="a6"/>
            <w:noProof/>
            <w:color w:val="000000" w:themeColor="text1"/>
          </w:rPr>
          <w:t>4.1.</w:t>
        </w:r>
        <w:r w:rsidR="009F2CBD">
          <w:rPr>
            <w:rStyle w:val="a6"/>
            <w:rFonts w:hint="eastAsia"/>
            <w:noProof/>
            <w:color w:val="000000" w:themeColor="text1"/>
          </w:rPr>
          <w:t>3</w:t>
        </w:r>
        <w:r w:rsidR="005406A1" w:rsidRPr="005406A1">
          <w:rPr>
            <w:rStyle w:val="a6"/>
            <w:rFonts w:hint="eastAsia"/>
            <w:noProof/>
            <w:color w:val="000000" w:themeColor="text1"/>
          </w:rPr>
          <w:t>激励机制</w:t>
        </w:r>
        <w:r w:rsidR="005406A1" w:rsidRPr="005406A1">
          <w:rPr>
            <w:noProof/>
            <w:webHidden/>
            <w:color w:val="000000" w:themeColor="text1"/>
          </w:rPr>
          <w:tab/>
        </w:r>
        <w:r w:rsidR="009F2CBD">
          <w:rPr>
            <w:rFonts w:hint="eastAsia"/>
            <w:noProof/>
            <w:webHidden/>
            <w:color w:val="000000" w:themeColor="text1"/>
          </w:rPr>
          <w:t>13</w:t>
        </w:r>
      </w:hyperlink>
    </w:p>
    <w:p w:rsidR="005406A1" w:rsidRPr="005406A1" w:rsidRDefault="001A1ADE" w:rsidP="00850670">
      <w:pPr>
        <w:pStyle w:val="20"/>
        <w:tabs>
          <w:tab w:val="right" w:leader="dot" w:pos="8296"/>
        </w:tabs>
        <w:ind w:firstLineChars="182" w:firstLine="437"/>
        <w:rPr>
          <w:noProof/>
          <w:color w:val="000000" w:themeColor="text1"/>
          <w:sz w:val="21"/>
        </w:rPr>
      </w:pPr>
      <w:hyperlink w:anchor="_Toc463356237" w:history="1">
        <w:r w:rsidR="005406A1" w:rsidRPr="005406A1">
          <w:rPr>
            <w:rStyle w:val="a6"/>
            <w:noProof/>
            <w:color w:val="000000" w:themeColor="text1"/>
          </w:rPr>
          <w:t>4.2</w:t>
        </w:r>
        <w:r w:rsidR="005406A1" w:rsidRPr="005406A1">
          <w:rPr>
            <w:rStyle w:val="a6"/>
            <w:rFonts w:hint="eastAsia"/>
            <w:noProof/>
            <w:color w:val="000000" w:themeColor="text1"/>
          </w:rPr>
          <w:t>工会权利改革</w:t>
        </w:r>
        <w:r w:rsidR="005406A1" w:rsidRPr="005406A1">
          <w:rPr>
            <w:noProof/>
            <w:webHidden/>
            <w:color w:val="000000" w:themeColor="text1"/>
          </w:rPr>
          <w:tab/>
        </w:r>
        <w:r w:rsidRPr="005406A1">
          <w:rPr>
            <w:noProof/>
            <w:webHidden/>
            <w:color w:val="000000" w:themeColor="text1"/>
          </w:rPr>
          <w:fldChar w:fldCharType="begin"/>
        </w:r>
        <w:r w:rsidR="005406A1" w:rsidRPr="005406A1">
          <w:rPr>
            <w:noProof/>
            <w:webHidden/>
            <w:color w:val="000000" w:themeColor="text1"/>
          </w:rPr>
          <w:instrText xml:space="preserve"> PAGEREF _Toc463356237 \h </w:instrText>
        </w:r>
        <w:r w:rsidRPr="005406A1">
          <w:rPr>
            <w:noProof/>
            <w:webHidden/>
            <w:color w:val="000000" w:themeColor="text1"/>
          </w:rPr>
        </w:r>
        <w:r w:rsidRPr="005406A1">
          <w:rPr>
            <w:noProof/>
            <w:webHidden/>
            <w:color w:val="000000" w:themeColor="text1"/>
          </w:rPr>
          <w:fldChar w:fldCharType="separate"/>
        </w:r>
        <w:r w:rsidR="005406A1" w:rsidRPr="005406A1">
          <w:rPr>
            <w:noProof/>
            <w:webHidden/>
            <w:color w:val="000000" w:themeColor="text1"/>
          </w:rPr>
          <w:t>1</w:t>
        </w:r>
        <w:r w:rsidR="00211F20">
          <w:rPr>
            <w:rFonts w:hint="eastAsia"/>
            <w:noProof/>
            <w:webHidden/>
            <w:color w:val="000000" w:themeColor="text1"/>
          </w:rPr>
          <w:t>6</w:t>
        </w:r>
        <w:r w:rsidRPr="005406A1">
          <w:rPr>
            <w:noProof/>
            <w:webHidden/>
            <w:color w:val="000000" w:themeColor="text1"/>
          </w:rPr>
          <w:fldChar w:fldCharType="end"/>
        </w:r>
      </w:hyperlink>
    </w:p>
    <w:p w:rsidR="005406A1" w:rsidRPr="005406A1" w:rsidRDefault="001A1ADE" w:rsidP="005406A1">
      <w:pPr>
        <w:pStyle w:val="30"/>
        <w:ind w:left="630"/>
        <w:rPr>
          <w:noProof/>
          <w:color w:val="000000" w:themeColor="text1"/>
          <w:sz w:val="21"/>
        </w:rPr>
      </w:pPr>
      <w:hyperlink w:anchor="_Toc463356238" w:history="1">
        <w:r w:rsidR="005406A1" w:rsidRPr="005406A1">
          <w:rPr>
            <w:rStyle w:val="a6"/>
            <w:noProof/>
            <w:color w:val="000000" w:themeColor="text1"/>
          </w:rPr>
          <w:t>4.2.1</w:t>
        </w:r>
        <w:r w:rsidR="005406A1" w:rsidRPr="005406A1">
          <w:rPr>
            <w:rStyle w:val="a6"/>
            <w:rFonts w:hint="eastAsia"/>
            <w:noProof/>
            <w:color w:val="000000" w:themeColor="text1"/>
          </w:rPr>
          <w:t>独立组织权利</w:t>
        </w:r>
        <w:r w:rsidR="005406A1" w:rsidRPr="005406A1">
          <w:rPr>
            <w:noProof/>
            <w:webHidden/>
            <w:color w:val="000000" w:themeColor="text1"/>
          </w:rPr>
          <w:tab/>
        </w:r>
        <w:r w:rsidRPr="005406A1">
          <w:rPr>
            <w:noProof/>
            <w:webHidden/>
            <w:color w:val="000000" w:themeColor="text1"/>
          </w:rPr>
          <w:fldChar w:fldCharType="begin"/>
        </w:r>
        <w:r w:rsidR="005406A1" w:rsidRPr="005406A1">
          <w:rPr>
            <w:noProof/>
            <w:webHidden/>
            <w:color w:val="000000" w:themeColor="text1"/>
          </w:rPr>
          <w:instrText xml:space="preserve"> PAGEREF _Toc463356238 \h </w:instrText>
        </w:r>
        <w:r w:rsidRPr="005406A1">
          <w:rPr>
            <w:noProof/>
            <w:webHidden/>
            <w:color w:val="000000" w:themeColor="text1"/>
          </w:rPr>
        </w:r>
        <w:r w:rsidRPr="005406A1">
          <w:rPr>
            <w:noProof/>
            <w:webHidden/>
            <w:color w:val="000000" w:themeColor="text1"/>
          </w:rPr>
          <w:fldChar w:fldCharType="separate"/>
        </w:r>
        <w:r w:rsidR="005406A1" w:rsidRPr="005406A1">
          <w:rPr>
            <w:noProof/>
            <w:webHidden/>
            <w:color w:val="000000" w:themeColor="text1"/>
          </w:rPr>
          <w:t>1</w:t>
        </w:r>
        <w:r w:rsidR="00211F20">
          <w:rPr>
            <w:rFonts w:hint="eastAsia"/>
            <w:noProof/>
            <w:webHidden/>
            <w:color w:val="000000" w:themeColor="text1"/>
          </w:rPr>
          <w:t>6</w:t>
        </w:r>
        <w:r w:rsidRPr="005406A1">
          <w:rPr>
            <w:noProof/>
            <w:webHidden/>
            <w:color w:val="000000" w:themeColor="text1"/>
          </w:rPr>
          <w:fldChar w:fldCharType="end"/>
        </w:r>
      </w:hyperlink>
    </w:p>
    <w:p w:rsidR="005406A1" w:rsidRPr="005406A1" w:rsidRDefault="001A1ADE" w:rsidP="005406A1">
      <w:pPr>
        <w:pStyle w:val="30"/>
        <w:ind w:left="630"/>
        <w:rPr>
          <w:noProof/>
          <w:color w:val="000000" w:themeColor="text1"/>
          <w:sz w:val="21"/>
        </w:rPr>
      </w:pPr>
      <w:hyperlink w:anchor="_Toc463356239" w:history="1">
        <w:r w:rsidR="005406A1" w:rsidRPr="005406A1">
          <w:rPr>
            <w:rStyle w:val="a6"/>
            <w:noProof/>
            <w:color w:val="000000" w:themeColor="text1"/>
          </w:rPr>
          <w:t>4.2.2</w:t>
        </w:r>
        <w:r w:rsidR="005406A1" w:rsidRPr="005406A1">
          <w:rPr>
            <w:rStyle w:val="a6"/>
            <w:rFonts w:hint="eastAsia"/>
            <w:noProof/>
            <w:color w:val="000000" w:themeColor="text1"/>
          </w:rPr>
          <w:t>权利约束</w:t>
        </w:r>
        <w:r w:rsidR="005406A1" w:rsidRPr="005406A1">
          <w:rPr>
            <w:noProof/>
            <w:webHidden/>
            <w:color w:val="000000" w:themeColor="text1"/>
          </w:rPr>
          <w:tab/>
        </w:r>
        <w:r w:rsidRPr="005406A1">
          <w:rPr>
            <w:noProof/>
            <w:webHidden/>
            <w:color w:val="000000" w:themeColor="text1"/>
          </w:rPr>
          <w:fldChar w:fldCharType="begin"/>
        </w:r>
        <w:r w:rsidR="005406A1" w:rsidRPr="005406A1">
          <w:rPr>
            <w:noProof/>
            <w:webHidden/>
            <w:color w:val="000000" w:themeColor="text1"/>
          </w:rPr>
          <w:instrText xml:space="preserve"> PAGEREF _Toc463356239 \h </w:instrText>
        </w:r>
        <w:r w:rsidRPr="005406A1">
          <w:rPr>
            <w:noProof/>
            <w:webHidden/>
            <w:color w:val="000000" w:themeColor="text1"/>
          </w:rPr>
        </w:r>
        <w:r w:rsidRPr="005406A1">
          <w:rPr>
            <w:noProof/>
            <w:webHidden/>
            <w:color w:val="000000" w:themeColor="text1"/>
          </w:rPr>
          <w:fldChar w:fldCharType="separate"/>
        </w:r>
        <w:r w:rsidR="005406A1" w:rsidRPr="005406A1">
          <w:rPr>
            <w:noProof/>
            <w:webHidden/>
            <w:color w:val="000000" w:themeColor="text1"/>
          </w:rPr>
          <w:t>1</w:t>
        </w:r>
        <w:r w:rsidR="00211F20">
          <w:rPr>
            <w:rFonts w:hint="eastAsia"/>
            <w:noProof/>
            <w:webHidden/>
            <w:color w:val="000000" w:themeColor="text1"/>
          </w:rPr>
          <w:t>6</w:t>
        </w:r>
        <w:r w:rsidRPr="005406A1">
          <w:rPr>
            <w:noProof/>
            <w:webHidden/>
            <w:color w:val="000000" w:themeColor="text1"/>
          </w:rPr>
          <w:fldChar w:fldCharType="end"/>
        </w:r>
      </w:hyperlink>
    </w:p>
    <w:p w:rsidR="005406A1" w:rsidRPr="005406A1" w:rsidRDefault="001A1ADE" w:rsidP="00850670">
      <w:pPr>
        <w:pStyle w:val="20"/>
        <w:tabs>
          <w:tab w:val="right" w:leader="dot" w:pos="8296"/>
        </w:tabs>
        <w:ind w:firstLineChars="182" w:firstLine="437"/>
        <w:rPr>
          <w:noProof/>
          <w:color w:val="000000" w:themeColor="text1"/>
          <w:sz w:val="21"/>
        </w:rPr>
      </w:pPr>
      <w:hyperlink w:anchor="_Toc463356240" w:history="1">
        <w:r w:rsidR="005406A1" w:rsidRPr="005406A1">
          <w:rPr>
            <w:rStyle w:val="a6"/>
            <w:noProof/>
            <w:color w:val="000000" w:themeColor="text1"/>
          </w:rPr>
          <w:t>4.3</w:t>
        </w:r>
        <w:r w:rsidR="005406A1" w:rsidRPr="005406A1">
          <w:rPr>
            <w:rStyle w:val="a6"/>
            <w:rFonts w:hint="eastAsia"/>
            <w:noProof/>
            <w:color w:val="000000" w:themeColor="text1"/>
          </w:rPr>
          <w:t>自身建设</w:t>
        </w:r>
        <w:r w:rsidR="005406A1" w:rsidRPr="005406A1">
          <w:rPr>
            <w:noProof/>
            <w:webHidden/>
            <w:color w:val="000000" w:themeColor="text1"/>
          </w:rPr>
          <w:tab/>
        </w:r>
        <w:r w:rsidRPr="005406A1">
          <w:rPr>
            <w:noProof/>
            <w:webHidden/>
            <w:color w:val="000000" w:themeColor="text1"/>
          </w:rPr>
          <w:fldChar w:fldCharType="begin"/>
        </w:r>
        <w:r w:rsidR="005406A1" w:rsidRPr="005406A1">
          <w:rPr>
            <w:noProof/>
            <w:webHidden/>
            <w:color w:val="000000" w:themeColor="text1"/>
          </w:rPr>
          <w:instrText xml:space="preserve"> PAGEREF _Toc463356240 \h </w:instrText>
        </w:r>
        <w:r w:rsidRPr="005406A1">
          <w:rPr>
            <w:noProof/>
            <w:webHidden/>
            <w:color w:val="000000" w:themeColor="text1"/>
          </w:rPr>
        </w:r>
        <w:r w:rsidRPr="005406A1">
          <w:rPr>
            <w:noProof/>
            <w:webHidden/>
            <w:color w:val="000000" w:themeColor="text1"/>
          </w:rPr>
          <w:fldChar w:fldCharType="separate"/>
        </w:r>
        <w:r w:rsidR="005406A1" w:rsidRPr="005406A1">
          <w:rPr>
            <w:noProof/>
            <w:webHidden/>
            <w:color w:val="000000" w:themeColor="text1"/>
          </w:rPr>
          <w:t>1</w:t>
        </w:r>
        <w:r w:rsidR="00211F20">
          <w:rPr>
            <w:rFonts w:hint="eastAsia"/>
            <w:noProof/>
            <w:webHidden/>
            <w:color w:val="000000" w:themeColor="text1"/>
          </w:rPr>
          <w:t>7</w:t>
        </w:r>
        <w:r w:rsidRPr="005406A1">
          <w:rPr>
            <w:noProof/>
            <w:webHidden/>
            <w:color w:val="000000" w:themeColor="text1"/>
          </w:rPr>
          <w:fldChar w:fldCharType="end"/>
        </w:r>
      </w:hyperlink>
    </w:p>
    <w:p w:rsidR="005406A1" w:rsidRPr="005406A1" w:rsidRDefault="001A1ADE" w:rsidP="005406A1">
      <w:pPr>
        <w:pStyle w:val="30"/>
        <w:ind w:left="630"/>
        <w:rPr>
          <w:noProof/>
          <w:color w:val="000000" w:themeColor="text1"/>
          <w:sz w:val="21"/>
        </w:rPr>
      </w:pPr>
      <w:hyperlink w:anchor="_Toc463356241" w:history="1">
        <w:r w:rsidR="005406A1" w:rsidRPr="005406A1">
          <w:rPr>
            <w:rStyle w:val="a6"/>
            <w:noProof/>
            <w:color w:val="000000" w:themeColor="text1"/>
          </w:rPr>
          <w:t>4.3.1</w:t>
        </w:r>
        <w:r w:rsidR="005406A1" w:rsidRPr="005406A1">
          <w:rPr>
            <w:rStyle w:val="a6"/>
            <w:rFonts w:hint="eastAsia"/>
            <w:noProof/>
            <w:color w:val="000000" w:themeColor="text1"/>
          </w:rPr>
          <w:t>工会自身建设研究</w:t>
        </w:r>
        <w:r w:rsidR="005406A1" w:rsidRPr="005406A1">
          <w:rPr>
            <w:noProof/>
            <w:webHidden/>
            <w:color w:val="000000" w:themeColor="text1"/>
          </w:rPr>
          <w:tab/>
        </w:r>
        <w:r w:rsidRPr="005406A1">
          <w:rPr>
            <w:noProof/>
            <w:webHidden/>
            <w:color w:val="000000" w:themeColor="text1"/>
          </w:rPr>
          <w:fldChar w:fldCharType="begin"/>
        </w:r>
        <w:r w:rsidR="005406A1" w:rsidRPr="005406A1">
          <w:rPr>
            <w:noProof/>
            <w:webHidden/>
            <w:color w:val="000000" w:themeColor="text1"/>
          </w:rPr>
          <w:instrText xml:space="preserve"> PAGEREF _Toc463356241 \h </w:instrText>
        </w:r>
        <w:r w:rsidRPr="005406A1">
          <w:rPr>
            <w:noProof/>
            <w:webHidden/>
            <w:color w:val="000000" w:themeColor="text1"/>
          </w:rPr>
        </w:r>
        <w:r w:rsidRPr="005406A1">
          <w:rPr>
            <w:noProof/>
            <w:webHidden/>
            <w:color w:val="000000" w:themeColor="text1"/>
          </w:rPr>
          <w:fldChar w:fldCharType="separate"/>
        </w:r>
        <w:r w:rsidR="005406A1" w:rsidRPr="005406A1">
          <w:rPr>
            <w:noProof/>
            <w:webHidden/>
            <w:color w:val="000000" w:themeColor="text1"/>
          </w:rPr>
          <w:t>1</w:t>
        </w:r>
        <w:r w:rsidR="00211F20">
          <w:rPr>
            <w:rFonts w:hint="eastAsia"/>
            <w:noProof/>
            <w:webHidden/>
            <w:color w:val="000000" w:themeColor="text1"/>
          </w:rPr>
          <w:t>7</w:t>
        </w:r>
        <w:r w:rsidRPr="005406A1">
          <w:rPr>
            <w:noProof/>
            <w:webHidden/>
            <w:color w:val="000000" w:themeColor="text1"/>
          </w:rPr>
          <w:fldChar w:fldCharType="end"/>
        </w:r>
      </w:hyperlink>
    </w:p>
    <w:p w:rsidR="005406A1" w:rsidRPr="005406A1" w:rsidRDefault="001A1ADE" w:rsidP="005406A1">
      <w:pPr>
        <w:pStyle w:val="30"/>
        <w:ind w:left="630"/>
        <w:rPr>
          <w:noProof/>
          <w:color w:val="000000" w:themeColor="text1"/>
          <w:sz w:val="21"/>
        </w:rPr>
      </w:pPr>
      <w:hyperlink w:anchor="_Toc463356242" w:history="1">
        <w:r w:rsidR="005406A1" w:rsidRPr="005406A1">
          <w:rPr>
            <w:rStyle w:val="a6"/>
            <w:noProof/>
            <w:color w:val="000000" w:themeColor="text1"/>
          </w:rPr>
          <w:t>4.3.2</w:t>
        </w:r>
        <w:r w:rsidR="005406A1" w:rsidRPr="005406A1">
          <w:rPr>
            <w:rStyle w:val="a6"/>
            <w:rFonts w:hint="eastAsia"/>
            <w:noProof/>
            <w:color w:val="000000" w:themeColor="text1"/>
          </w:rPr>
          <w:t>信息化建设</w:t>
        </w:r>
        <w:r w:rsidR="005406A1" w:rsidRPr="005406A1">
          <w:rPr>
            <w:noProof/>
            <w:webHidden/>
            <w:color w:val="000000" w:themeColor="text1"/>
          </w:rPr>
          <w:tab/>
        </w:r>
        <w:r w:rsidRPr="005406A1">
          <w:rPr>
            <w:noProof/>
            <w:webHidden/>
            <w:color w:val="000000" w:themeColor="text1"/>
          </w:rPr>
          <w:fldChar w:fldCharType="begin"/>
        </w:r>
        <w:r w:rsidR="005406A1" w:rsidRPr="005406A1">
          <w:rPr>
            <w:noProof/>
            <w:webHidden/>
            <w:color w:val="000000" w:themeColor="text1"/>
          </w:rPr>
          <w:instrText xml:space="preserve"> PAGEREF _Toc463356242 \h </w:instrText>
        </w:r>
        <w:r w:rsidRPr="005406A1">
          <w:rPr>
            <w:noProof/>
            <w:webHidden/>
            <w:color w:val="000000" w:themeColor="text1"/>
          </w:rPr>
        </w:r>
        <w:r w:rsidRPr="005406A1">
          <w:rPr>
            <w:noProof/>
            <w:webHidden/>
            <w:color w:val="000000" w:themeColor="text1"/>
          </w:rPr>
          <w:fldChar w:fldCharType="separate"/>
        </w:r>
        <w:r w:rsidR="005406A1" w:rsidRPr="005406A1">
          <w:rPr>
            <w:noProof/>
            <w:webHidden/>
            <w:color w:val="000000" w:themeColor="text1"/>
          </w:rPr>
          <w:t>1</w:t>
        </w:r>
        <w:r w:rsidR="00211F20">
          <w:rPr>
            <w:rFonts w:hint="eastAsia"/>
            <w:noProof/>
            <w:webHidden/>
            <w:color w:val="000000" w:themeColor="text1"/>
          </w:rPr>
          <w:t>7</w:t>
        </w:r>
        <w:r w:rsidRPr="005406A1">
          <w:rPr>
            <w:noProof/>
            <w:webHidden/>
            <w:color w:val="000000" w:themeColor="text1"/>
          </w:rPr>
          <w:fldChar w:fldCharType="end"/>
        </w:r>
      </w:hyperlink>
    </w:p>
    <w:p w:rsidR="005406A1" w:rsidRPr="005406A1" w:rsidRDefault="001A1ADE" w:rsidP="005406A1">
      <w:pPr>
        <w:pStyle w:val="30"/>
        <w:ind w:left="630"/>
        <w:rPr>
          <w:noProof/>
          <w:color w:val="000000" w:themeColor="text1"/>
          <w:sz w:val="21"/>
        </w:rPr>
      </w:pPr>
      <w:hyperlink w:anchor="_Toc463356243" w:history="1">
        <w:r w:rsidR="005406A1" w:rsidRPr="005406A1">
          <w:rPr>
            <w:rStyle w:val="a6"/>
            <w:noProof/>
            <w:color w:val="000000" w:themeColor="text1"/>
          </w:rPr>
          <w:t>4.3.3</w:t>
        </w:r>
        <w:r w:rsidR="005406A1" w:rsidRPr="005406A1">
          <w:rPr>
            <w:rStyle w:val="a6"/>
            <w:rFonts w:hint="eastAsia"/>
            <w:noProof/>
            <w:color w:val="000000" w:themeColor="text1"/>
          </w:rPr>
          <w:t>工会“去行政化”</w:t>
        </w:r>
        <w:r w:rsidR="005406A1" w:rsidRPr="005406A1">
          <w:rPr>
            <w:noProof/>
            <w:webHidden/>
            <w:color w:val="000000" w:themeColor="text1"/>
          </w:rPr>
          <w:tab/>
        </w:r>
        <w:r w:rsidRPr="005406A1">
          <w:rPr>
            <w:noProof/>
            <w:webHidden/>
            <w:color w:val="000000" w:themeColor="text1"/>
          </w:rPr>
          <w:fldChar w:fldCharType="begin"/>
        </w:r>
        <w:r w:rsidR="005406A1" w:rsidRPr="005406A1">
          <w:rPr>
            <w:noProof/>
            <w:webHidden/>
            <w:color w:val="000000" w:themeColor="text1"/>
          </w:rPr>
          <w:instrText xml:space="preserve"> PAGEREF _Toc463356243 \h </w:instrText>
        </w:r>
        <w:r w:rsidRPr="005406A1">
          <w:rPr>
            <w:noProof/>
            <w:webHidden/>
            <w:color w:val="000000" w:themeColor="text1"/>
          </w:rPr>
        </w:r>
        <w:r w:rsidRPr="005406A1">
          <w:rPr>
            <w:noProof/>
            <w:webHidden/>
            <w:color w:val="000000" w:themeColor="text1"/>
          </w:rPr>
          <w:fldChar w:fldCharType="separate"/>
        </w:r>
        <w:r w:rsidR="005406A1" w:rsidRPr="005406A1">
          <w:rPr>
            <w:noProof/>
            <w:webHidden/>
            <w:color w:val="000000" w:themeColor="text1"/>
          </w:rPr>
          <w:t>1</w:t>
        </w:r>
        <w:r w:rsidR="00211F20">
          <w:rPr>
            <w:rFonts w:hint="eastAsia"/>
            <w:noProof/>
            <w:webHidden/>
            <w:color w:val="000000" w:themeColor="text1"/>
          </w:rPr>
          <w:t>8</w:t>
        </w:r>
        <w:r w:rsidRPr="005406A1">
          <w:rPr>
            <w:noProof/>
            <w:webHidden/>
            <w:color w:val="000000" w:themeColor="text1"/>
          </w:rPr>
          <w:fldChar w:fldCharType="end"/>
        </w:r>
      </w:hyperlink>
    </w:p>
    <w:p w:rsidR="005406A1" w:rsidRPr="005406A1" w:rsidRDefault="001A1ADE" w:rsidP="005406A1">
      <w:pPr>
        <w:pStyle w:val="30"/>
        <w:ind w:left="630"/>
        <w:rPr>
          <w:noProof/>
          <w:color w:val="000000" w:themeColor="text1"/>
          <w:sz w:val="21"/>
        </w:rPr>
      </w:pPr>
      <w:hyperlink w:anchor="_Toc463356244" w:history="1">
        <w:r w:rsidR="005406A1" w:rsidRPr="005406A1">
          <w:rPr>
            <w:rStyle w:val="a6"/>
            <w:noProof/>
            <w:color w:val="000000" w:themeColor="text1"/>
          </w:rPr>
          <w:t>4.3.4</w:t>
        </w:r>
        <w:r w:rsidR="005406A1" w:rsidRPr="005406A1">
          <w:rPr>
            <w:rStyle w:val="a6"/>
            <w:rFonts w:hint="eastAsia"/>
            <w:noProof/>
            <w:color w:val="000000" w:themeColor="text1"/>
          </w:rPr>
          <w:t>加强干部队伍建设</w:t>
        </w:r>
        <w:r w:rsidR="005406A1" w:rsidRPr="005406A1">
          <w:rPr>
            <w:noProof/>
            <w:webHidden/>
            <w:color w:val="000000" w:themeColor="text1"/>
          </w:rPr>
          <w:tab/>
        </w:r>
        <w:r w:rsidRPr="005406A1">
          <w:rPr>
            <w:noProof/>
            <w:webHidden/>
            <w:color w:val="000000" w:themeColor="text1"/>
          </w:rPr>
          <w:fldChar w:fldCharType="begin"/>
        </w:r>
        <w:r w:rsidR="005406A1" w:rsidRPr="005406A1">
          <w:rPr>
            <w:noProof/>
            <w:webHidden/>
            <w:color w:val="000000" w:themeColor="text1"/>
          </w:rPr>
          <w:instrText xml:space="preserve"> PAGEREF _Toc463356244 \h </w:instrText>
        </w:r>
        <w:r w:rsidRPr="005406A1">
          <w:rPr>
            <w:noProof/>
            <w:webHidden/>
            <w:color w:val="000000" w:themeColor="text1"/>
          </w:rPr>
        </w:r>
        <w:r w:rsidRPr="005406A1">
          <w:rPr>
            <w:noProof/>
            <w:webHidden/>
            <w:color w:val="000000" w:themeColor="text1"/>
          </w:rPr>
          <w:fldChar w:fldCharType="separate"/>
        </w:r>
        <w:r w:rsidR="005406A1" w:rsidRPr="005406A1">
          <w:rPr>
            <w:noProof/>
            <w:webHidden/>
            <w:color w:val="000000" w:themeColor="text1"/>
          </w:rPr>
          <w:t>1</w:t>
        </w:r>
        <w:r w:rsidR="00211F20">
          <w:rPr>
            <w:rFonts w:hint="eastAsia"/>
            <w:noProof/>
            <w:webHidden/>
            <w:color w:val="000000" w:themeColor="text1"/>
          </w:rPr>
          <w:t>8</w:t>
        </w:r>
        <w:r w:rsidRPr="005406A1">
          <w:rPr>
            <w:noProof/>
            <w:webHidden/>
            <w:color w:val="000000" w:themeColor="text1"/>
          </w:rPr>
          <w:fldChar w:fldCharType="end"/>
        </w:r>
      </w:hyperlink>
    </w:p>
    <w:p w:rsidR="005406A1" w:rsidRPr="005406A1" w:rsidRDefault="001A1ADE" w:rsidP="005406A1">
      <w:pPr>
        <w:pStyle w:val="30"/>
        <w:ind w:left="630"/>
        <w:rPr>
          <w:noProof/>
          <w:color w:val="000000" w:themeColor="text1"/>
          <w:sz w:val="21"/>
        </w:rPr>
      </w:pPr>
      <w:hyperlink w:anchor="_Toc463356245" w:history="1">
        <w:r w:rsidR="005406A1" w:rsidRPr="005406A1">
          <w:rPr>
            <w:rStyle w:val="a6"/>
            <w:noProof/>
            <w:color w:val="000000" w:themeColor="text1"/>
          </w:rPr>
          <w:t>4.3.5</w:t>
        </w:r>
        <w:r w:rsidR="005406A1" w:rsidRPr="005406A1">
          <w:rPr>
            <w:rStyle w:val="a6"/>
            <w:rFonts w:hint="eastAsia"/>
            <w:noProof/>
            <w:color w:val="000000" w:themeColor="text1"/>
          </w:rPr>
          <w:t>提高基层工会活力建设的研究</w:t>
        </w:r>
        <w:r w:rsidR="005406A1" w:rsidRPr="005406A1">
          <w:rPr>
            <w:noProof/>
            <w:webHidden/>
            <w:color w:val="000000" w:themeColor="text1"/>
          </w:rPr>
          <w:tab/>
        </w:r>
        <w:r w:rsidRPr="005406A1">
          <w:rPr>
            <w:noProof/>
            <w:webHidden/>
            <w:color w:val="000000" w:themeColor="text1"/>
          </w:rPr>
          <w:fldChar w:fldCharType="begin"/>
        </w:r>
        <w:r w:rsidR="005406A1" w:rsidRPr="005406A1">
          <w:rPr>
            <w:noProof/>
            <w:webHidden/>
            <w:color w:val="000000" w:themeColor="text1"/>
          </w:rPr>
          <w:instrText xml:space="preserve"> PAGEREF _Toc463356245 \h </w:instrText>
        </w:r>
        <w:r w:rsidRPr="005406A1">
          <w:rPr>
            <w:noProof/>
            <w:webHidden/>
            <w:color w:val="000000" w:themeColor="text1"/>
          </w:rPr>
        </w:r>
        <w:r w:rsidRPr="005406A1">
          <w:rPr>
            <w:noProof/>
            <w:webHidden/>
            <w:color w:val="000000" w:themeColor="text1"/>
          </w:rPr>
          <w:fldChar w:fldCharType="separate"/>
        </w:r>
        <w:r w:rsidR="005406A1" w:rsidRPr="005406A1">
          <w:rPr>
            <w:noProof/>
            <w:webHidden/>
            <w:color w:val="000000" w:themeColor="text1"/>
          </w:rPr>
          <w:t>1</w:t>
        </w:r>
        <w:r w:rsidR="00211F20">
          <w:rPr>
            <w:rFonts w:hint="eastAsia"/>
            <w:noProof/>
            <w:webHidden/>
            <w:color w:val="000000" w:themeColor="text1"/>
          </w:rPr>
          <w:t>9</w:t>
        </w:r>
        <w:r w:rsidRPr="005406A1">
          <w:rPr>
            <w:noProof/>
            <w:webHidden/>
            <w:color w:val="000000" w:themeColor="text1"/>
          </w:rPr>
          <w:fldChar w:fldCharType="end"/>
        </w:r>
      </w:hyperlink>
    </w:p>
    <w:p w:rsidR="005406A1" w:rsidRPr="005406A1" w:rsidRDefault="001A1ADE" w:rsidP="005406A1">
      <w:pPr>
        <w:pStyle w:val="30"/>
        <w:ind w:left="630"/>
        <w:rPr>
          <w:noProof/>
          <w:color w:val="000000" w:themeColor="text1"/>
          <w:sz w:val="21"/>
        </w:rPr>
      </w:pPr>
      <w:hyperlink w:anchor="_Toc463356246" w:history="1">
        <w:r w:rsidR="005406A1" w:rsidRPr="005406A1">
          <w:rPr>
            <w:rStyle w:val="a6"/>
            <w:noProof/>
            <w:color w:val="000000" w:themeColor="text1"/>
          </w:rPr>
          <w:t>4.3.6</w:t>
        </w:r>
        <w:r w:rsidR="005406A1" w:rsidRPr="005406A1">
          <w:rPr>
            <w:rStyle w:val="a6"/>
            <w:rFonts w:hint="eastAsia"/>
            <w:noProof/>
            <w:color w:val="000000" w:themeColor="text1"/>
          </w:rPr>
          <w:t>建设服务性工会</w:t>
        </w:r>
        <w:r w:rsidR="005406A1" w:rsidRPr="005406A1">
          <w:rPr>
            <w:noProof/>
            <w:webHidden/>
            <w:color w:val="000000" w:themeColor="text1"/>
          </w:rPr>
          <w:tab/>
        </w:r>
        <w:r w:rsidR="00211F20">
          <w:rPr>
            <w:rFonts w:hint="eastAsia"/>
            <w:noProof/>
            <w:webHidden/>
            <w:color w:val="000000" w:themeColor="text1"/>
          </w:rPr>
          <w:t>21</w:t>
        </w:r>
      </w:hyperlink>
    </w:p>
    <w:p w:rsidR="005406A1" w:rsidRPr="005406A1" w:rsidRDefault="001A1ADE" w:rsidP="005406A1">
      <w:pPr>
        <w:pStyle w:val="30"/>
        <w:ind w:left="630"/>
        <w:rPr>
          <w:noProof/>
          <w:color w:val="000000" w:themeColor="text1"/>
          <w:sz w:val="21"/>
        </w:rPr>
      </w:pPr>
      <w:hyperlink w:anchor="_Toc463356247" w:history="1">
        <w:r w:rsidR="005406A1" w:rsidRPr="005406A1">
          <w:rPr>
            <w:rStyle w:val="a6"/>
            <w:noProof/>
            <w:color w:val="000000" w:themeColor="text1"/>
          </w:rPr>
          <w:t>4.3.7</w:t>
        </w:r>
        <w:r w:rsidR="005406A1" w:rsidRPr="005406A1">
          <w:rPr>
            <w:rStyle w:val="a6"/>
            <w:rFonts w:hint="eastAsia"/>
            <w:noProof/>
            <w:color w:val="000000" w:themeColor="text1"/>
          </w:rPr>
          <w:t>提高工会维权能力</w:t>
        </w:r>
        <w:r w:rsidR="005406A1" w:rsidRPr="005406A1">
          <w:rPr>
            <w:noProof/>
            <w:webHidden/>
            <w:color w:val="000000" w:themeColor="text1"/>
          </w:rPr>
          <w:tab/>
        </w:r>
        <w:r w:rsidR="00211F20">
          <w:rPr>
            <w:rFonts w:hint="eastAsia"/>
            <w:noProof/>
            <w:webHidden/>
            <w:color w:val="000000" w:themeColor="text1"/>
          </w:rPr>
          <w:t>21</w:t>
        </w:r>
      </w:hyperlink>
    </w:p>
    <w:p w:rsidR="005406A1" w:rsidRPr="005406A1" w:rsidRDefault="001A1ADE" w:rsidP="00850670">
      <w:pPr>
        <w:pStyle w:val="20"/>
        <w:tabs>
          <w:tab w:val="right" w:leader="dot" w:pos="8296"/>
        </w:tabs>
        <w:ind w:firstLineChars="182" w:firstLine="437"/>
        <w:rPr>
          <w:noProof/>
          <w:color w:val="000000" w:themeColor="text1"/>
          <w:sz w:val="21"/>
        </w:rPr>
      </w:pPr>
      <w:hyperlink w:anchor="_Toc463356248" w:history="1">
        <w:r w:rsidR="005406A1" w:rsidRPr="005406A1">
          <w:rPr>
            <w:rStyle w:val="a6"/>
            <w:noProof/>
            <w:color w:val="000000" w:themeColor="text1"/>
          </w:rPr>
          <w:t>4.4</w:t>
        </w:r>
        <w:r w:rsidR="005406A1" w:rsidRPr="005406A1">
          <w:rPr>
            <w:rStyle w:val="a6"/>
            <w:rFonts w:hint="eastAsia"/>
            <w:noProof/>
            <w:color w:val="000000" w:themeColor="text1"/>
          </w:rPr>
          <w:t>外部环境建设</w:t>
        </w:r>
        <w:r w:rsidR="005406A1" w:rsidRPr="005406A1">
          <w:rPr>
            <w:noProof/>
            <w:webHidden/>
            <w:color w:val="000000" w:themeColor="text1"/>
          </w:rPr>
          <w:tab/>
        </w:r>
        <w:r w:rsidR="00211F20">
          <w:rPr>
            <w:rFonts w:hint="eastAsia"/>
            <w:noProof/>
            <w:webHidden/>
            <w:color w:val="000000" w:themeColor="text1"/>
          </w:rPr>
          <w:t>21</w:t>
        </w:r>
      </w:hyperlink>
    </w:p>
    <w:p w:rsidR="005406A1" w:rsidRPr="005406A1" w:rsidRDefault="001A1ADE" w:rsidP="005406A1">
      <w:pPr>
        <w:pStyle w:val="30"/>
        <w:ind w:left="630"/>
        <w:rPr>
          <w:noProof/>
          <w:color w:val="000000" w:themeColor="text1"/>
          <w:sz w:val="21"/>
        </w:rPr>
      </w:pPr>
      <w:hyperlink w:anchor="_Toc463356249" w:history="1">
        <w:r w:rsidR="005406A1" w:rsidRPr="005406A1">
          <w:rPr>
            <w:rStyle w:val="a6"/>
            <w:noProof/>
            <w:color w:val="000000" w:themeColor="text1"/>
          </w:rPr>
          <w:t>4.4.1</w:t>
        </w:r>
        <w:r w:rsidR="005406A1" w:rsidRPr="005406A1">
          <w:rPr>
            <w:rStyle w:val="a6"/>
            <w:rFonts w:hint="eastAsia"/>
            <w:noProof/>
            <w:color w:val="000000" w:themeColor="text1"/>
          </w:rPr>
          <w:t>文化建设</w:t>
        </w:r>
        <w:r w:rsidR="005406A1" w:rsidRPr="005406A1">
          <w:rPr>
            <w:noProof/>
            <w:webHidden/>
            <w:color w:val="000000" w:themeColor="text1"/>
          </w:rPr>
          <w:tab/>
        </w:r>
        <w:r w:rsidR="00211F20">
          <w:rPr>
            <w:rFonts w:hint="eastAsia"/>
            <w:noProof/>
            <w:webHidden/>
            <w:color w:val="000000" w:themeColor="text1"/>
          </w:rPr>
          <w:t>21</w:t>
        </w:r>
      </w:hyperlink>
    </w:p>
    <w:p w:rsidR="005406A1" w:rsidRPr="005406A1" w:rsidRDefault="001A1ADE" w:rsidP="005406A1">
      <w:pPr>
        <w:pStyle w:val="30"/>
        <w:ind w:left="630"/>
        <w:rPr>
          <w:noProof/>
          <w:color w:val="000000" w:themeColor="text1"/>
          <w:sz w:val="21"/>
        </w:rPr>
      </w:pPr>
      <w:hyperlink w:anchor="_Toc463356250" w:history="1">
        <w:r w:rsidR="005406A1" w:rsidRPr="005406A1">
          <w:rPr>
            <w:rStyle w:val="a6"/>
            <w:noProof/>
            <w:color w:val="000000" w:themeColor="text1"/>
          </w:rPr>
          <w:t>4.4.2</w:t>
        </w:r>
        <w:r w:rsidR="005406A1" w:rsidRPr="005406A1">
          <w:rPr>
            <w:rStyle w:val="a6"/>
            <w:rFonts w:hint="eastAsia"/>
            <w:noProof/>
            <w:color w:val="000000" w:themeColor="text1"/>
          </w:rPr>
          <w:t>提高工会的独立性</w:t>
        </w:r>
        <w:r w:rsidR="005406A1" w:rsidRPr="005406A1">
          <w:rPr>
            <w:noProof/>
            <w:webHidden/>
            <w:color w:val="000000" w:themeColor="text1"/>
          </w:rPr>
          <w:tab/>
        </w:r>
        <w:r w:rsidR="00211F20">
          <w:rPr>
            <w:rFonts w:hint="eastAsia"/>
            <w:noProof/>
            <w:webHidden/>
            <w:color w:val="000000" w:themeColor="text1"/>
          </w:rPr>
          <w:t>22</w:t>
        </w:r>
      </w:hyperlink>
    </w:p>
    <w:p w:rsidR="005406A1" w:rsidRPr="005406A1" w:rsidRDefault="001A1ADE" w:rsidP="005406A1">
      <w:pPr>
        <w:pStyle w:val="30"/>
        <w:ind w:left="630"/>
        <w:rPr>
          <w:noProof/>
          <w:color w:val="000000" w:themeColor="text1"/>
          <w:sz w:val="21"/>
        </w:rPr>
      </w:pPr>
      <w:hyperlink w:anchor="_Toc463356251" w:history="1">
        <w:r w:rsidR="005406A1" w:rsidRPr="005406A1">
          <w:rPr>
            <w:rStyle w:val="a6"/>
            <w:noProof/>
            <w:color w:val="000000" w:themeColor="text1"/>
          </w:rPr>
          <w:t>4.4.3</w:t>
        </w:r>
        <w:r w:rsidR="005406A1" w:rsidRPr="005406A1">
          <w:rPr>
            <w:rStyle w:val="a6"/>
            <w:rFonts w:hint="eastAsia"/>
            <w:noProof/>
            <w:color w:val="000000" w:themeColor="text1"/>
          </w:rPr>
          <w:t>工会地位提升研究</w:t>
        </w:r>
        <w:r w:rsidR="005406A1" w:rsidRPr="005406A1">
          <w:rPr>
            <w:noProof/>
            <w:webHidden/>
            <w:color w:val="000000" w:themeColor="text1"/>
          </w:rPr>
          <w:tab/>
        </w:r>
        <w:r w:rsidR="00211F20">
          <w:rPr>
            <w:rFonts w:hint="eastAsia"/>
            <w:noProof/>
            <w:webHidden/>
            <w:color w:val="000000" w:themeColor="text1"/>
          </w:rPr>
          <w:t>22</w:t>
        </w:r>
      </w:hyperlink>
    </w:p>
    <w:p w:rsidR="005406A1" w:rsidRPr="005406A1" w:rsidRDefault="001A1ADE" w:rsidP="005406A1">
      <w:pPr>
        <w:pStyle w:val="30"/>
        <w:ind w:left="630"/>
        <w:rPr>
          <w:noProof/>
          <w:color w:val="000000" w:themeColor="text1"/>
          <w:sz w:val="21"/>
        </w:rPr>
      </w:pPr>
      <w:hyperlink w:anchor="_Toc463356252" w:history="1">
        <w:r w:rsidR="005406A1" w:rsidRPr="005406A1">
          <w:rPr>
            <w:rStyle w:val="a6"/>
            <w:noProof/>
            <w:color w:val="000000" w:themeColor="text1"/>
          </w:rPr>
          <w:t>4.4.4</w:t>
        </w:r>
        <w:r w:rsidR="005406A1" w:rsidRPr="005406A1">
          <w:rPr>
            <w:rStyle w:val="a6"/>
            <w:rFonts w:hint="eastAsia"/>
            <w:noProof/>
            <w:color w:val="000000" w:themeColor="text1"/>
          </w:rPr>
          <w:t>职工之家的建设</w:t>
        </w:r>
        <w:r w:rsidR="005406A1" w:rsidRPr="005406A1">
          <w:rPr>
            <w:noProof/>
            <w:webHidden/>
            <w:color w:val="000000" w:themeColor="text1"/>
          </w:rPr>
          <w:tab/>
        </w:r>
        <w:r w:rsidR="00211F20">
          <w:rPr>
            <w:rFonts w:hint="eastAsia"/>
            <w:noProof/>
            <w:webHidden/>
            <w:color w:val="000000" w:themeColor="text1"/>
          </w:rPr>
          <w:t>22</w:t>
        </w:r>
      </w:hyperlink>
    </w:p>
    <w:p w:rsidR="00211F20" w:rsidRDefault="001A1ADE" w:rsidP="00211F20">
      <w:pPr>
        <w:pStyle w:val="10"/>
        <w:tabs>
          <w:tab w:val="right" w:leader="dot" w:pos="8296"/>
        </w:tabs>
        <w:ind w:firstLine="480"/>
        <w:rPr>
          <w:noProof/>
          <w:color w:val="000000" w:themeColor="text1"/>
        </w:rPr>
      </w:pPr>
      <w:hyperlink w:anchor="_Toc463356253" w:history="1">
        <w:r w:rsidR="00211F20" w:rsidRPr="005406A1">
          <w:rPr>
            <w:rStyle w:val="a6"/>
            <w:noProof/>
            <w:color w:val="000000" w:themeColor="text1"/>
          </w:rPr>
          <w:t>5</w:t>
        </w:r>
        <w:r w:rsidR="00211F20" w:rsidRPr="005406A1">
          <w:rPr>
            <w:rStyle w:val="a6"/>
            <w:rFonts w:hint="eastAsia"/>
            <w:noProof/>
            <w:color w:val="000000" w:themeColor="text1"/>
          </w:rPr>
          <w:t>结束语</w:t>
        </w:r>
        <w:r w:rsidR="00211F20" w:rsidRPr="005406A1">
          <w:rPr>
            <w:noProof/>
            <w:webHidden/>
            <w:color w:val="000000" w:themeColor="text1"/>
          </w:rPr>
          <w:tab/>
        </w:r>
        <w:r w:rsidR="00211F20">
          <w:rPr>
            <w:rFonts w:hint="eastAsia"/>
            <w:noProof/>
            <w:webHidden/>
            <w:color w:val="000000" w:themeColor="text1"/>
          </w:rPr>
          <w:t>23</w:t>
        </w:r>
      </w:hyperlink>
    </w:p>
    <w:p w:rsidR="00211F20" w:rsidRDefault="00211F20" w:rsidP="005406A1">
      <w:pPr>
        <w:pStyle w:val="10"/>
        <w:tabs>
          <w:tab w:val="right" w:leader="dot" w:pos="8296"/>
        </w:tabs>
        <w:ind w:firstLine="480"/>
        <w:rPr>
          <w:color w:val="000000" w:themeColor="text1"/>
        </w:rPr>
      </w:pPr>
      <w:r>
        <w:rPr>
          <w:rFonts w:hint="eastAsia"/>
          <w:color w:val="000000" w:themeColor="text1"/>
        </w:rPr>
        <w:t>参考文献</w:t>
      </w:r>
    </w:p>
    <w:p w:rsidR="005406A1" w:rsidRDefault="005406A1" w:rsidP="00211F20">
      <w:pPr>
        <w:rPr>
          <w:rFonts w:asciiTheme="majorHAnsi" w:eastAsiaTheme="majorEastAsia" w:hAnsiTheme="majorHAnsi" w:cstheme="majorBidi"/>
          <w:b/>
          <w:bCs/>
          <w:color w:val="365F91" w:themeColor="accent1" w:themeShade="BF"/>
          <w:kern w:val="0"/>
          <w:sz w:val="28"/>
          <w:szCs w:val="28"/>
        </w:rPr>
      </w:pPr>
      <w:bookmarkStart w:id="0" w:name="_Toc463356211"/>
    </w:p>
    <w:p w:rsidR="00211F20" w:rsidRPr="00211F20" w:rsidRDefault="00211F20" w:rsidP="00211F20"/>
    <w:p w:rsidR="005406A1" w:rsidRDefault="005406A1" w:rsidP="004104CA">
      <w:pPr>
        <w:pStyle w:val="1"/>
        <w:spacing w:before="326"/>
        <w:ind w:firstLineChars="1245" w:firstLine="4000"/>
        <w:rPr>
          <w:rFonts w:hint="default"/>
          <w:szCs w:val="32"/>
        </w:rPr>
      </w:pPr>
    </w:p>
    <w:p w:rsidR="005406A1" w:rsidRDefault="005406A1" w:rsidP="004104CA">
      <w:pPr>
        <w:pStyle w:val="1"/>
        <w:spacing w:before="326"/>
        <w:ind w:firstLineChars="1245" w:firstLine="4000"/>
        <w:rPr>
          <w:rFonts w:hint="default"/>
          <w:szCs w:val="32"/>
        </w:rPr>
      </w:pPr>
    </w:p>
    <w:p w:rsidR="005406A1" w:rsidRDefault="005406A1" w:rsidP="004104CA">
      <w:pPr>
        <w:pStyle w:val="1"/>
        <w:spacing w:before="326"/>
        <w:ind w:firstLineChars="1245" w:firstLine="4000"/>
        <w:rPr>
          <w:rFonts w:hint="default"/>
          <w:szCs w:val="32"/>
        </w:rPr>
      </w:pPr>
    </w:p>
    <w:p w:rsidR="005406A1" w:rsidRDefault="005406A1" w:rsidP="004104CA">
      <w:pPr>
        <w:pStyle w:val="1"/>
        <w:spacing w:before="326"/>
        <w:ind w:firstLineChars="1245" w:firstLine="4000"/>
        <w:rPr>
          <w:rFonts w:hint="default"/>
          <w:szCs w:val="32"/>
        </w:rPr>
      </w:pPr>
    </w:p>
    <w:p w:rsidR="005406A1" w:rsidRDefault="005406A1" w:rsidP="004104CA">
      <w:pPr>
        <w:pStyle w:val="1"/>
        <w:spacing w:before="326"/>
        <w:ind w:firstLineChars="1245" w:firstLine="4000"/>
        <w:rPr>
          <w:rFonts w:hint="default"/>
          <w:szCs w:val="32"/>
        </w:rPr>
      </w:pPr>
    </w:p>
    <w:p w:rsidR="005406A1" w:rsidRDefault="005406A1" w:rsidP="004104CA">
      <w:pPr>
        <w:pStyle w:val="1"/>
        <w:spacing w:before="326"/>
        <w:ind w:firstLineChars="1245" w:firstLine="4000"/>
        <w:rPr>
          <w:rFonts w:hint="default"/>
          <w:szCs w:val="32"/>
        </w:rPr>
      </w:pPr>
    </w:p>
    <w:p w:rsidR="005406A1" w:rsidRDefault="005406A1" w:rsidP="004104CA">
      <w:pPr>
        <w:pStyle w:val="1"/>
        <w:spacing w:before="326"/>
        <w:ind w:firstLineChars="1245" w:firstLine="4000"/>
        <w:rPr>
          <w:rFonts w:hint="default"/>
          <w:szCs w:val="32"/>
        </w:rPr>
      </w:pPr>
    </w:p>
    <w:p w:rsidR="005406A1" w:rsidRDefault="005406A1" w:rsidP="004104CA">
      <w:pPr>
        <w:pStyle w:val="1"/>
        <w:spacing w:before="326"/>
        <w:ind w:firstLineChars="1245" w:firstLine="4000"/>
        <w:rPr>
          <w:rFonts w:hint="default"/>
          <w:szCs w:val="32"/>
        </w:rPr>
      </w:pPr>
    </w:p>
    <w:p w:rsidR="005406A1" w:rsidRDefault="005406A1" w:rsidP="004104CA">
      <w:pPr>
        <w:pStyle w:val="1"/>
        <w:spacing w:before="326"/>
        <w:ind w:firstLineChars="1245" w:firstLine="4000"/>
        <w:rPr>
          <w:rFonts w:hint="default"/>
          <w:szCs w:val="32"/>
        </w:rPr>
      </w:pPr>
    </w:p>
    <w:p w:rsidR="005406A1" w:rsidRDefault="005406A1" w:rsidP="004104CA">
      <w:pPr>
        <w:pStyle w:val="1"/>
        <w:spacing w:before="326"/>
        <w:ind w:firstLineChars="1245" w:firstLine="4000"/>
        <w:rPr>
          <w:rFonts w:hint="default"/>
          <w:szCs w:val="32"/>
        </w:rPr>
      </w:pPr>
    </w:p>
    <w:p w:rsidR="005406A1" w:rsidRDefault="005406A1" w:rsidP="004104CA">
      <w:pPr>
        <w:pStyle w:val="1"/>
        <w:spacing w:before="326"/>
        <w:ind w:firstLineChars="1245" w:firstLine="4000"/>
        <w:rPr>
          <w:rFonts w:hint="default"/>
          <w:szCs w:val="32"/>
        </w:rPr>
      </w:pPr>
    </w:p>
    <w:p w:rsidR="005406A1" w:rsidRDefault="005406A1" w:rsidP="004104CA">
      <w:pPr>
        <w:pStyle w:val="1"/>
        <w:spacing w:before="326"/>
        <w:ind w:firstLineChars="1245" w:firstLine="4000"/>
        <w:rPr>
          <w:rFonts w:hint="default"/>
          <w:szCs w:val="32"/>
        </w:rPr>
      </w:pPr>
    </w:p>
    <w:p w:rsidR="00AB7778" w:rsidRPr="00AB7778" w:rsidRDefault="00AB7778" w:rsidP="00AB7778"/>
    <w:p w:rsidR="00EB5D7B" w:rsidRDefault="00EB5D7B" w:rsidP="004104CA">
      <w:pPr>
        <w:pStyle w:val="1"/>
        <w:spacing w:before="326"/>
        <w:ind w:firstLineChars="1245" w:firstLine="4000"/>
        <w:rPr>
          <w:rFonts w:hint="default"/>
          <w:szCs w:val="32"/>
        </w:rPr>
      </w:pPr>
      <w:r w:rsidRPr="004104CA">
        <w:rPr>
          <w:szCs w:val="32"/>
        </w:rPr>
        <w:lastRenderedPageBreak/>
        <w:t>前</w:t>
      </w:r>
      <w:bookmarkStart w:id="1" w:name="_GoBack"/>
      <w:bookmarkEnd w:id="1"/>
      <w:r w:rsidR="00D40173">
        <w:rPr>
          <w:szCs w:val="32"/>
        </w:rPr>
        <w:t xml:space="preserve">  </w:t>
      </w:r>
      <w:r w:rsidRPr="004104CA">
        <w:rPr>
          <w:szCs w:val="32"/>
        </w:rPr>
        <w:t>言</w:t>
      </w:r>
      <w:bookmarkEnd w:id="0"/>
    </w:p>
    <w:p w:rsidR="008E671C" w:rsidRPr="008E671C" w:rsidRDefault="008E671C" w:rsidP="008E671C"/>
    <w:p w:rsidR="00EB5D7B" w:rsidRPr="008F27EF" w:rsidRDefault="00EB5D7B" w:rsidP="008E671C">
      <w:pPr>
        <w:spacing w:line="420" w:lineRule="exact"/>
        <w:ind w:firstLine="482"/>
        <w:rPr>
          <w:rFonts w:asciiTheme="minorEastAsia" w:hAnsiTheme="minorEastAsia"/>
          <w:sz w:val="24"/>
          <w:szCs w:val="24"/>
        </w:rPr>
      </w:pPr>
      <w:r w:rsidRPr="008F27EF">
        <w:rPr>
          <w:rFonts w:hint="eastAsia"/>
          <w:sz w:val="24"/>
          <w:szCs w:val="24"/>
        </w:rPr>
        <w:t>教育系统工会一般称作教育工会或教师工会，我国教育工会发展起步较晚。</w:t>
      </w:r>
      <w:r w:rsidRPr="008F27EF">
        <w:rPr>
          <w:rFonts w:asciiTheme="minorEastAsia" w:hAnsiTheme="minorEastAsia" w:hint="eastAsia"/>
          <w:sz w:val="24"/>
          <w:szCs w:val="24"/>
        </w:rPr>
        <w:t>自80年代改革开放以来，随着社会市场化改革的发展，由于学校用人聘任制改革，引入竞争激励机制，人事关系的深刻变化、民主管理的不断推进、教职工新需求的出现以及党和政府的日渐重视，教育工会肩负的责任越来越重，它的作用日益凸显。但在当前的实践中，基层教育工会发挥的作用有限，亟待改进，对教育工会的研究也蓬勃发展起来。</w:t>
      </w:r>
    </w:p>
    <w:p w:rsidR="00EB5D7B" w:rsidRPr="008F27EF" w:rsidRDefault="00EB5D7B" w:rsidP="008E671C">
      <w:pPr>
        <w:spacing w:line="420" w:lineRule="exact"/>
        <w:ind w:firstLine="482"/>
        <w:rPr>
          <w:sz w:val="24"/>
          <w:szCs w:val="24"/>
        </w:rPr>
      </w:pPr>
      <w:r w:rsidRPr="008F27EF">
        <w:rPr>
          <w:rFonts w:hint="eastAsia"/>
          <w:sz w:val="24"/>
          <w:szCs w:val="24"/>
        </w:rPr>
        <w:t>一提到教育工会，第一反应总是把它当作一个教育部门管理下的一个福利机构，随着对教育工会关注度的增加，越来越多的人了解它作为维护教职工权益的角色。对如何发挥教育工会的作用，专家、学者已对加强和改进教育系统工会组织自身建设、发挥教育工会维护职能的对策、提升中国教育工会的地位、工会维权职能的法律问题等进行过相关的深入研究。随着中国经济的深入发展，教育系统工会规模必然扩大，教育工会影响面也更大。针对这一日益重要的群众组织的发展需要及时的理论提炼，所以本文系统整合对促进教育工会发挥作用的相关理论研究成果，具体包括：介绍教育工会的特点及职能、介绍相关概念，然后对制约教育工会发挥作用原因的传统研究进行梳理回顾，最后对其对策研究进行述评，为影响教育系统基层工会发挥作用的因素及对策研究提供研究基础。</w:t>
      </w:r>
    </w:p>
    <w:p w:rsidR="00EB5D7B" w:rsidRDefault="00EB5D7B" w:rsidP="00B22960">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9B4EED" w:rsidRDefault="009B4EED" w:rsidP="00EB5D7B">
      <w:pPr>
        <w:ind w:hanging="284"/>
      </w:pPr>
    </w:p>
    <w:p w:rsidR="00AF5295" w:rsidRDefault="00AF5295" w:rsidP="00EB5D7B">
      <w:pPr>
        <w:ind w:hanging="284"/>
      </w:pPr>
    </w:p>
    <w:p w:rsidR="00EB5D7B" w:rsidRPr="00AF5295" w:rsidRDefault="00EB5D7B" w:rsidP="00AF5295">
      <w:pPr>
        <w:pStyle w:val="1"/>
        <w:rPr>
          <w:rFonts w:hint="default"/>
        </w:rPr>
      </w:pPr>
      <w:bookmarkStart w:id="2" w:name="_Toc463356212"/>
      <w:r w:rsidRPr="004104CA">
        <w:lastRenderedPageBreak/>
        <w:t>1教育系统基层工会概念、特点</w:t>
      </w:r>
      <w:bookmarkEnd w:id="2"/>
    </w:p>
    <w:p w:rsidR="00EB5D7B" w:rsidRPr="00AF5295" w:rsidRDefault="00EB5D7B" w:rsidP="00AF5295">
      <w:pPr>
        <w:pStyle w:val="2"/>
        <w:ind w:left="210"/>
        <w:rPr>
          <w:rFonts w:hint="default"/>
        </w:rPr>
      </w:pPr>
      <w:bookmarkStart w:id="3" w:name="_Toc463356213"/>
      <w:r w:rsidRPr="00804FBA">
        <w:t>1.1相关概念</w:t>
      </w:r>
      <w:bookmarkEnd w:id="3"/>
    </w:p>
    <w:p w:rsidR="00EB5D7B" w:rsidRPr="00AF5295" w:rsidRDefault="00EB5D7B" w:rsidP="00AF5295">
      <w:pPr>
        <w:pStyle w:val="3"/>
        <w:ind w:left="420"/>
        <w:rPr>
          <w:rFonts w:hint="default"/>
        </w:rPr>
      </w:pPr>
      <w:bookmarkStart w:id="4" w:name="_Toc463356214"/>
      <w:r w:rsidRPr="00804FBA">
        <w:t>1.1.1教育基层工会</w:t>
      </w:r>
      <w:bookmarkEnd w:id="4"/>
    </w:p>
    <w:p w:rsidR="00764686" w:rsidRPr="008F27EF" w:rsidRDefault="00EB5D7B" w:rsidP="004104CA">
      <w:pPr>
        <w:spacing w:line="400" w:lineRule="exact"/>
        <w:ind w:firstLine="482"/>
        <w:jc w:val="left"/>
        <w:rPr>
          <w:sz w:val="24"/>
          <w:szCs w:val="24"/>
        </w:rPr>
      </w:pPr>
      <w:r w:rsidRPr="008F27EF">
        <w:rPr>
          <w:rFonts w:hint="eastAsia"/>
          <w:sz w:val="24"/>
          <w:szCs w:val="24"/>
        </w:rPr>
        <w:t>基层教育工会是在基层学校中建立的具有独立地位的群众性工会组织，是一为基层教职工服务的产业工会组织。胡佳对教育工会做出这样的定义：教育工会是工会的重要组成部分，是由教师和教育工作者在经过长期发展后自发形成的组织，是一个特殊的产业工会，它是教育系统覆盖面最广，具有普遍代表性，以一个整体出现于社会的教职工自愿结合的工人阶级的群众组织，是发展教育事业的重要力量</w:t>
      </w:r>
      <w:r w:rsidR="009E7753">
        <w:rPr>
          <w:rFonts w:hint="eastAsia"/>
          <w:sz w:val="24"/>
          <w:szCs w:val="24"/>
          <w:vertAlign w:val="superscript"/>
        </w:rPr>
        <w:t>[1]</w:t>
      </w:r>
      <w:r w:rsidR="00764686" w:rsidRPr="008F27EF">
        <w:rPr>
          <w:rFonts w:hint="eastAsia"/>
          <w:sz w:val="24"/>
          <w:szCs w:val="24"/>
        </w:rPr>
        <w:t>。</w:t>
      </w:r>
    </w:p>
    <w:p w:rsidR="00764686" w:rsidRPr="00AF5295" w:rsidRDefault="00764686" w:rsidP="00AF5295">
      <w:pPr>
        <w:pStyle w:val="3"/>
        <w:ind w:left="420"/>
        <w:rPr>
          <w:rFonts w:hint="default"/>
        </w:rPr>
      </w:pPr>
      <w:bookmarkStart w:id="5" w:name="_Toc463356215"/>
      <w:r w:rsidRPr="004104CA">
        <w:t>1.1.2工会行政化</w:t>
      </w:r>
      <w:bookmarkEnd w:id="5"/>
    </w:p>
    <w:p w:rsidR="00764686" w:rsidRPr="008F27EF" w:rsidRDefault="00764686" w:rsidP="008F27EF">
      <w:pPr>
        <w:spacing w:line="360" w:lineRule="exact"/>
        <w:ind w:firstLine="480"/>
        <w:rPr>
          <w:sz w:val="24"/>
          <w:szCs w:val="24"/>
        </w:rPr>
      </w:pPr>
      <w:r w:rsidRPr="008F27EF">
        <w:rPr>
          <w:rFonts w:hint="eastAsia"/>
          <w:sz w:val="24"/>
          <w:szCs w:val="24"/>
        </w:rPr>
        <w:t>1993</w:t>
      </w:r>
      <w:r w:rsidRPr="008F27EF">
        <w:rPr>
          <w:rFonts w:hint="eastAsia"/>
          <w:sz w:val="24"/>
          <w:szCs w:val="24"/>
        </w:rPr>
        <w:t>年中国大百科全书出版社出版的《向市场过渡中的工会工作》提出：“所谓工会行政化是指工会在其组织、活动等方面，在相当程度上受到政府或企业行政的控制和制约，在相当意义上是作为政府和企业行政的附庸而存在的”</w:t>
      </w:r>
    </w:p>
    <w:p w:rsidR="00764686" w:rsidRPr="008F27EF" w:rsidRDefault="00764686" w:rsidP="008F27EF">
      <w:pPr>
        <w:spacing w:line="360" w:lineRule="exact"/>
        <w:ind w:firstLine="480"/>
        <w:rPr>
          <w:sz w:val="24"/>
          <w:szCs w:val="24"/>
        </w:rPr>
      </w:pPr>
      <w:r w:rsidRPr="008F27EF">
        <w:rPr>
          <w:rFonts w:hint="eastAsia"/>
          <w:sz w:val="24"/>
          <w:szCs w:val="24"/>
        </w:rPr>
        <w:t>颜江伟对“行政化”的理解是：它是指一切“半国家半社会”组织背离其作为联结政治系统与社会系统的中介身份而发生的角色定位上的国家取向化，功能和运作方式上的行政化以及组织成员工作方式的“机关化”</w:t>
      </w:r>
      <w:r w:rsidRPr="008F27EF">
        <w:rPr>
          <w:rFonts w:hint="eastAsia"/>
          <w:sz w:val="24"/>
          <w:szCs w:val="24"/>
          <w:vertAlign w:val="superscript"/>
        </w:rPr>
        <w:t>[</w:t>
      </w:r>
      <w:r w:rsidR="00317BB1">
        <w:rPr>
          <w:rFonts w:hint="eastAsia"/>
          <w:sz w:val="24"/>
          <w:szCs w:val="24"/>
          <w:vertAlign w:val="superscript"/>
        </w:rPr>
        <w:t>2</w:t>
      </w:r>
      <w:r w:rsidRPr="008F27EF">
        <w:rPr>
          <w:rFonts w:hint="eastAsia"/>
          <w:sz w:val="24"/>
          <w:szCs w:val="24"/>
          <w:vertAlign w:val="superscript"/>
        </w:rPr>
        <w:t>]</w:t>
      </w:r>
      <w:r w:rsidRPr="008F27EF">
        <w:rPr>
          <w:rFonts w:hint="eastAsia"/>
          <w:sz w:val="24"/>
          <w:szCs w:val="24"/>
        </w:rPr>
        <w:t>。</w:t>
      </w:r>
    </w:p>
    <w:p w:rsidR="00764686" w:rsidRPr="00AF5295" w:rsidRDefault="00764686" w:rsidP="00AF5295">
      <w:pPr>
        <w:pStyle w:val="3"/>
        <w:ind w:left="420"/>
        <w:rPr>
          <w:rFonts w:hint="default"/>
        </w:rPr>
      </w:pPr>
      <w:bookmarkStart w:id="6" w:name="_Toc463356216"/>
      <w:r w:rsidRPr="004104CA">
        <w:t>1.1.3结构功能主义</w:t>
      </w:r>
      <w:bookmarkEnd w:id="6"/>
    </w:p>
    <w:p w:rsidR="00764686" w:rsidRPr="008F27EF" w:rsidRDefault="00764686" w:rsidP="008F27EF">
      <w:pPr>
        <w:spacing w:line="360" w:lineRule="exact"/>
        <w:ind w:firstLine="480"/>
        <w:rPr>
          <w:sz w:val="24"/>
          <w:szCs w:val="24"/>
        </w:rPr>
      </w:pPr>
      <w:r w:rsidRPr="008F27EF">
        <w:rPr>
          <w:rFonts w:hint="eastAsia"/>
          <w:sz w:val="24"/>
          <w:szCs w:val="24"/>
        </w:rPr>
        <w:t>结构功能主义</w:t>
      </w:r>
      <w:r w:rsidRPr="008F27EF">
        <w:rPr>
          <w:rFonts w:hint="eastAsia"/>
          <w:sz w:val="24"/>
          <w:szCs w:val="24"/>
        </w:rPr>
        <w:t xml:space="preserve">(structural functionalism) </w:t>
      </w:r>
      <w:r w:rsidRPr="008F27EF">
        <w:rPr>
          <w:rFonts w:hint="eastAsia"/>
          <w:sz w:val="24"/>
          <w:szCs w:val="24"/>
        </w:rPr>
        <w:t>现代西方社会学中的一个理论流派。它认为社会是具有一定结构或组织化手段的系统，社会的各组成部分以有序的方式相互关联，并对社会整体发挥着必要的功能。整体是以平衡的状态存在着，任何部分的变化都会趋于新的平衡。</w:t>
      </w:r>
    </w:p>
    <w:p w:rsidR="00764686" w:rsidRPr="00AF5295" w:rsidRDefault="00764686" w:rsidP="00AF5295">
      <w:pPr>
        <w:pStyle w:val="2"/>
        <w:ind w:left="210"/>
        <w:rPr>
          <w:rFonts w:hint="default"/>
        </w:rPr>
      </w:pPr>
      <w:bookmarkStart w:id="7" w:name="_Toc463356217"/>
      <w:r w:rsidRPr="004104CA">
        <w:t>1.2教育基层工会的特点</w:t>
      </w:r>
      <w:bookmarkEnd w:id="7"/>
    </w:p>
    <w:p w:rsidR="00764686" w:rsidRPr="009435B1" w:rsidRDefault="00764686" w:rsidP="008F27EF">
      <w:pPr>
        <w:spacing w:line="360" w:lineRule="exact"/>
        <w:ind w:firstLine="480"/>
        <w:rPr>
          <w:sz w:val="24"/>
          <w:szCs w:val="24"/>
        </w:rPr>
      </w:pPr>
      <w:r w:rsidRPr="009435B1">
        <w:rPr>
          <w:rFonts w:hint="eastAsia"/>
          <w:sz w:val="24"/>
          <w:szCs w:val="24"/>
        </w:rPr>
        <w:t>1</w:t>
      </w:r>
      <w:r w:rsidRPr="009435B1">
        <w:rPr>
          <w:rFonts w:hint="eastAsia"/>
          <w:sz w:val="24"/>
          <w:szCs w:val="24"/>
        </w:rPr>
        <w:t>、非营利性：教育工会作为社会团体与企业当然是不同的，它与企业最大的不同就是非营利性，教育工会只追求社会效益和职工利益，经费主要用于为教职工服务和工会活动。</w:t>
      </w:r>
    </w:p>
    <w:p w:rsidR="00764686" w:rsidRPr="009435B1" w:rsidRDefault="00764686" w:rsidP="008F27EF">
      <w:pPr>
        <w:spacing w:line="360" w:lineRule="exact"/>
        <w:ind w:firstLine="480"/>
        <w:rPr>
          <w:sz w:val="24"/>
          <w:szCs w:val="24"/>
        </w:rPr>
      </w:pPr>
      <w:r w:rsidRPr="009435B1">
        <w:rPr>
          <w:rFonts w:hint="eastAsia"/>
          <w:sz w:val="24"/>
          <w:szCs w:val="24"/>
        </w:rPr>
        <w:t>2</w:t>
      </w:r>
      <w:r w:rsidRPr="009435B1">
        <w:rPr>
          <w:rFonts w:hint="eastAsia"/>
          <w:sz w:val="24"/>
          <w:szCs w:val="24"/>
        </w:rPr>
        <w:t>、职工文化水平高：在教育系统中，教育工会所联系和服务的主体是知识分子，有学历高、文化高、素质高的特点。</w:t>
      </w:r>
    </w:p>
    <w:p w:rsidR="00764686" w:rsidRPr="009435B1" w:rsidRDefault="00764686" w:rsidP="008F27EF">
      <w:pPr>
        <w:spacing w:line="360" w:lineRule="exact"/>
        <w:ind w:firstLine="480"/>
        <w:rPr>
          <w:sz w:val="24"/>
          <w:szCs w:val="24"/>
        </w:rPr>
      </w:pPr>
      <w:r w:rsidRPr="009435B1">
        <w:rPr>
          <w:rFonts w:hint="eastAsia"/>
          <w:sz w:val="24"/>
          <w:szCs w:val="24"/>
        </w:rPr>
        <w:t>3</w:t>
      </w:r>
      <w:r w:rsidRPr="009435B1">
        <w:rPr>
          <w:rFonts w:hint="eastAsia"/>
          <w:sz w:val="24"/>
          <w:szCs w:val="24"/>
        </w:rPr>
        <w:t>、现阶段工会发挥党联系教职工的桥梁和纽带的作用。</w:t>
      </w:r>
    </w:p>
    <w:p w:rsidR="00764686" w:rsidRPr="009435B1" w:rsidRDefault="00764686" w:rsidP="008F27EF">
      <w:pPr>
        <w:spacing w:line="360" w:lineRule="exact"/>
        <w:ind w:firstLine="480"/>
        <w:rPr>
          <w:sz w:val="24"/>
          <w:szCs w:val="24"/>
        </w:rPr>
      </w:pPr>
      <w:r w:rsidRPr="009435B1">
        <w:rPr>
          <w:rFonts w:hint="eastAsia"/>
          <w:sz w:val="24"/>
          <w:szCs w:val="24"/>
        </w:rPr>
        <w:t>4</w:t>
      </w:r>
      <w:r w:rsidRPr="009435B1">
        <w:rPr>
          <w:rFonts w:hint="eastAsia"/>
          <w:sz w:val="24"/>
          <w:szCs w:val="24"/>
        </w:rPr>
        <w:t>、教育工会属于产业工会。</w:t>
      </w:r>
    </w:p>
    <w:p w:rsidR="00764686" w:rsidRPr="009435B1" w:rsidRDefault="00764686" w:rsidP="008F27EF">
      <w:pPr>
        <w:spacing w:line="360" w:lineRule="exact"/>
        <w:ind w:firstLine="480"/>
        <w:rPr>
          <w:sz w:val="24"/>
          <w:szCs w:val="24"/>
        </w:rPr>
      </w:pPr>
      <w:r w:rsidRPr="009435B1">
        <w:rPr>
          <w:rFonts w:hint="eastAsia"/>
          <w:sz w:val="24"/>
          <w:szCs w:val="24"/>
        </w:rPr>
        <w:t>5</w:t>
      </w:r>
      <w:r w:rsidRPr="009435B1">
        <w:rPr>
          <w:rFonts w:hint="eastAsia"/>
          <w:sz w:val="24"/>
          <w:szCs w:val="24"/>
        </w:rPr>
        <w:t>、法律地位：</w:t>
      </w:r>
    </w:p>
    <w:p w:rsidR="00764686" w:rsidRPr="009435B1" w:rsidRDefault="00764686" w:rsidP="008F27EF">
      <w:pPr>
        <w:spacing w:line="360" w:lineRule="exact"/>
        <w:ind w:firstLine="480"/>
        <w:rPr>
          <w:sz w:val="24"/>
          <w:szCs w:val="24"/>
        </w:rPr>
      </w:pPr>
      <w:r w:rsidRPr="009435B1">
        <w:rPr>
          <w:rFonts w:hint="eastAsia"/>
          <w:sz w:val="24"/>
          <w:szCs w:val="24"/>
        </w:rPr>
        <w:t>按照我国民法通则的规定，我国的法人分为企业法人、机关法人、事业单位法人和社会团体法人。工会属于社会团体法人，由于各级工会的具体情况判别较大，工会法对工会的法人资格问题分两种情况作了规定。</w:t>
      </w:r>
    </w:p>
    <w:p w:rsidR="00764686" w:rsidRPr="009435B1" w:rsidRDefault="00764686" w:rsidP="008F27EF">
      <w:pPr>
        <w:spacing w:line="360" w:lineRule="exact"/>
        <w:ind w:firstLine="480"/>
        <w:rPr>
          <w:sz w:val="24"/>
          <w:szCs w:val="24"/>
        </w:rPr>
      </w:pPr>
      <w:r w:rsidRPr="009435B1">
        <w:rPr>
          <w:rFonts w:hint="eastAsia"/>
          <w:sz w:val="24"/>
          <w:szCs w:val="24"/>
        </w:rPr>
        <w:t>一、中华全国总工会，地方总工会，产业工会，具有社会团体法人资格。</w:t>
      </w:r>
    </w:p>
    <w:p w:rsidR="00764686" w:rsidRPr="009435B1" w:rsidRDefault="00764686" w:rsidP="008F27EF">
      <w:pPr>
        <w:spacing w:line="360" w:lineRule="exact"/>
        <w:ind w:firstLine="480"/>
        <w:rPr>
          <w:sz w:val="24"/>
          <w:szCs w:val="24"/>
        </w:rPr>
      </w:pPr>
      <w:r w:rsidRPr="009435B1">
        <w:rPr>
          <w:rFonts w:hint="eastAsia"/>
          <w:sz w:val="24"/>
          <w:szCs w:val="24"/>
        </w:rPr>
        <w:t>二、基层工会组织具备民法通则规定的法人条件的，依法取得法人资格。</w:t>
      </w:r>
    </w:p>
    <w:p w:rsidR="00764686" w:rsidRPr="00AF5295" w:rsidRDefault="00764686" w:rsidP="00AF5295">
      <w:pPr>
        <w:pStyle w:val="2"/>
        <w:ind w:left="210"/>
        <w:rPr>
          <w:rFonts w:hint="default"/>
        </w:rPr>
      </w:pPr>
      <w:bookmarkStart w:id="8" w:name="_Toc463356218"/>
      <w:r w:rsidRPr="004104CA">
        <w:t>1.3教育基层工会的职能</w:t>
      </w:r>
      <w:bookmarkEnd w:id="8"/>
    </w:p>
    <w:p w:rsidR="00764686" w:rsidRDefault="00764686" w:rsidP="008F27EF">
      <w:pPr>
        <w:spacing w:line="360" w:lineRule="exact"/>
        <w:ind w:firstLine="480"/>
        <w:rPr>
          <w:sz w:val="24"/>
          <w:szCs w:val="24"/>
        </w:rPr>
      </w:pPr>
      <w:r w:rsidRPr="009435B1">
        <w:rPr>
          <w:rFonts w:asciiTheme="minorEastAsia" w:hAnsiTheme="minorEastAsia" w:hint="eastAsia"/>
          <w:sz w:val="24"/>
          <w:szCs w:val="24"/>
        </w:rPr>
        <w:t>维护职工合法权益是工会的基本职责, 同时还有四项社会职能：维护职能、建设职能、参与职能、教育职能，</w:t>
      </w:r>
      <w:r w:rsidRPr="009435B1">
        <w:rPr>
          <w:rFonts w:hint="eastAsia"/>
          <w:sz w:val="24"/>
          <w:szCs w:val="24"/>
        </w:rPr>
        <w:t>体现在基层教育工会中就是教书育人、参与学校民主管理、</w:t>
      </w:r>
      <w:r w:rsidRPr="009435B1">
        <w:rPr>
          <w:rFonts w:hint="eastAsia"/>
          <w:sz w:val="24"/>
          <w:szCs w:val="24"/>
        </w:rPr>
        <w:lastRenderedPageBreak/>
        <w:t>维护教职工具体利益及对教职工进行思想政治工作等方面。</w:t>
      </w:r>
    </w:p>
    <w:p w:rsidR="009A27B3" w:rsidRPr="009435B1" w:rsidRDefault="009A27B3" w:rsidP="008F27EF">
      <w:pPr>
        <w:spacing w:line="360" w:lineRule="exact"/>
        <w:ind w:firstLine="480"/>
        <w:rPr>
          <w:sz w:val="24"/>
          <w:szCs w:val="24"/>
        </w:rPr>
      </w:pPr>
    </w:p>
    <w:p w:rsidR="00764686" w:rsidRPr="00AF5295" w:rsidRDefault="00764686" w:rsidP="00AF5295">
      <w:pPr>
        <w:pStyle w:val="1"/>
        <w:rPr>
          <w:rFonts w:hint="default"/>
        </w:rPr>
      </w:pPr>
      <w:bookmarkStart w:id="9" w:name="_Toc463356219"/>
      <w:r w:rsidRPr="004104CA">
        <w:t>2教育工会的相关研究</w:t>
      </w:r>
      <w:bookmarkEnd w:id="9"/>
    </w:p>
    <w:p w:rsidR="00764686" w:rsidRPr="009435B1" w:rsidRDefault="00764686" w:rsidP="008F27EF">
      <w:pPr>
        <w:spacing w:line="360" w:lineRule="exact"/>
        <w:ind w:firstLine="480"/>
        <w:rPr>
          <w:sz w:val="24"/>
          <w:szCs w:val="24"/>
        </w:rPr>
      </w:pPr>
      <w:r w:rsidRPr="009435B1">
        <w:rPr>
          <w:rFonts w:hint="eastAsia"/>
          <w:sz w:val="24"/>
          <w:szCs w:val="24"/>
        </w:rPr>
        <w:t>中国教育工会是中国广大教职工群众自愿结合的群众组织，是党联系教职工的桥梁和纽带，是教育系统的重要社会团体。新形势下，随着人事关系的深刻变化、民主管理的不断推进、教职工新需求的出现以及党和政府的日渐重视，教育工会肩负的责任越来越重。然而由于相关机制不健全以及教育工会自身存在的行政化、职能缺位、队伍建设不力、管理能力和创新水平有待进一步提高等原因，使得教育工会的发展面临很大的瓶颈和挑战，现实地位不容乐观，自身作用发挥也受到了严重阻碍。胡佳通过内外剖析教育工会存在的问题和发展瓶颈，提出了唯有政府部门从源头上还原教育工会应有的法人资格，从制度层面保护工会作为非政府组织自主行使权力的主体地位才能真正提升教育工会的地位，并针对性地研究提出了若干切实可行的措施以强化自身建设、完善内外机制，切实发挥维权和民主监督的重要职能</w:t>
      </w:r>
      <w:r w:rsidRPr="009435B1">
        <w:rPr>
          <w:rFonts w:hint="eastAsia"/>
          <w:sz w:val="24"/>
          <w:szCs w:val="24"/>
          <w:vertAlign w:val="superscript"/>
        </w:rPr>
        <w:t>[</w:t>
      </w:r>
      <w:r w:rsidR="00317BB1">
        <w:rPr>
          <w:rFonts w:hint="eastAsia"/>
          <w:sz w:val="24"/>
          <w:szCs w:val="24"/>
          <w:vertAlign w:val="superscript"/>
        </w:rPr>
        <w:t>1</w:t>
      </w:r>
      <w:r w:rsidRPr="009435B1">
        <w:rPr>
          <w:rFonts w:hint="eastAsia"/>
          <w:sz w:val="24"/>
          <w:szCs w:val="24"/>
          <w:vertAlign w:val="superscript"/>
        </w:rPr>
        <w:t>]</w:t>
      </w:r>
      <w:r w:rsidRPr="009435B1">
        <w:rPr>
          <w:rFonts w:hint="eastAsia"/>
          <w:sz w:val="24"/>
          <w:szCs w:val="24"/>
        </w:rPr>
        <w:t>。</w:t>
      </w:r>
    </w:p>
    <w:p w:rsidR="00764686" w:rsidRPr="009435B1" w:rsidRDefault="00764686" w:rsidP="008F27EF">
      <w:pPr>
        <w:spacing w:line="360" w:lineRule="exact"/>
        <w:ind w:firstLine="480"/>
        <w:rPr>
          <w:sz w:val="24"/>
          <w:szCs w:val="24"/>
        </w:rPr>
      </w:pPr>
      <w:r w:rsidRPr="009435B1">
        <w:rPr>
          <w:rFonts w:hint="eastAsia"/>
          <w:sz w:val="24"/>
          <w:szCs w:val="24"/>
        </w:rPr>
        <w:t>单晶晶在对我国高校工会组织产生、性质、内涵以及职能定位等系统梳理的基础上，以安徽</w:t>
      </w:r>
      <w:r w:rsidRPr="009435B1">
        <w:rPr>
          <w:rFonts w:hint="eastAsia"/>
          <w:sz w:val="24"/>
          <w:szCs w:val="24"/>
        </w:rPr>
        <w:t>CZ</w:t>
      </w:r>
      <w:r w:rsidRPr="009435B1">
        <w:rPr>
          <w:rFonts w:hint="eastAsia"/>
          <w:sz w:val="24"/>
          <w:szCs w:val="24"/>
        </w:rPr>
        <w:t>学院工会运作为例，深入分析工会的组织机构、运行状态、主要工作以及存在的主要问题与原因，认为高校工会组织的职能运行存在问题的原因：工会相关法律、法规不完善；教育管理体制改革使得工会职能发挥更为复杂；工会行政化色彩浓厚；社会多元化给工会职能发挥带来冲击，多元化的教职工队伍，给高校工会工作增加了障碍。提出进一步明确高校工会职能定位，加强和改进职能建设的思路与对策</w:t>
      </w:r>
      <w:r w:rsidRPr="009435B1">
        <w:rPr>
          <w:rStyle w:val="ad"/>
          <w:rFonts w:hint="eastAsia"/>
          <w:sz w:val="24"/>
          <w:szCs w:val="24"/>
        </w:rPr>
        <w:t>[</w:t>
      </w:r>
      <w:r w:rsidR="00317BB1">
        <w:rPr>
          <w:rFonts w:hint="eastAsia"/>
          <w:vertAlign w:val="superscript"/>
        </w:rPr>
        <w:t>3</w:t>
      </w:r>
      <w:r w:rsidRPr="009435B1">
        <w:rPr>
          <w:rStyle w:val="ad"/>
          <w:rFonts w:hint="eastAsia"/>
          <w:sz w:val="24"/>
          <w:szCs w:val="24"/>
        </w:rPr>
        <w:t>]</w:t>
      </w:r>
      <w:r w:rsidRPr="009435B1">
        <w:rPr>
          <w:rFonts w:hint="eastAsia"/>
          <w:sz w:val="24"/>
          <w:szCs w:val="24"/>
        </w:rPr>
        <w:t>。</w:t>
      </w:r>
    </w:p>
    <w:p w:rsidR="00764686" w:rsidRPr="009435B1" w:rsidRDefault="00764686" w:rsidP="008F27EF">
      <w:pPr>
        <w:spacing w:line="360" w:lineRule="exact"/>
        <w:ind w:firstLine="480"/>
        <w:rPr>
          <w:sz w:val="24"/>
          <w:szCs w:val="24"/>
        </w:rPr>
      </w:pPr>
      <w:r w:rsidRPr="009435B1">
        <w:rPr>
          <w:rFonts w:hint="eastAsia"/>
          <w:sz w:val="24"/>
          <w:szCs w:val="24"/>
        </w:rPr>
        <w:t>冯丽依据工会维权的七个任务把教育工会维护教师权益的范围划分为调节劳资关系、保障教职工民主参与管理、生活保障、提升教职工素质等四个方面。选取河北省内三所城市的学校作为研究对象，运用问卷和访谈的方法在调查中发现目前中小学教育工会维权职能履行存在经费与人事上对组织存在依附性；中小学教育工会维权环境不理想，缺乏维权的思想基础，缺乏维权的法律手段，缺乏完善的保障体系的问题，在深入分析原因的基础上提出完善教育工会维权职能履行的对策</w:t>
      </w:r>
      <w:r w:rsidRPr="009435B1">
        <w:rPr>
          <w:rFonts w:hint="eastAsia"/>
          <w:sz w:val="24"/>
          <w:szCs w:val="24"/>
          <w:vertAlign w:val="superscript"/>
        </w:rPr>
        <w:t>[</w:t>
      </w:r>
      <w:r w:rsidR="00317BB1">
        <w:rPr>
          <w:rFonts w:hint="eastAsia"/>
          <w:sz w:val="24"/>
          <w:szCs w:val="24"/>
          <w:vertAlign w:val="superscript"/>
        </w:rPr>
        <w:t>4</w:t>
      </w:r>
      <w:r w:rsidRPr="009435B1">
        <w:rPr>
          <w:rFonts w:hint="eastAsia"/>
          <w:sz w:val="24"/>
          <w:szCs w:val="24"/>
          <w:vertAlign w:val="superscript"/>
        </w:rPr>
        <w:t>]</w:t>
      </w:r>
      <w:r w:rsidRPr="009435B1">
        <w:rPr>
          <w:rFonts w:hint="eastAsia"/>
          <w:sz w:val="24"/>
          <w:szCs w:val="24"/>
        </w:rPr>
        <w:t>。</w:t>
      </w:r>
    </w:p>
    <w:p w:rsidR="00764686" w:rsidRPr="009435B1" w:rsidRDefault="00764686" w:rsidP="008F27EF">
      <w:pPr>
        <w:spacing w:line="360" w:lineRule="exact"/>
        <w:ind w:firstLine="480"/>
        <w:rPr>
          <w:sz w:val="24"/>
          <w:szCs w:val="24"/>
        </w:rPr>
      </w:pPr>
      <w:r w:rsidRPr="009435B1">
        <w:rPr>
          <w:rFonts w:hint="eastAsia"/>
          <w:sz w:val="24"/>
          <w:szCs w:val="24"/>
        </w:rPr>
        <w:t>随着教师聘任制的实行，高校与教师之间的劳动关系由原先的行政化向市场化、契约化转变。然而教育工会由于受长期的重教育轻维权的惯性思维以及相关政策制度滞后等因素的影响，在行使维权职能时严重缺位，没有形成自己的独立主体地位，丧失了对教职工的影响力和权威。因此，高校工会职能的转变应从思想层面树立依法维护教师权益的意识，在制度上建立一套涉及高校、政府、工会三方协作的机制</w:t>
      </w:r>
      <w:r w:rsidRPr="009435B1">
        <w:rPr>
          <w:rFonts w:hint="eastAsia"/>
          <w:sz w:val="24"/>
          <w:szCs w:val="24"/>
          <w:vertAlign w:val="superscript"/>
        </w:rPr>
        <w:t>[</w:t>
      </w:r>
      <w:r w:rsidR="00317BB1">
        <w:rPr>
          <w:rFonts w:hint="eastAsia"/>
          <w:sz w:val="24"/>
          <w:szCs w:val="24"/>
          <w:vertAlign w:val="superscript"/>
        </w:rPr>
        <w:t>5</w:t>
      </w:r>
      <w:r w:rsidRPr="009435B1">
        <w:rPr>
          <w:rFonts w:hint="eastAsia"/>
          <w:sz w:val="24"/>
          <w:szCs w:val="24"/>
          <w:vertAlign w:val="superscript"/>
        </w:rPr>
        <w:t>]</w:t>
      </w:r>
      <w:r w:rsidRPr="009435B1">
        <w:rPr>
          <w:rFonts w:hint="eastAsia"/>
          <w:sz w:val="24"/>
          <w:szCs w:val="24"/>
        </w:rPr>
        <w:t>。</w:t>
      </w:r>
    </w:p>
    <w:p w:rsidR="00764686" w:rsidRDefault="00764686" w:rsidP="008F27EF">
      <w:pPr>
        <w:spacing w:line="360" w:lineRule="exact"/>
        <w:ind w:firstLine="480"/>
        <w:rPr>
          <w:sz w:val="24"/>
          <w:szCs w:val="24"/>
        </w:rPr>
      </w:pPr>
      <w:r w:rsidRPr="009435B1">
        <w:rPr>
          <w:rFonts w:hint="eastAsia"/>
          <w:sz w:val="24"/>
          <w:szCs w:val="24"/>
        </w:rPr>
        <w:t>訾媛媛在他的调查研究中统计工会工作中的不足</w:t>
      </w:r>
      <w:r w:rsidRPr="009435B1">
        <w:rPr>
          <w:rFonts w:hint="eastAsia"/>
          <w:sz w:val="24"/>
          <w:szCs w:val="24"/>
          <w:vertAlign w:val="superscript"/>
        </w:rPr>
        <w:t>[</w:t>
      </w:r>
      <w:r w:rsidR="009D721F">
        <w:rPr>
          <w:rFonts w:hint="eastAsia"/>
          <w:sz w:val="24"/>
          <w:szCs w:val="24"/>
          <w:vertAlign w:val="superscript"/>
        </w:rPr>
        <w:t>6</w:t>
      </w:r>
      <w:r w:rsidRPr="009435B1">
        <w:rPr>
          <w:rFonts w:hint="eastAsia"/>
          <w:sz w:val="24"/>
          <w:szCs w:val="24"/>
          <w:vertAlign w:val="superscript"/>
        </w:rPr>
        <w:t>]</w:t>
      </w:r>
      <w:r w:rsidRPr="009435B1">
        <w:rPr>
          <w:rFonts w:hint="eastAsia"/>
          <w:sz w:val="24"/>
          <w:szCs w:val="24"/>
        </w:rPr>
        <w:t>：专职工会干部人员不足，专业能力不够；经费不足；党政领导重视、支持不够；工作方式单一；维权工作不到位；工会规章制度不够健全；工会组织不健全。同时制约高校工会发展的因素前三个是：把工会等同于一般党政附属部门；工会干部待遇难解决；党政领导不重视。</w:t>
      </w:r>
    </w:p>
    <w:p w:rsidR="009A27B3" w:rsidRPr="009435B1" w:rsidRDefault="009A27B3" w:rsidP="008F27EF">
      <w:pPr>
        <w:spacing w:line="360" w:lineRule="exact"/>
        <w:ind w:firstLine="480"/>
        <w:rPr>
          <w:sz w:val="24"/>
          <w:szCs w:val="24"/>
        </w:rPr>
      </w:pPr>
    </w:p>
    <w:p w:rsidR="00764686" w:rsidRPr="00AF5295" w:rsidRDefault="00764686" w:rsidP="00AF5295">
      <w:pPr>
        <w:pStyle w:val="1"/>
        <w:rPr>
          <w:rFonts w:hint="default"/>
        </w:rPr>
      </w:pPr>
      <w:bookmarkStart w:id="10" w:name="_Toc463356220"/>
      <w:r w:rsidRPr="004104CA">
        <w:t>3制约教育工会发挥作用的原因</w:t>
      </w:r>
      <w:bookmarkEnd w:id="10"/>
    </w:p>
    <w:p w:rsidR="00764686" w:rsidRPr="009435B1" w:rsidRDefault="00764686" w:rsidP="008F27EF">
      <w:pPr>
        <w:spacing w:line="360" w:lineRule="exact"/>
        <w:ind w:firstLine="480"/>
        <w:rPr>
          <w:sz w:val="24"/>
          <w:szCs w:val="24"/>
        </w:rPr>
      </w:pPr>
      <w:r w:rsidRPr="009435B1">
        <w:rPr>
          <w:rFonts w:hint="eastAsia"/>
          <w:sz w:val="24"/>
          <w:szCs w:val="24"/>
        </w:rPr>
        <w:t>随着教育工会的发展，对影响教育工会发展原因的理论研究也不断深入。我们从法</w:t>
      </w:r>
      <w:r w:rsidRPr="009435B1">
        <w:rPr>
          <w:rFonts w:hint="eastAsia"/>
          <w:sz w:val="24"/>
          <w:szCs w:val="24"/>
        </w:rPr>
        <w:lastRenderedPageBreak/>
        <w:t>律因素、自身存在的问题和外部环境因素三个方面，系统总结影响教育工会发挥作用原因的理论研究，为后面的对策分析和实证研究做铺垫。</w:t>
      </w:r>
    </w:p>
    <w:p w:rsidR="00764686" w:rsidRPr="00AF5295" w:rsidRDefault="00764686" w:rsidP="00AF5295">
      <w:pPr>
        <w:pStyle w:val="2"/>
        <w:ind w:left="210"/>
        <w:rPr>
          <w:rFonts w:hint="default"/>
        </w:rPr>
      </w:pPr>
      <w:bookmarkStart w:id="11" w:name="_Toc463356221"/>
      <w:r w:rsidRPr="004104CA">
        <w:t>3.1法律因素</w:t>
      </w:r>
      <w:bookmarkEnd w:id="11"/>
    </w:p>
    <w:p w:rsidR="00764686" w:rsidRPr="009435B1" w:rsidRDefault="00764686" w:rsidP="008F27EF">
      <w:pPr>
        <w:spacing w:line="360" w:lineRule="exact"/>
        <w:ind w:firstLine="480"/>
        <w:rPr>
          <w:sz w:val="24"/>
          <w:szCs w:val="24"/>
        </w:rPr>
      </w:pPr>
      <w:r w:rsidRPr="009435B1">
        <w:rPr>
          <w:rFonts w:hint="eastAsia"/>
          <w:sz w:val="24"/>
          <w:szCs w:val="24"/>
        </w:rPr>
        <w:t>工会的职能就是维权，维权需要完善的法律制度和严格的执行。《工会法》、《劳动法》、《教育法》、《教师法》等法律、法规是保障教育工会独立开展工作的前提，但这些法律法规存在着缺陷，对工会的职权、职责和社团法人地位缺乏具体的保护性规定，没有对市场经济条件下工会最重要的权利，如集体谈判权等进行完整的确认，而工会维权过程最需要法律层面下具体制度的支撑。就算是在现有的法律下，在实际运行中，也是处处碰壁。</w:t>
      </w:r>
    </w:p>
    <w:p w:rsidR="00764686" w:rsidRPr="009435B1" w:rsidRDefault="00764686" w:rsidP="008F27EF">
      <w:pPr>
        <w:spacing w:line="360" w:lineRule="exact"/>
        <w:ind w:firstLine="480"/>
        <w:rPr>
          <w:sz w:val="24"/>
          <w:szCs w:val="24"/>
        </w:rPr>
      </w:pPr>
      <w:r w:rsidRPr="009435B1">
        <w:rPr>
          <w:rFonts w:hint="eastAsia"/>
          <w:sz w:val="24"/>
          <w:szCs w:val="24"/>
        </w:rPr>
        <w:t>李雨新在我国教育工会的维护职能研究中，详细分析了法律法规方面的四个不完善的地方</w:t>
      </w:r>
      <w:r w:rsidRPr="009435B1">
        <w:rPr>
          <w:rFonts w:hint="eastAsia"/>
          <w:sz w:val="24"/>
          <w:szCs w:val="24"/>
          <w:vertAlign w:val="superscript"/>
        </w:rPr>
        <w:t>[</w:t>
      </w:r>
      <w:r w:rsidR="009D721F">
        <w:rPr>
          <w:rFonts w:hint="eastAsia"/>
          <w:sz w:val="24"/>
          <w:szCs w:val="24"/>
          <w:vertAlign w:val="superscript"/>
        </w:rPr>
        <w:t>7</w:t>
      </w:r>
      <w:r w:rsidRPr="009435B1">
        <w:rPr>
          <w:rFonts w:hint="eastAsia"/>
          <w:sz w:val="24"/>
          <w:szCs w:val="24"/>
          <w:vertAlign w:val="superscript"/>
        </w:rPr>
        <w:t>]</w:t>
      </w:r>
      <w:r w:rsidRPr="009435B1">
        <w:rPr>
          <w:rFonts w:hint="eastAsia"/>
          <w:sz w:val="24"/>
          <w:szCs w:val="24"/>
        </w:rPr>
        <w:t>。⑴《工会法》贯彻执行的滞后性。《工会法》的颁布实施至今已有许多年了，但仍有部分党政领导认为《工会法》是一部部门法，贯彻《工会法》是工会的事，与行政部门关系不大，因此对工会工作重视不够，支持不够；配套立法和行政规章滞后，其实施细则未能及时出台。（</w:t>
      </w:r>
      <w:r w:rsidRPr="009435B1">
        <w:rPr>
          <w:rFonts w:hint="eastAsia"/>
          <w:sz w:val="24"/>
          <w:szCs w:val="24"/>
        </w:rPr>
        <w:t>2</w:t>
      </w:r>
      <w:r w:rsidRPr="009435B1">
        <w:rPr>
          <w:rFonts w:hint="eastAsia"/>
          <w:sz w:val="24"/>
          <w:szCs w:val="24"/>
        </w:rPr>
        <w:t>）《工会法》的部分条款不够完善、具体，导致其在实施过程中缺乏可操作性，它的法律责任制度对侵权者制裁不力。（</w:t>
      </w:r>
      <w:r w:rsidRPr="009435B1">
        <w:rPr>
          <w:rFonts w:hint="eastAsia"/>
          <w:sz w:val="24"/>
          <w:szCs w:val="24"/>
        </w:rPr>
        <w:t>3</w:t>
      </w:r>
      <w:r w:rsidRPr="009435B1">
        <w:rPr>
          <w:rFonts w:hint="eastAsia"/>
          <w:sz w:val="24"/>
          <w:szCs w:val="24"/>
        </w:rPr>
        <w:t>）《工会法》中有关工会维权问题的规定基本上都是“有权参与”、“有权要求”或“有权提请”等类似的表述，工会既没有处罚权，也不能利用工会的集体行动权，法律执行力度不够，维权困难，同时法律对侵权者惩罚力度不大，客观上助长了这种行为。（</w:t>
      </w:r>
      <w:r w:rsidRPr="009435B1">
        <w:rPr>
          <w:rFonts w:hint="eastAsia"/>
          <w:sz w:val="24"/>
          <w:szCs w:val="24"/>
        </w:rPr>
        <w:t>4</w:t>
      </w:r>
      <w:r w:rsidRPr="009435B1">
        <w:rPr>
          <w:rFonts w:hint="eastAsia"/>
          <w:sz w:val="24"/>
          <w:szCs w:val="24"/>
        </w:rPr>
        <w:t>）《教师法》中对教师权益保护方法也有不足之处，规定了教师享有培训权，但却缺少教师培训的选择权，在一定程度上侵犯了教师的休假权。</w:t>
      </w:r>
    </w:p>
    <w:p w:rsidR="00764686" w:rsidRPr="009435B1" w:rsidRDefault="00764686" w:rsidP="008F27EF">
      <w:pPr>
        <w:spacing w:line="360" w:lineRule="exact"/>
        <w:ind w:firstLine="480"/>
        <w:rPr>
          <w:sz w:val="24"/>
          <w:szCs w:val="24"/>
        </w:rPr>
      </w:pPr>
      <w:r w:rsidRPr="009435B1">
        <w:rPr>
          <w:rFonts w:hint="eastAsia"/>
          <w:sz w:val="24"/>
          <w:szCs w:val="24"/>
        </w:rPr>
        <w:t>魏琳涵分析了一些发达国家有关工会法律制度，然后对比我国工会法律制度的不同内容，分别从体系、内容、组织和相关人员保护等方面谈到了我国现行工会法律制度的不足之处</w:t>
      </w:r>
      <w:r w:rsidRPr="009435B1">
        <w:rPr>
          <w:rFonts w:hint="eastAsia"/>
          <w:sz w:val="24"/>
          <w:szCs w:val="24"/>
          <w:vertAlign w:val="superscript"/>
        </w:rPr>
        <w:t>[</w:t>
      </w:r>
      <w:r w:rsidR="009D721F">
        <w:rPr>
          <w:rStyle w:val="ad"/>
          <w:rFonts w:hint="eastAsia"/>
          <w:sz w:val="24"/>
          <w:szCs w:val="24"/>
        </w:rPr>
        <w:t>8</w:t>
      </w:r>
      <w:r w:rsidRPr="009435B1">
        <w:rPr>
          <w:rFonts w:hint="eastAsia"/>
          <w:sz w:val="24"/>
          <w:szCs w:val="24"/>
          <w:vertAlign w:val="superscript"/>
        </w:rPr>
        <w:t>]</w:t>
      </w:r>
      <w:r w:rsidRPr="009435B1">
        <w:rPr>
          <w:rFonts w:hint="eastAsia"/>
          <w:sz w:val="24"/>
          <w:szCs w:val="24"/>
        </w:rPr>
        <w:t>。在体系上，有关集体协商和集体合同、安全生产、职工就业、失业以及特殊职工的保障、对外劳务合作的相关立法不完善；内容上，工会职责方面的表述、义务主体的设定以及罢工权的设定等方面存在着缺陷；组织上，工会存在着组建的困境和组织的滞后性；相关人员保护上，工会会员资格和权利的设定以及工会工作人员权利保护上存在着问题。</w:t>
      </w:r>
    </w:p>
    <w:p w:rsidR="00764686" w:rsidRPr="00AF5295" w:rsidRDefault="00764686" w:rsidP="00AF5295">
      <w:pPr>
        <w:pStyle w:val="2"/>
        <w:ind w:left="210"/>
        <w:rPr>
          <w:rFonts w:hint="default"/>
        </w:rPr>
      </w:pPr>
      <w:bookmarkStart w:id="12" w:name="_Toc463356222"/>
      <w:r w:rsidRPr="009A27B3">
        <w:t>3.2自身存在的问题</w:t>
      </w:r>
      <w:bookmarkEnd w:id="12"/>
    </w:p>
    <w:p w:rsidR="00764686" w:rsidRPr="00AF5295" w:rsidRDefault="00764686" w:rsidP="00AF5295">
      <w:pPr>
        <w:pStyle w:val="3"/>
        <w:ind w:left="420"/>
        <w:rPr>
          <w:rFonts w:hint="default"/>
        </w:rPr>
      </w:pPr>
      <w:bookmarkStart w:id="13" w:name="_Toc463356223"/>
      <w:r w:rsidRPr="009A27B3">
        <w:t>3.2.1角色定位</w:t>
      </w:r>
      <w:bookmarkEnd w:id="13"/>
    </w:p>
    <w:p w:rsidR="00764686" w:rsidRPr="009435B1" w:rsidRDefault="00764686" w:rsidP="008F27EF">
      <w:pPr>
        <w:spacing w:line="360" w:lineRule="exact"/>
        <w:ind w:firstLine="480"/>
        <w:rPr>
          <w:sz w:val="24"/>
          <w:szCs w:val="24"/>
        </w:rPr>
      </w:pPr>
      <w:r w:rsidRPr="009435B1">
        <w:rPr>
          <w:rFonts w:hint="eastAsia"/>
          <w:sz w:val="24"/>
          <w:szCs w:val="24"/>
        </w:rPr>
        <w:t>叶迎认为两大主体的职业化是劳动力市场发展的内在要求，然而，在职业经理人作为雇主代理人在现代改革中发挥巨大作用的同时，工会干部却在维护劳动者权益方面远未发挥其应有的作用</w:t>
      </w:r>
      <w:r w:rsidRPr="009435B1">
        <w:rPr>
          <w:rFonts w:hint="eastAsia"/>
          <w:sz w:val="24"/>
          <w:szCs w:val="24"/>
          <w:vertAlign w:val="superscript"/>
        </w:rPr>
        <w:t>[</w:t>
      </w:r>
      <w:r w:rsidR="009D721F">
        <w:rPr>
          <w:rFonts w:hint="eastAsia"/>
          <w:sz w:val="24"/>
          <w:szCs w:val="24"/>
          <w:vertAlign w:val="superscript"/>
        </w:rPr>
        <w:t>9</w:t>
      </w:r>
      <w:r w:rsidRPr="009435B1">
        <w:rPr>
          <w:rFonts w:hint="eastAsia"/>
          <w:sz w:val="24"/>
          <w:szCs w:val="24"/>
          <w:vertAlign w:val="superscript"/>
        </w:rPr>
        <w:t>]</w:t>
      </w:r>
      <w:r w:rsidRPr="009435B1">
        <w:rPr>
          <w:rFonts w:hint="eastAsia"/>
          <w:sz w:val="24"/>
          <w:szCs w:val="24"/>
        </w:rPr>
        <w:t>。工会干部这种非职业化现象用管理学中多任务委托代理理论的观点来解释，是任务多元化现象导致的必然结果。而任务多元化又是由职业定位与工作定位模糊不清导致的。</w:t>
      </w:r>
    </w:p>
    <w:p w:rsidR="00764686" w:rsidRPr="009435B1" w:rsidRDefault="00764686" w:rsidP="008F27EF">
      <w:pPr>
        <w:spacing w:line="360" w:lineRule="exact"/>
        <w:ind w:firstLine="480"/>
        <w:rPr>
          <w:sz w:val="24"/>
          <w:szCs w:val="24"/>
        </w:rPr>
      </w:pPr>
      <w:r w:rsidRPr="009435B1">
        <w:rPr>
          <w:rFonts w:hint="eastAsia"/>
          <w:sz w:val="24"/>
          <w:szCs w:val="24"/>
        </w:rPr>
        <w:t>由于我国工会特殊的发展历程，工会在很长时期内是作为“党委工作部</w:t>
      </w:r>
      <w:r w:rsidRPr="009435B1">
        <w:rPr>
          <w:rFonts w:hint="eastAsia"/>
          <w:sz w:val="24"/>
          <w:szCs w:val="24"/>
        </w:rPr>
        <w:t>"</w:t>
      </w:r>
      <w:r w:rsidRPr="009435B1">
        <w:rPr>
          <w:rFonts w:hint="eastAsia"/>
          <w:sz w:val="24"/>
          <w:szCs w:val="24"/>
        </w:rPr>
        <w:t>、“行政三类科室”的角色在社火舞台上活跃，其角色的扮演与马克思主义工会理论的要求，与社会主义事业的发展要求，以及工会运动自身发展的要求都还有很大的差距。在实践中，工会在维权过程中实际扮演的角色使其自身陷入了尴尬的境地，在劳动争议中的不作为</w:t>
      </w:r>
      <w:r w:rsidRPr="009435B1">
        <w:rPr>
          <w:rFonts w:hint="eastAsia"/>
          <w:sz w:val="24"/>
          <w:szCs w:val="24"/>
        </w:rPr>
        <w:lastRenderedPageBreak/>
        <w:t>和失语行为，及工会甚至代表企业与劳动者对簿公堂的情形，使工会在劳动者和社会舆论中“失身”。正是因为工会角色的这种冲突，使劳动者很难将其作为他们自己的组织，及时了解到工会在法律上是劳动者的代表，但是当他们有所要求或是发生劳动争议时，不会主动的向工会求助，对工会实际能起的作用不抱希望。正是由于这种角色冲突，导致了工会维权不利</w:t>
      </w:r>
      <w:r w:rsidRPr="009435B1">
        <w:rPr>
          <w:rFonts w:hint="eastAsia"/>
          <w:sz w:val="24"/>
          <w:szCs w:val="24"/>
          <w:vertAlign w:val="superscript"/>
        </w:rPr>
        <w:t>[</w:t>
      </w:r>
      <w:r w:rsidR="009D721F">
        <w:rPr>
          <w:rFonts w:hint="eastAsia"/>
          <w:sz w:val="24"/>
          <w:szCs w:val="24"/>
          <w:vertAlign w:val="superscript"/>
        </w:rPr>
        <w:t>10</w:t>
      </w:r>
      <w:r w:rsidRPr="009435B1">
        <w:rPr>
          <w:rFonts w:hint="eastAsia"/>
          <w:sz w:val="24"/>
          <w:szCs w:val="24"/>
          <w:vertAlign w:val="superscript"/>
        </w:rPr>
        <w:t>]</w:t>
      </w:r>
      <w:r w:rsidRPr="009435B1">
        <w:rPr>
          <w:rFonts w:hint="eastAsia"/>
          <w:sz w:val="24"/>
          <w:szCs w:val="24"/>
        </w:rPr>
        <w:t>。</w:t>
      </w:r>
    </w:p>
    <w:p w:rsidR="00764686" w:rsidRPr="00AF5295" w:rsidRDefault="00764686" w:rsidP="00AF5295">
      <w:pPr>
        <w:pStyle w:val="3"/>
        <w:ind w:left="420"/>
        <w:rPr>
          <w:rFonts w:hint="default"/>
        </w:rPr>
      </w:pPr>
      <w:bookmarkStart w:id="14" w:name="_Toc463356224"/>
      <w:r>
        <w:t>3.2.2经费问题</w:t>
      </w:r>
      <w:bookmarkEnd w:id="14"/>
    </w:p>
    <w:p w:rsidR="00764686" w:rsidRPr="009435B1" w:rsidRDefault="00764686" w:rsidP="008F27EF">
      <w:pPr>
        <w:spacing w:line="360" w:lineRule="exact"/>
        <w:ind w:firstLine="480"/>
        <w:rPr>
          <w:sz w:val="24"/>
          <w:szCs w:val="24"/>
        </w:rPr>
      </w:pPr>
      <w:r w:rsidRPr="009435B1">
        <w:rPr>
          <w:rFonts w:hint="eastAsia"/>
          <w:sz w:val="24"/>
          <w:szCs w:val="24"/>
        </w:rPr>
        <w:t>大多数学校教育工会的会费收入和拨缴经费收入是通过从教职工工资中按比例扣除后再划拨工会，无论是扣还是划拨都是学校人事、财务等行政部门说了算，没有相关制度能约束它们必须定时、足额划拨，也没有法律法规能监管这项操作，一旦行政迫于财政压力就有可能千方百计压缩这笔资金，希望大大降低行政部门的经费负担</w:t>
      </w:r>
      <w:r w:rsidRPr="009435B1">
        <w:rPr>
          <w:rFonts w:hint="eastAsia"/>
          <w:sz w:val="24"/>
          <w:szCs w:val="24"/>
          <w:vertAlign w:val="superscript"/>
        </w:rPr>
        <w:t>[</w:t>
      </w:r>
      <w:r w:rsidR="009D721F">
        <w:rPr>
          <w:rFonts w:hint="eastAsia"/>
          <w:sz w:val="24"/>
          <w:szCs w:val="24"/>
          <w:vertAlign w:val="superscript"/>
        </w:rPr>
        <w:t>1</w:t>
      </w:r>
      <w:r w:rsidRPr="009435B1">
        <w:rPr>
          <w:rFonts w:hint="eastAsia"/>
          <w:sz w:val="24"/>
          <w:szCs w:val="24"/>
          <w:vertAlign w:val="superscript"/>
        </w:rPr>
        <w:t>]</w:t>
      </w:r>
      <w:r w:rsidRPr="009435B1">
        <w:rPr>
          <w:rFonts w:hint="eastAsia"/>
          <w:sz w:val="24"/>
          <w:szCs w:val="24"/>
        </w:rPr>
        <w:t>。</w:t>
      </w:r>
    </w:p>
    <w:p w:rsidR="00764686" w:rsidRPr="00AF5295" w:rsidRDefault="00764686" w:rsidP="00AF5295">
      <w:pPr>
        <w:pStyle w:val="3"/>
        <w:ind w:left="420"/>
        <w:rPr>
          <w:rFonts w:hint="default"/>
        </w:rPr>
      </w:pPr>
      <w:bookmarkStart w:id="15" w:name="_Toc463356225"/>
      <w:r>
        <w:t>3.2.3维权效果不佳</w:t>
      </w:r>
      <w:bookmarkEnd w:id="15"/>
    </w:p>
    <w:p w:rsidR="00764686" w:rsidRPr="009435B1" w:rsidRDefault="00764686" w:rsidP="008F27EF">
      <w:pPr>
        <w:spacing w:line="360" w:lineRule="exact"/>
        <w:ind w:firstLine="480"/>
        <w:rPr>
          <w:sz w:val="24"/>
          <w:szCs w:val="24"/>
        </w:rPr>
      </w:pPr>
      <w:r w:rsidRPr="009435B1">
        <w:rPr>
          <w:rFonts w:hint="eastAsia"/>
          <w:sz w:val="24"/>
          <w:szCs w:val="24"/>
        </w:rPr>
        <w:t>作为因维权而生、为维权而存的工会组织，理应成为职工合法权益的捍卫者，理应担当起维护职工合法权益的重任。然而，现实中的工会组织面对维权、面对党和国家赋予其的法定权利、面对广大职工群众的殷切期望却陷入深深的困境之中</w:t>
      </w:r>
      <w:r w:rsidRPr="009435B1">
        <w:rPr>
          <w:rFonts w:hint="eastAsia"/>
          <w:sz w:val="24"/>
          <w:szCs w:val="24"/>
          <w:vertAlign w:val="superscript"/>
        </w:rPr>
        <w:t>[</w:t>
      </w:r>
      <w:r w:rsidR="009D721F">
        <w:rPr>
          <w:rFonts w:hint="eastAsia"/>
          <w:sz w:val="24"/>
          <w:szCs w:val="24"/>
          <w:vertAlign w:val="superscript"/>
        </w:rPr>
        <w:t>11</w:t>
      </w:r>
      <w:r w:rsidRPr="009435B1">
        <w:rPr>
          <w:rFonts w:hint="eastAsia"/>
          <w:sz w:val="24"/>
          <w:szCs w:val="24"/>
          <w:vertAlign w:val="superscript"/>
        </w:rPr>
        <w:t>]</w:t>
      </w:r>
      <w:r w:rsidRPr="009435B1">
        <w:rPr>
          <w:rFonts w:hint="eastAsia"/>
          <w:sz w:val="24"/>
          <w:szCs w:val="24"/>
        </w:rPr>
        <w:t>。维护职工的合法权益是工会的基本职责，维权能力的不足，本质上就是教育工会发挥作用能力不足，同时也降低了教职工和社会对工会的认同感。</w:t>
      </w:r>
    </w:p>
    <w:p w:rsidR="00764686" w:rsidRPr="009435B1" w:rsidRDefault="00764686" w:rsidP="008F27EF">
      <w:pPr>
        <w:spacing w:line="360" w:lineRule="exact"/>
        <w:ind w:firstLine="480"/>
        <w:rPr>
          <w:sz w:val="24"/>
          <w:szCs w:val="24"/>
        </w:rPr>
      </w:pPr>
      <w:r w:rsidRPr="009435B1">
        <w:rPr>
          <w:rFonts w:hint="eastAsia"/>
          <w:sz w:val="24"/>
          <w:szCs w:val="24"/>
        </w:rPr>
        <w:t>基层工会维权效果不佳，职代会制度流于形式；平等协商集体合同制度存在着集体合同内容不完备、协商程序不规范、“克隆合同范本”现象突出、缺乏操作性、履约监督不到位等问题；有些劳动法律法规缺乏实施细则和刚性约束措施，存在有法不依、执法不严的现象；对工会维权的宣传仍停留在工会内部自我宣传、自我肯定上，没有被社会主流媒体重视，在社会上还没有形成一定的舆论宣传声势，导致工会维权没有被社会普遍认同</w:t>
      </w:r>
      <w:r w:rsidRPr="009435B1">
        <w:rPr>
          <w:rFonts w:hint="eastAsia"/>
          <w:sz w:val="24"/>
          <w:szCs w:val="24"/>
          <w:vertAlign w:val="superscript"/>
        </w:rPr>
        <w:t>[</w:t>
      </w:r>
      <w:r w:rsidR="009D721F" w:rsidRPr="009D721F">
        <w:rPr>
          <w:rFonts w:hint="eastAsia"/>
          <w:sz w:val="24"/>
          <w:szCs w:val="24"/>
          <w:vertAlign w:val="superscript"/>
        </w:rPr>
        <w:t>12</w:t>
      </w:r>
      <w:r w:rsidRPr="009435B1">
        <w:rPr>
          <w:rFonts w:hint="eastAsia"/>
          <w:sz w:val="24"/>
          <w:szCs w:val="24"/>
          <w:vertAlign w:val="superscript"/>
        </w:rPr>
        <w:t>]</w:t>
      </w:r>
      <w:r w:rsidRPr="009435B1">
        <w:rPr>
          <w:rFonts w:hint="eastAsia"/>
          <w:sz w:val="24"/>
          <w:szCs w:val="24"/>
        </w:rPr>
        <w:t>。</w:t>
      </w:r>
    </w:p>
    <w:p w:rsidR="00764686" w:rsidRPr="009435B1" w:rsidRDefault="00764686" w:rsidP="008F27EF">
      <w:pPr>
        <w:spacing w:line="360" w:lineRule="exact"/>
        <w:ind w:firstLine="480"/>
        <w:rPr>
          <w:sz w:val="24"/>
          <w:szCs w:val="24"/>
        </w:rPr>
      </w:pPr>
      <w:r w:rsidRPr="009435B1">
        <w:rPr>
          <w:rFonts w:hint="eastAsia"/>
          <w:sz w:val="24"/>
          <w:szCs w:val="24"/>
        </w:rPr>
        <w:t>朱倩倩结合我国集体谈判中工会发挥作用的现状进行分析，发现我国大多集体谈判中工会是非有效的。通过对现有集体谈判中工会作用发挥状况的案例分析，发现我国集体谈判中存在工会代表权存在缺陷、工会及职代建立不全，导致集体谈判主体缺失及集体谈判主体地位不平等并存、工会参与的工资集体协商往往流于形式且质量不高、工资集体协商的法律力度不够等问题</w:t>
      </w:r>
      <w:r w:rsidRPr="009435B1">
        <w:rPr>
          <w:rFonts w:hint="eastAsia"/>
          <w:sz w:val="24"/>
          <w:szCs w:val="24"/>
          <w:vertAlign w:val="superscript"/>
        </w:rPr>
        <w:t>[</w:t>
      </w:r>
      <w:r w:rsidR="00F40258">
        <w:rPr>
          <w:rFonts w:hint="eastAsia"/>
          <w:sz w:val="24"/>
          <w:szCs w:val="24"/>
          <w:vertAlign w:val="superscript"/>
        </w:rPr>
        <w:t>13</w:t>
      </w:r>
      <w:r w:rsidRPr="009435B1">
        <w:rPr>
          <w:rFonts w:hint="eastAsia"/>
          <w:sz w:val="24"/>
          <w:szCs w:val="24"/>
          <w:vertAlign w:val="superscript"/>
        </w:rPr>
        <w:t>]</w:t>
      </w:r>
      <w:r w:rsidRPr="009435B1">
        <w:rPr>
          <w:rFonts w:hint="eastAsia"/>
          <w:sz w:val="24"/>
          <w:szCs w:val="24"/>
        </w:rPr>
        <w:t>。</w:t>
      </w:r>
    </w:p>
    <w:p w:rsidR="00764686" w:rsidRPr="00AF5295" w:rsidRDefault="00764686" w:rsidP="00AF5295">
      <w:pPr>
        <w:pStyle w:val="3"/>
        <w:ind w:left="420"/>
        <w:rPr>
          <w:rFonts w:hint="default"/>
        </w:rPr>
      </w:pPr>
      <w:bookmarkStart w:id="16" w:name="_Toc463356226"/>
      <w:r>
        <w:t>3.2.4工会的行政化</w:t>
      </w:r>
      <w:bookmarkEnd w:id="16"/>
    </w:p>
    <w:p w:rsidR="00764686" w:rsidRPr="009435B1" w:rsidRDefault="00764686" w:rsidP="008F27EF">
      <w:pPr>
        <w:spacing w:line="360" w:lineRule="exact"/>
        <w:ind w:firstLine="480"/>
        <w:rPr>
          <w:sz w:val="24"/>
          <w:szCs w:val="24"/>
        </w:rPr>
      </w:pPr>
      <w:r w:rsidRPr="009435B1">
        <w:rPr>
          <w:rFonts w:hint="eastAsia"/>
          <w:sz w:val="24"/>
          <w:szCs w:val="24"/>
        </w:rPr>
        <w:t>行政化不单单是教育工会的特点，而是目前中国工会普遍的现象。</w:t>
      </w:r>
    </w:p>
    <w:p w:rsidR="00764686" w:rsidRPr="009435B1" w:rsidRDefault="00764686" w:rsidP="008F27EF">
      <w:pPr>
        <w:spacing w:line="360" w:lineRule="exact"/>
        <w:ind w:firstLine="480"/>
        <w:rPr>
          <w:sz w:val="24"/>
          <w:szCs w:val="24"/>
        </w:rPr>
      </w:pPr>
      <w:r w:rsidRPr="009435B1">
        <w:rPr>
          <w:rFonts w:hint="eastAsia"/>
          <w:sz w:val="24"/>
          <w:szCs w:val="24"/>
        </w:rPr>
        <w:t>1</w:t>
      </w:r>
      <w:r w:rsidRPr="009435B1">
        <w:rPr>
          <w:rFonts w:hint="eastAsia"/>
          <w:sz w:val="24"/>
          <w:szCs w:val="24"/>
        </w:rPr>
        <w:t>、“工会行政化”形成机制研究</w:t>
      </w:r>
    </w:p>
    <w:p w:rsidR="00764686" w:rsidRPr="009435B1" w:rsidRDefault="00764686" w:rsidP="008F27EF">
      <w:pPr>
        <w:spacing w:line="360" w:lineRule="exact"/>
        <w:ind w:firstLine="480"/>
        <w:rPr>
          <w:sz w:val="24"/>
          <w:szCs w:val="24"/>
        </w:rPr>
      </w:pPr>
      <w:r w:rsidRPr="009435B1">
        <w:rPr>
          <w:rFonts w:hint="eastAsia"/>
          <w:sz w:val="24"/>
          <w:szCs w:val="24"/>
        </w:rPr>
        <w:t>该视角认为</w:t>
      </w:r>
      <w:r w:rsidRPr="009435B1">
        <w:rPr>
          <w:rFonts w:hint="eastAsia"/>
          <w:sz w:val="24"/>
          <w:szCs w:val="24"/>
        </w:rPr>
        <w:t xml:space="preserve">, </w:t>
      </w:r>
      <w:r w:rsidRPr="009435B1">
        <w:rPr>
          <w:rFonts w:hint="eastAsia"/>
          <w:sz w:val="24"/>
          <w:szCs w:val="24"/>
        </w:rPr>
        <w:t>长期的计划经济导致工会行政化，计划经济时，所有的社会资源都由国家行政调配，员工都是国家的雇员，劳动关系比较简单，劳资矛盾也无从谈起，工会原有的维护职工利益的作用也就不存在，到了市场经济登上历史舞台，工会不适应</w:t>
      </w:r>
      <w:r w:rsidRPr="009435B1">
        <w:rPr>
          <w:rFonts w:hint="eastAsia"/>
          <w:sz w:val="24"/>
          <w:szCs w:val="24"/>
          <w:vertAlign w:val="superscript"/>
        </w:rPr>
        <w:t>[</w:t>
      </w:r>
      <w:r w:rsidR="00F40258">
        <w:rPr>
          <w:rFonts w:hint="eastAsia"/>
          <w:sz w:val="24"/>
          <w:szCs w:val="24"/>
          <w:vertAlign w:val="superscript"/>
        </w:rPr>
        <w:t>14</w:t>
      </w:r>
      <w:r w:rsidRPr="009435B1">
        <w:rPr>
          <w:rFonts w:hint="eastAsia"/>
          <w:sz w:val="24"/>
          <w:szCs w:val="24"/>
          <w:vertAlign w:val="superscript"/>
        </w:rPr>
        <w:t>]</w:t>
      </w:r>
      <w:r w:rsidRPr="009435B1">
        <w:rPr>
          <w:rFonts w:hint="eastAsia"/>
          <w:sz w:val="24"/>
          <w:szCs w:val="24"/>
        </w:rPr>
        <w:t>。曹彦从体制、对工会的定位和法制观念三个方面分析工会行政化的原因</w:t>
      </w:r>
      <w:r w:rsidRPr="009435B1">
        <w:rPr>
          <w:rFonts w:hint="eastAsia"/>
          <w:sz w:val="24"/>
          <w:szCs w:val="24"/>
          <w:vertAlign w:val="superscript"/>
        </w:rPr>
        <w:t>[</w:t>
      </w:r>
      <w:r w:rsidR="00F40258" w:rsidRPr="00F40258">
        <w:rPr>
          <w:rFonts w:hint="eastAsia"/>
          <w:sz w:val="24"/>
          <w:szCs w:val="24"/>
          <w:vertAlign w:val="superscript"/>
        </w:rPr>
        <w:t>15</w:t>
      </w:r>
      <w:r w:rsidRPr="009435B1">
        <w:rPr>
          <w:rFonts w:hint="eastAsia"/>
          <w:sz w:val="24"/>
          <w:szCs w:val="24"/>
          <w:vertAlign w:val="superscript"/>
        </w:rPr>
        <w:t>]</w:t>
      </w:r>
      <w:r w:rsidRPr="009435B1">
        <w:rPr>
          <w:rFonts w:hint="eastAsia"/>
          <w:sz w:val="24"/>
          <w:szCs w:val="24"/>
        </w:rPr>
        <w:t>。体制上参公，导致官僚思维增强——工会是一个工人阶级群众组织，但由于其跟随党所形成的政治性，各级工会领导机关作为党群部门进入党政机关序列，领导干部参照国家公务员法进行管理，享受公务员待遇，各级地方总工会主席，相当于地方党政副职的级别，有了公职，同时干部从基层成长起来的较少，因此很难避免官僚主义不良风气的侵袭；党政对其定</w:t>
      </w:r>
      <w:r w:rsidRPr="009435B1">
        <w:rPr>
          <w:rFonts w:hint="eastAsia"/>
          <w:sz w:val="24"/>
          <w:szCs w:val="24"/>
        </w:rPr>
        <w:lastRenderedPageBreak/>
        <w:t>位偏差——工会长期以来对党政过度依赖，活动独立性较差，部分党政领导，对工会的性质、地位和职能认识不清、界定错位，过分强调工会的政治性，群众性弱化；法制观念的欠缺——由于工会存在严重的机关作风，部分工会领导干部不懂法律，在推进工会组织建设、指导基层换届选举和处理职工维权等方面，更多依靠了行政手段而不是法律手段。</w:t>
      </w:r>
    </w:p>
    <w:p w:rsidR="00764686" w:rsidRPr="009435B1" w:rsidRDefault="00764686" w:rsidP="008F27EF">
      <w:pPr>
        <w:spacing w:line="360" w:lineRule="exact"/>
        <w:ind w:firstLine="480"/>
        <w:rPr>
          <w:sz w:val="24"/>
          <w:szCs w:val="24"/>
        </w:rPr>
      </w:pPr>
      <w:r w:rsidRPr="009435B1">
        <w:rPr>
          <w:rFonts w:hint="eastAsia"/>
          <w:sz w:val="24"/>
          <w:szCs w:val="24"/>
        </w:rPr>
        <w:t>《工会法》第四十一条规定企业、事业单位、机关工会委员会的专职工作人员的工资、奖励、补贴，由所在单位支付。社会保险和其他福利待遇等，享受本单位职工同等待遇。第四十二条规定，工会经费的来源有：“（</w:t>
      </w:r>
      <w:r w:rsidRPr="009435B1">
        <w:rPr>
          <w:rFonts w:hint="eastAsia"/>
          <w:sz w:val="24"/>
          <w:szCs w:val="24"/>
        </w:rPr>
        <w:t>1</w:t>
      </w:r>
      <w:r w:rsidRPr="009435B1">
        <w:rPr>
          <w:rFonts w:hint="eastAsia"/>
          <w:sz w:val="24"/>
          <w:szCs w:val="24"/>
        </w:rPr>
        <w:t>）工会会员缴纳的会费；（</w:t>
      </w:r>
      <w:r w:rsidRPr="009435B1">
        <w:rPr>
          <w:rFonts w:hint="eastAsia"/>
          <w:sz w:val="24"/>
          <w:szCs w:val="24"/>
        </w:rPr>
        <w:t>2</w:t>
      </w:r>
      <w:r w:rsidRPr="009435B1">
        <w:rPr>
          <w:rFonts w:hint="eastAsia"/>
          <w:sz w:val="24"/>
          <w:szCs w:val="24"/>
        </w:rPr>
        <w:t>）建立工会组织的企业、事业单位、机关按每月全部职工工资总额的百分之二向工会拨缴的经费；（</w:t>
      </w:r>
      <w:r w:rsidRPr="009435B1">
        <w:rPr>
          <w:rFonts w:hint="eastAsia"/>
          <w:sz w:val="24"/>
          <w:szCs w:val="24"/>
        </w:rPr>
        <w:t>3</w:t>
      </w:r>
      <w:r w:rsidRPr="009435B1">
        <w:rPr>
          <w:rFonts w:hint="eastAsia"/>
          <w:sz w:val="24"/>
          <w:szCs w:val="24"/>
        </w:rPr>
        <w:t>）工会所属的企业、事业单位上缴的收入；（</w:t>
      </w:r>
      <w:r w:rsidRPr="009435B1">
        <w:rPr>
          <w:rFonts w:hint="eastAsia"/>
          <w:sz w:val="24"/>
          <w:szCs w:val="24"/>
        </w:rPr>
        <w:t>4</w:t>
      </w:r>
      <w:r w:rsidRPr="009435B1">
        <w:rPr>
          <w:rFonts w:hint="eastAsia"/>
          <w:sz w:val="24"/>
          <w:szCs w:val="24"/>
        </w:rPr>
        <w:t>）人民政府的补助；（</w:t>
      </w:r>
      <w:r w:rsidRPr="009435B1">
        <w:rPr>
          <w:rFonts w:hint="eastAsia"/>
          <w:sz w:val="24"/>
          <w:szCs w:val="24"/>
        </w:rPr>
        <w:t>5</w:t>
      </w:r>
      <w:r w:rsidRPr="009435B1">
        <w:rPr>
          <w:rFonts w:hint="eastAsia"/>
          <w:sz w:val="24"/>
          <w:szCs w:val="24"/>
        </w:rPr>
        <w:t>）其他收入。”教育工会工作人员的工资支付及工会的活动经费都受制于学校，工会经费和财产是工会赖以生存的物质基础，这些原因也让工会难以保障其独立地位、难以自主开展工会工作。</w:t>
      </w:r>
    </w:p>
    <w:p w:rsidR="00764686" w:rsidRPr="009435B1" w:rsidRDefault="00764686" w:rsidP="008F27EF">
      <w:pPr>
        <w:spacing w:line="360" w:lineRule="exact"/>
        <w:ind w:firstLine="480"/>
        <w:rPr>
          <w:sz w:val="24"/>
          <w:szCs w:val="24"/>
        </w:rPr>
      </w:pPr>
      <w:r w:rsidRPr="009435B1">
        <w:rPr>
          <w:rFonts w:hint="eastAsia"/>
          <w:sz w:val="24"/>
          <w:szCs w:val="24"/>
        </w:rPr>
        <w:t>教育工会在学校的地位离不开教职工的全力拥护</w:t>
      </w:r>
      <w:r w:rsidRPr="00F40258">
        <w:rPr>
          <w:rFonts w:hint="eastAsia"/>
          <w:sz w:val="24"/>
          <w:szCs w:val="24"/>
          <w:vertAlign w:val="superscript"/>
        </w:rPr>
        <w:t>[</w:t>
      </w:r>
      <w:r w:rsidR="00F40258" w:rsidRPr="00F40258">
        <w:rPr>
          <w:rFonts w:hint="eastAsia"/>
          <w:sz w:val="24"/>
          <w:szCs w:val="24"/>
          <w:vertAlign w:val="superscript"/>
        </w:rPr>
        <w:t>16</w:t>
      </w:r>
      <w:r w:rsidRPr="009435B1">
        <w:rPr>
          <w:rFonts w:hint="eastAsia"/>
          <w:sz w:val="24"/>
          <w:szCs w:val="24"/>
          <w:vertAlign w:val="superscript"/>
        </w:rPr>
        <w:t>]</w:t>
      </w:r>
      <w:r w:rsidRPr="009435B1">
        <w:rPr>
          <w:rFonts w:hint="eastAsia"/>
          <w:sz w:val="24"/>
          <w:szCs w:val="24"/>
        </w:rPr>
        <w:t>。如果教职工只是在有利益沾时才向工会组织靠拢，没有利益时就躲得远远的，即当教育工会需要教职工拥护时却没有得到该有的拥护，那么中小学教育工会在学校行政方面就显的势单力薄，也就难以起到借助教师群体力量与学校在形式上达到力量均衡的作用。</w:t>
      </w:r>
    </w:p>
    <w:p w:rsidR="00764686" w:rsidRPr="009435B1" w:rsidRDefault="00764686" w:rsidP="008F27EF">
      <w:pPr>
        <w:spacing w:line="360" w:lineRule="exact"/>
        <w:ind w:firstLine="480"/>
        <w:rPr>
          <w:color w:val="FF0000"/>
          <w:sz w:val="24"/>
          <w:szCs w:val="24"/>
        </w:rPr>
      </w:pPr>
      <w:r w:rsidRPr="009435B1">
        <w:rPr>
          <w:rFonts w:hint="eastAsia"/>
          <w:sz w:val="24"/>
          <w:szCs w:val="24"/>
        </w:rPr>
        <w:t>2</w:t>
      </w:r>
      <w:r w:rsidRPr="009435B1">
        <w:rPr>
          <w:rFonts w:hint="eastAsia"/>
          <w:sz w:val="24"/>
          <w:szCs w:val="24"/>
        </w:rPr>
        <w:t>、“行政化”对工会的消极作用</w:t>
      </w:r>
    </w:p>
    <w:p w:rsidR="00764686" w:rsidRPr="009435B1" w:rsidRDefault="00764686" w:rsidP="008F27EF">
      <w:pPr>
        <w:spacing w:line="360" w:lineRule="exact"/>
        <w:ind w:firstLine="480"/>
        <w:rPr>
          <w:sz w:val="24"/>
          <w:szCs w:val="24"/>
        </w:rPr>
      </w:pPr>
      <w:r w:rsidRPr="009435B1">
        <w:rPr>
          <w:rFonts w:hint="eastAsia"/>
          <w:sz w:val="24"/>
          <w:szCs w:val="24"/>
        </w:rPr>
        <w:t>行政化的企业工会，在历史上曾经产生过一定的积极作用，但是随着社会主义市场经济和改革开放的进一步深化，已经严重滞后于时代发展的潮流</w:t>
      </w:r>
      <w:r w:rsidRPr="009435B1">
        <w:rPr>
          <w:rFonts w:hint="eastAsia"/>
          <w:sz w:val="24"/>
          <w:szCs w:val="24"/>
          <w:vertAlign w:val="superscript"/>
        </w:rPr>
        <w:t>[</w:t>
      </w:r>
      <w:r w:rsidR="00F40258">
        <w:rPr>
          <w:rFonts w:hint="eastAsia"/>
          <w:sz w:val="24"/>
          <w:szCs w:val="24"/>
          <w:vertAlign w:val="superscript"/>
        </w:rPr>
        <w:t>17</w:t>
      </w:r>
      <w:r w:rsidRPr="009435B1">
        <w:rPr>
          <w:rFonts w:hint="eastAsia"/>
          <w:sz w:val="24"/>
          <w:szCs w:val="24"/>
          <w:vertAlign w:val="superscript"/>
        </w:rPr>
        <w:t>]</w:t>
      </w:r>
      <w:r w:rsidRPr="009435B1">
        <w:rPr>
          <w:rFonts w:hint="eastAsia"/>
          <w:sz w:val="24"/>
          <w:szCs w:val="24"/>
        </w:rPr>
        <w:t>。行政化形成了许多弊端：使企业工会脱离工人，引发劳资矛盾；使企业工会运行机制不规范；使企业工会职责履行不积极。</w:t>
      </w:r>
    </w:p>
    <w:p w:rsidR="00764686" w:rsidRPr="009435B1" w:rsidRDefault="00764686" w:rsidP="008F27EF">
      <w:pPr>
        <w:spacing w:line="360" w:lineRule="exact"/>
        <w:ind w:firstLine="480"/>
        <w:rPr>
          <w:sz w:val="24"/>
          <w:szCs w:val="24"/>
        </w:rPr>
      </w:pPr>
      <w:r w:rsidRPr="009435B1">
        <w:rPr>
          <w:rFonts w:hint="eastAsia"/>
          <w:sz w:val="24"/>
          <w:szCs w:val="24"/>
        </w:rPr>
        <w:t>强烈的行政化、机关化工作手段和作风，让工会机关办事如衙门，使工会工作脱离群众，斩断了工会的桥梁纽带作用，降低工会组织的号召力</w:t>
      </w:r>
      <w:r w:rsidRPr="009435B1">
        <w:rPr>
          <w:rFonts w:hint="eastAsia"/>
          <w:sz w:val="24"/>
          <w:szCs w:val="24"/>
          <w:vertAlign w:val="superscript"/>
        </w:rPr>
        <w:t>[</w:t>
      </w:r>
      <w:r w:rsidR="00F40258">
        <w:rPr>
          <w:rFonts w:hint="eastAsia"/>
          <w:sz w:val="24"/>
          <w:szCs w:val="24"/>
          <w:vertAlign w:val="superscript"/>
        </w:rPr>
        <w:t>18</w:t>
      </w:r>
      <w:r w:rsidRPr="009435B1">
        <w:rPr>
          <w:rFonts w:hint="eastAsia"/>
          <w:sz w:val="24"/>
          <w:szCs w:val="24"/>
          <w:vertAlign w:val="superscript"/>
        </w:rPr>
        <w:t>]</w:t>
      </w:r>
      <w:r w:rsidRPr="009435B1">
        <w:rPr>
          <w:rFonts w:hint="eastAsia"/>
          <w:sz w:val="24"/>
          <w:szCs w:val="24"/>
        </w:rPr>
        <w:t>。</w:t>
      </w:r>
    </w:p>
    <w:p w:rsidR="00764686" w:rsidRPr="009435B1" w:rsidRDefault="00764686" w:rsidP="008F27EF">
      <w:pPr>
        <w:spacing w:line="360" w:lineRule="exact"/>
        <w:ind w:firstLine="480"/>
        <w:rPr>
          <w:sz w:val="24"/>
          <w:szCs w:val="24"/>
        </w:rPr>
      </w:pPr>
      <w:r w:rsidRPr="009435B1">
        <w:rPr>
          <w:rFonts w:hint="eastAsia"/>
          <w:sz w:val="24"/>
          <w:szCs w:val="24"/>
        </w:rPr>
        <w:t>随着工会行政化程度的加深，工会主要围绕党政主心轴运转，充分贯彻党政意志，沦为党政附庸，对职工群众的影响力、号召力大大减弱，将使工会越来越脱离群众，不被广大职工认可和信赖，对干部和群众之间的关系带来一定负面冲击；其次工会工作的重心发生了转变，不再以职工为中心而是以党政为中心，把大量精力投人到召开会议、撰写材料、统计报表上，办公的时间多了，服务的时间少了，降低服务效率，损害职工权益；同时造成了各级地方总工会职能机构林立、需要供养大量体制内在编人员，增加了财政支出的负担，浪费行政资源，滋生享乐腐败</w:t>
      </w:r>
      <w:r w:rsidRPr="009435B1">
        <w:rPr>
          <w:rFonts w:hint="eastAsia"/>
          <w:sz w:val="24"/>
          <w:szCs w:val="24"/>
          <w:vertAlign w:val="superscript"/>
        </w:rPr>
        <w:t>[</w:t>
      </w:r>
      <w:r w:rsidR="00F40258">
        <w:rPr>
          <w:rFonts w:hint="eastAsia"/>
          <w:sz w:val="24"/>
          <w:szCs w:val="24"/>
          <w:vertAlign w:val="superscript"/>
        </w:rPr>
        <w:t>15</w:t>
      </w:r>
      <w:r w:rsidRPr="009435B1">
        <w:rPr>
          <w:rFonts w:hint="eastAsia"/>
          <w:sz w:val="24"/>
          <w:szCs w:val="24"/>
          <w:vertAlign w:val="superscript"/>
        </w:rPr>
        <w:t>]</w:t>
      </w:r>
      <w:r w:rsidRPr="009435B1">
        <w:rPr>
          <w:rFonts w:hint="eastAsia"/>
          <w:sz w:val="24"/>
          <w:szCs w:val="24"/>
        </w:rPr>
        <w:t>。</w:t>
      </w:r>
    </w:p>
    <w:p w:rsidR="00764686" w:rsidRPr="009435B1" w:rsidRDefault="00764686" w:rsidP="008F27EF">
      <w:pPr>
        <w:spacing w:line="360" w:lineRule="exact"/>
        <w:ind w:firstLine="480"/>
        <w:rPr>
          <w:sz w:val="24"/>
          <w:szCs w:val="24"/>
        </w:rPr>
      </w:pPr>
      <w:r w:rsidRPr="009435B1">
        <w:rPr>
          <w:rFonts w:hint="eastAsia"/>
          <w:sz w:val="24"/>
          <w:szCs w:val="24"/>
        </w:rPr>
        <w:t>工会的本质是一个以维护和代表职工合法权益为职责的群众性组织，这一点也是工会体制的活力和其全部的工作基础所在，依据结构功能主义理论，颜江伟认为在社会的有机体内，一个功能性组织若想长久地存续下去，必须承载与特定的社会需求相适应的社会功能，否则必将由于其特定社会角色为其他组织所替代而衰败，因此工会的行政化必然导致其社会职能</w:t>
      </w:r>
      <w:r w:rsidRPr="009435B1">
        <w:rPr>
          <w:rFonts w:hint="eastAsia"/>
          <w:sz w:val="24"/>
          <w:szCs w:val="24"/>
        </w:rPr>
        <w:t>(</w:t>
      </w:r>
      <w:r w:rsidRPr="009435B1">
        <w:rPr>
          <w:rFonts w:hint="eastAsia"/>
          <w:sz w:val="24"/>
          <w:szCs w:val="24"/>
        </w:rPr>
        <w:t>维权职能、沟通职能、整合职能、维护社会稳定的职能</w:t>
      </w:r>
      <w:r w:rsidRPr="009435B1">
        <w:rPr>
          <w:rFonts w:hint="eastAsia"/>
          <w:sz w:val="24"/>
          <w:szCs w:val="24"/>
        </w:rPr>
        <w:t>)</w:t>
      </w:r>
      <w:r w:rsidRPr="009435B1">
        <w:rPr>
          <w:rFonts w:hint="eastAsia"/>
          <w:sz w:val="24"/>
          <w:szCs w:val="24"/>
        </w:rPr>
        <w:t>的弱化，就中国工会而言，同样面临着由于本质功能被替代而逐渐衰败的命运</w:t>
      </w:r>
      <w:r w:rsidRPr="009435B1">
        <w:rPr>
          <w:rFonts w:hint="eastAsia"/>
          <w:sz w:val="24"/>
          <w:szCs w:val="24"/>
          <w:vertAlign w:val="superscript"/>
        </w:rPr>
        <w:t>[</w:t>
      </w:r>
      <w:r w:rsidR="00F40258">
        <w:rPr>
          <w:rFonts w:hint="eastAsia"/>
          <w:sz w:val="24"/>
          <w:szCs w:val="24"/>
          <w:vertAlign w:val="superscript"/>
        </w:rPr>
        <w:t>19</w:t>
      </w:r>
      <w:r w:rsidRPr="009435B1">
        <w:rPr>
          <w:rFonts w:hint="eastAsia"/>
          <w:sz w:val="24"/>
          <w:szCs w:val="24"/>
          <w:vertAlign w:val="superscript"/>
        </w:rPr>
        <w:t>]</w:t>
      </w:r>
      <w:r w:rsidRPr="009435B1">
        <w:rPr>
          <w:rFonts w:hint="eastAsia"/>
          <w:sz w:val="24"/>
          <w:szCs w:val="24"/>
        </w:rPr>
        <w:t>。</w:t>
      </w:r>
    </w:p>
    <w:p w:rsidR="00764686" w:rsidRPr="00AF5295" w:rsidRDefault="00764686" w:rsidP="00AF5295">
      <w:pPr>
        <w:pStyle w:val="2"/>
        <w:ind w:left="210"/>
        <w:rPr>
          <w:rFonts w:hint="default"/>
        </w:rPr>
      </w:pPr>
      <w:bookmarkStart w:id="17" w:name="_Toc463356227"/>
      <w:r>
        <w:t>3.3外部环境因素</w:t>
      </w:r>
      <w:bookmarkEnd w:id="17"/>
    </w:p>
    <w:p w:rsidR="00764686" w:rsidRPr="009435B1" w:rsidRDefault="00764686" w:rsidP="008F27EF">
      <w:pPr>
        <w:spacing w:line="360" w:lineRule="exact"/>
        <w:ind w:firstLine="480"/>
        <w:rPr>
          <w:sz w:val="24"/>
          <w:szCs w:val="24"/>
        </w:rPr>
      </w:pPr>
      <w:r w:rsidRPr="009435B1">
        <w:rPr>
          <w:rFonts w:hint="eastAsia"/>
          <w:sz w:val="24"/>
          <w:szCs w:val="24"/>
        </w:rPr>
        <w:lastRenderedPageBreak/>
        <w:t>孙玫贞将外因按照历史、经济、政治和文化分为四个方面</w:t>
      </w:r>
      <w:r w:rsidRPr="009435B1">
        <w:rPr>
          <w:rFonts w:hint="eastAsia"/>
          <w:sz w:val="24"/>
          <w:szCs w:val="24"/>
          <w:vertAlign w:val="superscript"/>
        </w:rPr>
        <w:t>[</w:t>
      </w:r>
      <w:r w:rsidR="00F40258">
        <w:rPr>
          <w:rStyle w:val="ad"/>
          <w:rFonts w:hint="eastAsia"/>
          <w:sz w:val="24"/>
          <w:szCs w:val="24"/>
        </w:rPr>
        <w:t>2</w:t>
      </w:r>
      <w:r w:rsidR="00F40258">
        <w:rPr>
          <w:rFonts w:hint="eastAsia"/>
          <w:sz w:val="24"/>
          <w:szCs w:val="24"/>
          <w:vertAlign w:val="superscript"/>
        </w:rPr>
        <w:t>0</w:t>
      </w:r>
      <w:r w:rsidRPr="009435B1">
        <w:rPr>
          <w:rFonts w:hint="eastAsia"/>
          <w:sz w:val="24"/>
          <w:szCs w:val="24"/>
          <w:vertAlign w:val="superscript"/>
        </w:rPr>
        <w:t>]</w:t>
      </w:r>
      <w:r w:rsidRPr="009435B1">
        <w:rPr>
          <w:rFonts w:hint="eastAsia"/>
          <w:sz w:val="24"/>
          <w:szCs w:val="24"/>
        </w:rPr>
        <w:t>。</w:t>
      </w:r>
    </w:p>
    <w:p w:rsidR="00764686" w:rsidRPr="00AF5295" w:rsidRDefault="00764686" w:rsidP="00AF5295">
      <w:pPr>
        <w:pStyle w:val="3"/>
        <w:ind w:left="420"/>
        <w:rPr>
          <w:rFonts w:hint="default"/>
        </w:rPr>
      </w:pPr>
      <w:bookmarkStart w:id="18" w:name="_Toc463356228"/>
      <w:r w:rsidRPr="009435B1">
        <w:t>3.3.1历史因素</w:t>
      </w:r>
      <w:bookmarkEnd w:id="18"/>
    </w:p>
    <w:p w:rsidR="00764686" w:rsidRPr="009435B1" w:rsidRDefault="00764686" w:rsidP="008F27EF">
      <w:pPr>
        <w:spacing w:line="360" w:lineRule="exact"/>
        <w:ind w:firstLine="480"/>
        <w:rPr>
          <w:sz w:val="24"/>
          <w:szCs w:val="24"/>
        </w:rPr>
      </w:pPr>
      <w:r w:rsidRPr="009435B1">
        <w:rPr>
          <w:rFonts w:hint="eastAsia"/>
          <w:sz w:val="24"/>
          <w:szCs w:val="24"/>
        </w:rPr>
        <w:t>在历史上，中国工人和中国工会从一开始就伴随着中国半殖民地半封建社会一步步形成，它的斗争锋芒一开始就直指帝国主义和封建主义，把争取自身的权益的经济斗争和反帝反封建的政治斗争联系在一起，具有鲜明的民族民主革命的特点和政治特色，更强调阶级意识和政治目标，造成了一些弱点和不足：即在既定的社会体系中有较强的依附性，缺乏独立从事经济斗争的经验和传统。</w:t>
      </w:r>
    </w:p>
    <w:p w:rsidR="00764686" w:rsidRPr="00AF5295" w:rsidRDefault="00764686" w:rsidP="00AF5295">
      <w:pPr>
        <w:pStyle w:val="3"/>
        <w:ind w:left="420"/>
        <w:rPr>
          <w:rFonts w:hint="default"/>
        </w:rPr>
      </w:pPr>
      <w:bookmarkStart w:id="19" w:name="_Toc463356229"/>
      <w:r w:rsidRPr="009435B1">
        <w:t>3.3.2经济因素</w:t>
      </w:r>
      <w:bookmarkEnd w:id="19"/>
    </w:p>
    <w:p w:rsidR="00764686" w:rsidRPr="009435B1" w:rsidRDefault="00764686" w:rsidP="008F27EF">
      <w:pPr>
        <w:spacing w:line="360" w:lineRule="exact"/>
        <w:ind w:firstLine="480"/>
        <w:rPr>
          <w:sz w:val="24"/>
          <w:szCs w:val="24"/>
        </w:rPr>
      </w:pPr>
      <w:r w:rsidRPr="009435B1">
        <w:rPr>
          <w:rFonts w:hint="eastAsia"/>
          <w:sz w:val="24"/>
          <w:szCs w:val="24"/>
        </w:rPr>
        <w:t>经济上，长期推行社会主义计划经济体制，客观上排斥了工会在经济生活中的渗透与参与，工会作为一个群众组织处于无权可保的状况就是必然的。当社会经济改革时，工会发挥作用的经验及能力不足。</w:t>
      </w:r>
    </w:p>
    <w:p w:rsidR="00764686" w:rsidRPr="00AF5295" w:rsidRDefault="00764686" w:rsidP="00AF5295">
      <w:pPr>
        <w:pStyle w:val="3"/>
        <w:ind w:left="420"/>
        <w:rPr>
          <w:rFonts w:hint="default"/>
        </w:rPr>
      </w:pPr>
      <w:bookmarkStart w:id="20" w:name="_Toc463356230"/>
      <w:r>
        <w:t>3.3.3政治因素</w:t>
      </w:r>
      <w:bookmarkEnd w:id="20"/>
    </w:p>
    <w:p w:rsidR="00764686" w:rsidRPr="009435B1" w:rsidRDefault="00764686" w:rsidP="008F27EF">
      <w:pPr>
        <w:spacing w:line="360" w:lineRule="exact"/>
        <w:ind w:firstLine="480"/>
        <w:rPr>
          <w:sz w:val="24"/>
          <w:szCs w:val="24"/>
        </w:rPr>
      </w:pPr>
      <w:r w:rsidRPr="009435B1">
        <w:rPr>
          <w:rFonts w:hint="eastAsia"/>
          <w:sz w:val="24"/>
          <w:szCs w:val="24"/>
        </w:rPr>
        <w:t>政治上，我国高度集权的政治体制脱胎于革命战争年代，是在大规模的群众运动和不断强化的高度集中的计划经济体制中发展起来的，高度集权的计划经济体制下工会被赋予“纽带”和“桥梁”的作用，但其在政权中的地位决定其既做不到独立代表和维护职工的合法权益，又做不到对党和政府进行有效监督，防止职工合法权益被侵害，工会维护职工合法权益的职能无从发挥。</w:t>
      </w:r>
    </w:p>
    <w:p w:rsidR="00764686" w:rsidRPr="00AF5295" w:rsidRDefault="00764686" w:rsidP="00AF5295">
      <w:pPr>
        <w:pStyle w:val="3"/>
        <w:ind w:left="420"/>
        <w:rPr>
          <w:rFonts w:hint="default"/>
        </w:rPr>
      </w:pPr>
      <w:bookmarkStart w:id="21" w:name="_Toc463356231"/>
      <w:r w:rsidRPr="009435B1">
        <w:t>3.3.4思想文化因素</w:t>
      </w:r>
      <w:bookmarkEnd w:id="21"/>
    </w:p>
    <w:p w:rsidR="00764686" w:rsidRPr="009435B1" w:rsidRDefault="00764686" w:rsidP="008F27EF">
      <w:pPr>
        <w:spacing w:line="360" w:lineRule="exact"/>
        <w:ind w:firstLine="480"/>
        <w:rPr>
          <w:sz w:val="24"/>
          <w:szCs w:val="24"/>
        </w:rPr>
      </w:pPr>
      <w:r w:rsidRPr="009435B1">
        <w:rPr>
          <w:rFonts w:hint="eastAsia"/>
          <w:sz w:val="24"/>
          <w:szCs w:val="24"/>
        </w:rPr>
        <w:t>我国有过两千多年的封建主义的历史，封建专制文化传统的影响是职工不能利用工会维护自身合法权益的主观原因。根深蒂固的中国封建专制文化传统的“忠”、“义”、“礼”、“重义轻利”等思想，还有“和为贵，忍为上”的委曲求全，放弃对权益追求，“人微言轻”对个体的权益处于不自觉放弃的卑微心态等等严重制约了职工对个体权益的追求。上会即便存在，也缺乏主动维护自身权益的主体基础，职工自身对工会的依赖性、需求度和信任感比较低，这是中国工会维护职能缺失的主观原因。</w:t>
      </w:r>
    </w:p>
    <w:p w:rsidR="00764686" w:rsidRPr="009435B1" w:rsidRDefault="00764686" w:rsidP="008F27EF">
      <w:pPr>
        <w:spacing w:line="360" w:lineRule="exact"/>
        <w:ind w:firstLine="480"/>
        <w:rPr>
          <w:sz w:val="24"/>
          <w:szCs w:val="24"/>
        </w:rPr>
      </w:pPr>
      <w:r w:rsidRPr="009435B1">
        <w:rPr>
          <w:rFonts w:hint="eastAsia"/>
          <w:sz w:val="24"/>
          <w:szCs w:val="24"/>
        </w:rPr>
        <w:t>工会的职能越来越被淡化</w:t>
      </w:r>
      <w:r w:rsidRPr="009435B1">
        <w:rPr>
          <w:rFonts w:hint="eastAsia"/>
          <w:sz w:val="24"/>
          <w:szCs w:val="24"/>
        </w:rPr>
        <w:t>,</w:t>
      </w:r>
      <w:r w:rsidRPr="009435B1">
        <w:rPr>
          <w:rFonts w:hint="eastAsia"/>
          <w:sz w:val="24"/>
          <w:szCs w:val="24"/>
        </w:rPr>
        <w:t>人们认为工会就是虚设</w:t>
      </w:r>
      <w:r w:rsidRPr="009435B1">
        <w:rPr>
          <w:rFonts w:hint="eastAsia"/>
          <w:sz w:val="24"/>
          <w:szCs w:val="24"/>
        </w:rPr>
        <w:t>,</w:t>
      </w:r>
      <w:r w:rsidRPr="009435B1">
        <w:rPr>
          <w:rFonts w:hint="eastAsia"/>
          <w:sz w:val="24"/>
          <w:szCs w:val="24"/>
        </w:rPr>
        <w:t>真正发挥的作用并不大。就连教职工在实际生活和工作中遇到了困难</w:t>
      </w:r>
      <w:r w:rsidRPr="009435B1">
        <w:rPr>
          <w:rFonts w:hint="eastAsia"/>
          <w:sz w:val="24"/>
          <w:szCs w:val="24"/>
        </w:rPr>
        <w:t>,</w:t>
      </w:r>
      <w:r w:rsidRPr="009435B1">
        <w:rPr>
          <w:rFonts w:hint="eastAsia"/>
          <w:sz w:val="24"/>
          <w:szCs w:val="24"/>
        </w:rPr>
        <w:t>也不向工会反映</w:t>
      </w:r>
      <w:r w:rsidRPr="009435B1">
        <w:rPr>
          <w:rFonts w:hint="eastAsia"/>
          <w:sz w:val="24"/>
          <w:szCs w:val="24"/>
        </w:rPr>
        <w:t>,</w:t>
      </w:r>
      <w:r w:rsidRPr="009435B1">
        <w:rPr>
          <w:rFonts w:hint="eastAsia"/>
          <w:sz w:val="24"/>
          <w:szCs w:val="24"/>
        </w:rPr>
        <w:t>即使反映了</w:t>
      </w:r>
      <w:r w:rsidRPr="009435B1">
        <w:rPr>
          <w:rFonts w:hint="eastAsia"/>
          <w:sz w:val="24"/>
          <w:szCs w:val="24"/>
        </w:rPr>
        <w:t>,</w:t>
      </w:r>
      <w:r w:rsidRPr="009435B1">
        <w:rPr>
          <w:rFonts w:hint="eastAsia"/>
          <w:sz w:val="24"/>
          <w:szCs w:val="24"/>
        </w:rPr>
        <w:t>得到快速有效解决的也少之甚少。这样就给大家带来了误解工会无非就是学校用来安抚广大教职工的一个工具机关</w:t>
      </w:r>
      <w:r w:rsidRPr="009435B1">
        <w:rPr>
          <w:rFonts w:hint="eastAsia"/>
          <w:sz w:val="24"/>
          <w:szCs w:val="24"/>
        </w:rPr>
        <w:t>,</w:t>
      </w:r>
      <w:r w:rsidRPr="009435B1">
        <w:rPr>
          <w:rFonts w:hint="eastAsia"/>
          <w:sz w:val="24"/>
          <w:szCs w:val="24"/>
        </w:rPr>
        <w:t>主要功能就是代表学校领导机关来组织教职工休闲娱乐</w:t>
      </w:r>
      <w:r w:rsidRPr="009435B1">
        <w:rPr>
          <w:rFonts w:hint="eastAsia"/>
          <w:sz w:val="24"/>
          <w:szCs w:val="24"/>
          <w:vertAlign w:val="superscript"/>
        </w:rPr>
        <w:t>[</w:t>
      </w:r>
      <w:r w:rsidR="00F40258" w:rsidRPr="00F40258">
        <w:rPr>
          <w:rFonts w:hint="eastAsia"/>
          <w:sz w:val="24"/>
          <w:szCs w:val="24"/>
          <w:vertAlign w:val="superscript"/>
        </w:rPr>
        <w:t>21</w:t>
      </w:r>
      <w:r w:rsidRPr="009435B1">
        <w:rPr>
          <w:rFonts w:hint="eastAsia"/>
          <w:sz w:val="24"/>
          <w:szCs w:val="24"/>
          <w:vertAlign w:val="superscript"/>
        </w:rPr>
        <w:t>]</w:t>
      </w:r>
      <w:r w:rsidRPr="009435B1">
        <w:rPr>
          <w:rFonts w:hint="eastAsia"/>
          <w:sz w:val="24"/>
          <w:szCs w:val="24"/>
        </w:rPr>
        <w:t>。</w:t>
      </w:r>
    </w:p>
    <w:p w:rsidR="00764686" w:rsidRDefault="00764686" w:rsidP="008F27EF">
      <w:pPr>
        <w:spacing w:line="360" w:lineRule="exact"/>
        <w:ind w:firstLine="480"/>
        <w:rPr>
          <w:sz w:val="24"/>
          <w:szCs w:val="24"/>
        </w:rPr>
      </w:pPr>
      <w:r w:rsidRPr="009435B1">
        <w:rPr>
          <w:rFonts w:hint="eastAsia"/>
          <w:sz w:val="24"/>
          <w:szCs w:val="24"/>
        </w:rPr>
        <w:t>很明显，当下社会对基层教育工会的重视程度不高，不管是基层党政领导，还是教育行政部门以及基层会员，对工会组织的认识还存在误解，对它的重视程度不够。对教育工会的地位还存在偏见，觉得工会只是搞搞活动、发发福利，既无实权，也无发展，对工会的整体评价不高。党政不仅不支持，很多情况基本就忽略了工会的存在。因为这些现状，导致了工会被边缘化的情况。</w:t>
      </w:r>
    </w:p>
    <w:p w:rsidR="009A27B3" w:rsidRPr="009435B1" w:rsidRDefault="009A27B3" w:rsidP="008F27EF">
      <w:pPr>
        <w:spacing w:line="360" w:lineRule="exact"/>
        <w:ind w:firstLine="480"/>
        <w:rPr>
          <w:sz w:val="24"/>
          <w:szCs w:val="24"/>
        </w:rPr>
      </w:pPr>
    </w:p>
    <w:p w:rsidR="00764686" w:rsidRPr="00AF5295" w:rsidRDefault="00764686" w:rsidP="00AF5295">
      <w:pPr>
        <w:pStyle w:val="1"/>
        <w:rPr>
          <w:rFonts w:hint="default"/>
        </w:rPr>
      </w:pPr>
      <w:bookmarkStart w:id="22" w:name="_Toc463356232"/>
      <w:r w:rsidRPr="009435B1">
        <w:t>4提高教育工会作用对策的相关研究</w:t>
      </w:r>
      <w:bookmarkEnd w:id="22"/>
    </w:p>
    <w:p w:rsidR="00764686" w:rsidRPr="009435B1" w:rsidRDefault="00764686" w:rsidP="008F27EF">
      <w:pPr>
        <w:spacing w:line="360" w:lineRule="exact"/>
        <w:ind w:firstLine="480"/>
        <w:rPr>
          <w:sz w:val="24"/>
          <w:szCs w:val="24"/>
        </w:rPr>
      </w:pPr>
      <w:r w:rsidRPr="009435B1">
        <w:rPr>
          <w:rFonts w:hint="eastAsia"/>
          <w:sz w:val="24"/>
          <w:szCs w:val="24"/>
        </w:rPr>
        <w:t>中国的教育工会是在中国特色的历史、社会、文化、政治和组织环境下发展的，本章从工会的机制建设、工会权利改革、自身建设和外部环境建设四个不同方面，系统总结提高教育基层工会发挥作用的理论研究成果。</w:t>
      </w:r>
    </w:p>
    <w:p w:rsidR="00764686" w:rsidRPr="00AF5295" w:rsidRDefault="00764686" w:rsidP="00AF5295">
      <w:pPr>
        <w:pStyle w:val="2"/>
        <w:ind w:left="210"/>
        <w:rPr>
          <w:rFonts w:hint="default"/>
        </w:rPr>
      </w:pPr>
      <w:bookmarkStart w:id="23" w:name="_Toc463356233"/>
      <w:r>
        <w:lastRenderedPageBreak/>
        <w:t>4.1机制建设</w:t>
      </w:r>
      <w:bookmarkEnd w:id="23"/>
    </w:p>
    <w:p w:rsidR="00764686" w:rsidRPr="00AF5295" w:rsidRDefault="00764686" w:rsidP="00AF5295">
      <w:pPr>
        <w:pStyle w:val="3"/>
        <w:ind w:left="420"/>
        <w:rPr>
          <w:rFonts w:hint="default"/>
        </w:rPr>
      </w:pPr>
      <w:bookmarkStart w:id="24" w:name="_Toc463356234"/>
      <w:r>
        <w:t>4.1.1维权机制</w:t>
      </w:r>
      <w:bookmarkEnd w:id="24"/>
    </w:p>
    <w:p w:rsidR="00764686" w:rsidRPr="009435B1" w:rsidRDefault="00764686" w:rsidP="008F27EF">
      <w:pPr>
        <w:spacing w:line="360" w:lineRule="exact"/>
        <w:ind w:firstLine="480"/>
        <w:rPr>
          <w:sz w:val="24"/>
          <w:szCs w:val="24"/>
        </w:rPr>
      </w:pPr>
      <w:r w:rsidRPr="009435B1">
        <w:rPr>
          <w:rFonts w:ascii="宋体" w:cs="宋体" w:hint="eastAsia"/>
          <w:kern w:val="0"/>
          <w:sz w:val="24"/>
          <w:szCs w:val="24"/>
        </w:rPr>
        <w:t>林少菁认为</w:t>
      </w:r>
      <w:r w:rsidRPr="009435B1">
        <w:rPr>
          <w:rFonts w:hint="eastAsia"/>
          <w:sz w:val="24"/>
          <w:szCs w:val="24"/>
        </w:rPr>
        <w:t>工会的工作重心应放在平等协商机制、监督机制、干预联动机制的建立健全上，依法依规保障职工的收入随经济增长不断提高，以制度和机制来保障职工的合法权益</w:t>
      </w:r>
      <w:r w:rsidR="00F40258">
        <w:rPr>
          <w:rStyle w:val="ad"/>
          <w:rFonts w:hint="eastAsia"/>
          <w:sz w:val="24"/>
          <w:szCs w:val="24"/>
        </w:rPr>
        <w:t>[</w:t>
      </w:r>
      <w:r w:rsidR="00F40258">
        <w:rPr>
          <w:rFonts w:hint="eastAsia"/>
          <w:sz w:val="24"/>
          <w:szCs w:val="24"/>
          <w:vertAlign w:val="superscript"/>
        </w:rPr>
        <w:t>22]</w:t>
      </w:r>
      <w:r w:rsidRPr="009435B1">
        <w:rPr>
          <w:rFonts w:hint="eastAsia"/>
          <w:sz w:val="24"/>
          <w:szCs w:val="24"/>
        </w:rPr>
        <w:t>。进一步健全、完善职代会制度和厂务公开制度，将职工的知情权、参与权、话语权、监督权落到实处；推进工资平等协商和集体合同制度，在集体合同的履约责任制和监督检查制度方面发挥积极作用，以互利共赢为目标，把维权与健全企业科学管理制度有机结合起来。</w:t>
      </w:r>
    </w:p>
    <w:p w:rsidR="00764686" w:rsidRPr="009435B1" w:rsidRDefault="00764686" w:rsidP="008F27EF">
      <w:pPr>
        <w:spacing w:line="360" w:lineRule="exact"/>
        <w:ind w:firstLine="480"/>
        <w:rPr>
          <w:sz w:val="24"/>
          <w:szCs w:val="24"/>
        </w:rPr>
      </w:pPr>
      <w:r w:rsidRPr="009435B1">
        <w:rPr>
          <w:rFonts w:hint="eastAsia"/>
          <w:sz w:val="24"/>
          <w:szCs w:val="24"/>
        </w:rPr>
        <w:t>创新维权机制是创新我国高校工会维权模式的核心</w:t>
      </w:r>
      <w:r w:rsidRPr="009435B1">
        <w:rPr>
          <w:rFonts w:hint="eastAsia"/>
          <w:sz w:val="24"/>
          <w:szCs w:val="24"/>
          <w:vertAlign w:val="superscript"/>
        </w:rPr>
        <w:t>[</w:t>
      </w:r>
      <w:r w:rsidR="00F40258">
        <w:rPr>
          <w:rFonts w:hint="eastAsia"/>
          <w:sz w:val="24"/>
          <w:szCs w:val="24"/>
          <w:vertAlign w:val="superscript"/>
        </w:rPr>
        <w:t>23</w:t>
      </w:r>
      <w:r w:rsidRPr="009435B1">
        <w:rPr>
          <w:rFonts w:hint="eastAsia"/>
          <w:sz w:val="24"/>
          <w:szCs w:val="24"/>
          <w:vertAlign w:val="superscript"/>
        </w:rPr>
        <w:t>]</w:t>
      </w:r>
      <w:r w:rsidRPr="009435B1">
        <w:rPr>
          <w:rFonts w:hint="eastAsia"/>
          <w:sz w:val="24"/>
          <w:szCs w:val="24"/>
        </w:rPr>
        <w:t>。高校工会组织应在坚持高校工会维权、依法维权、科学维权原则的指导下，实现维权工作方式方法的变革，不断适应高校劳动关系的变化。高校工会维权机制创新最核心包含强化教代会职能；持续推进校务公开；拓宽维权渠道与范围；提高工会维权能力；健全劳动争议调解制度。</w:t>
      </w:r>
    </w:p>
    <w:p w:rsidR="00764686" w:rsidRPr="009435B1" w:rsidRDefault="00764686" w:rsidP="008F27EF">
      <w:pPr>
        <w:spacing w:line="360" w:lineRule="exact"/>
        <w:ind w:firstLine="480"/>
        <w:rPr>
          <w:sz w:val="24"/>
          <w:szCs w:val="24"/>
        </w:rPr>
      </w:pPr>
      <w:r w:rsidRPr="009435B1">
        <w:rPr>
          <w:rFonts w:hint="eastAsia"/>
          <w:sz w:val="24"/>
          <w:szCs w:val="24"/>
        </w:rPr>
        <w:t>黄羡琳提出“工会法治化”的概念</w:t>
      </w:r>
      <w:r w:rsidRPr="009435B1">
        <w:rPr>
          <w:rFonts w:hint="eastAsia"/>
          <w:sz w:val="24"/>
          <w:szCs w:val="24"/>
          <w:vertAlign w:val="superscript"/>
        </w:rPr>
        <w:t>[</w:t>
      </w:r>
      <w:r w:rsidR="00F40258">
        <w:rPr>
          <w:rFonts w:hint="eastAsia"/>
          <w:sz w:val="24"/>
          <w:szCs w:val="24"/>
          <w:vertAlign w:val="superscript"/>
        </w:rPr>
        <w:t>24</w:t>
      </w:r>
      <w:r w:rsidRPr="009435B1">
        <w:rPr>
          <w:rFonts w:hint="eastAsia"/>
          <w:sz w:val="24"/>
          <w:szCs w:val="24"/>
          <w:vertAlign w:val="superscript"/>
        </w:rPr>
        <w:t>]</w:t>
      </w:r>
      <w:r w:rsidRPr="009435B1">
        <w:rPr>
          <w:rFonts w:hint="eastAsia"/>
          <w:sz w:val="24"/>
          <w:szCs w:val="24"/>
        </w:rPr>
        <w:t>。“工会法治化”指称工会制度中树立“法治”的精神和法律的权威，强化法律因素在工会运作机制中的重要性、权威性；完善工会法律制度对工会组织形成有效的行为规范、权利保障和责任约束。包括工会法律制度的建立健全和工会法律角色的合理设定，能够促进工会在市场经济劳动关系中切实履行其维权职能。无论是工会工作适应新时代的转变，还是“组织起来、切实维权”工会新方针，得以经由“法治化”的工会制度实现；并且工会制度适应国内外劳工法律环境也需“法治化”发展。所以，他认为工会法治化发展，是工会法律制度的建立健全和工会法律角色的合理设定，能够促进工会在市场经济劳动关系中切实履行其维权职能；能够经由“法治化”的工会制度实现工会工作向市场经济条件下的转变，“工会法治化”应成为中国特色社会主义工会制度发展新途径。</w:t>
      </w:r>
    </w:p>
    <w:p w:rsidR="00764686" w:rsidRPr="009435B1" w:rsidRDefault="00764686" w:rsidP="00F40258">
      <w:pPr>
        <w:spacing w:line="360" w:lineRule="exact"/>
        <w:ind w:firstLine="480"/>
        <w:rPr>
          <w:sz w:val="24"/>
          <w:szCs w:val="24"/>
        </w:rPr>
      </w:pPr>
      <w:r w:rsidRPr="009435B1">
        <w:rPr>
          <w:rFonts w:hint="eastAsia"/>
          <w:sz w:val="24"/>
          <w:szCs w:val="24"/>
        </w:rPr>
        <w:t>唐坤以维权的角度上总结了三种维权机制的探索路径：第一，建立社会化的维权渠道</w:t>
      </w:r>
      <w:r w:rsidRPr="009435B1">
        <w:rPr>
          <w:rFonts w:hint="eastAsia"/>
          <w:sz w:val="24"/>
          <w:szCs w:val="24"/>
        </w:rPr>
        <w:t xml:space="preserve">, </w:t>
      </w:r>
      <w:r w:rsidRPr="009435B1">
        <w:rPr>
          <w:rFonts w:hint="eastAsia"/>
          <w:sz w:val="24"/>
          <w:szCs w:val="24"/>
        </w:rPr>
        <w:t>地方工会通过发挥自身的政治和道义优势，借助政府、法律、社会舆论等多种社会力量，形成维护工人权益的多重管道；第二，加强职业化的维权队伍建设，通过培养一批政治立场坚定、业务素质精良的职业工会工作者，充斥到工会维权工作中，破除工会工作者对于用人单位的依赖，增强工会维权的主动性和现实力量；第三，采用法制化的维权手段。法制化的维权手段要求工会必须依法维护劳动者的合法权益。地方工会通过在具体的劳动纠纷中向劳动者提供法律援助、代替职工参与法律仲裁、诉讼的方式切实维护劳动者的合法权益</w:t>
      </w:r>
      <w:r w:rsidRPr="009435B1">
        <w:rPr>
          <w:rFonts w:hint="eastAsia"/>
          <w:sz w:val="24"/>
          <w:szCs w:val="24"/>
          <w:vertAlign w:val="superscript"/>
        </w:rPr>
        <w:t>[</w:t>
      </w:r>
      <w:r w:rsidR="00F40258">
        <w:rPr>
          <w:rFonts w:hint="eastAsia"/>
          <w:sz w:val="24"/>
          <w:szCs w:val="24"/>
          <w:vertAlign w:val="superscript"/>
        </w:rPr>
        <w:t>25</w:t>
      </w:r>
      <w:r w:rsidRPr="009435B1">
        <w:rPr>
          <w:rFonts w:hint="eastAsia"/>
          <w:sz w:val="24"/>
          <w:szCs w:val="24"/>
          <w:vertAlign w:val="superscript"/>
        </w:rPr>
        <w:t>]</w:t>
      </w:r>
      <w:r w:rsidRPr="009435B1">
        <w:rPr>
          <w:rFonts w:hint="eastAsia"/>
          <w:sz w:val="24"/>
          <w:szCs w:val="24"/>
        </w:rPr>
        <w:t>。</w:t>
      </w:r>
    </w:p>
    <w:p w:rsidR="00764686" w:rsidRPr="009435B1" w:rsidRDefault="00764686" w:rsidP="008F27EF">
      <w:pPr>
        <w:spacing w:line="360" w:lineRule="exact"/>
        <w:ind w:firstLine="480"/>
        <w:rPr>
          <w:sz w:val="24"/>
          <w:szCs w:val="24"/>
        </w:rPr>
      </w:pPr>
      <w:r w:rsidRPr="009435B1">
        <w:rPr>
          <w:rFonts w:hint="eastAsia"/>
          <w:sz w:val="24"/>
          <w:szCs w:val="24"/>
        </w:rPr>
        <w:t>根据魏琳涵的研究</w:t>
      </w:r>
      <w:r w:rsidRPr="009435B1">
        <w:rPr>
          <w:rFonts w:hint="eastAsia"/>
          <w:sz w:val="24"/>
          <w:szCs w:val="24"/>
          <w:vertAlign w:val="superscript"/>
        </w:rPr>
        <w:t>[</w:t>
      </w:r>
      <w:r w:rsidR="00F40258">
        <w:rPr>
          <w:rFonts w:hint="eastAsia"/>
          <w:sz w:val="24"/>
          <w:szCs w:val="24"/>
          <w:vertAlign w:val="superscript"/>
        </w:rPr>
        <w:t>8</w:t>
      </w:r>
      <w:r w:rsidRPr="009435B1">
        <w:rPr>
          <w:rFonts w:hint="eastAsia"/>
          <w:sz w:val="24"/>
          <w:szCs w:val="24"/>
          <w:vertAlign w:val="superscript"/>
        </w:rPr>
        <w:t>]</w:t>
      </w:r>
      <w:r w:rsidRPr="009435B1">
        <w:rPr>
          <w:rFonts w:hint="eastAsia"/>
          <w:sz w:val="24"/>
          <w:szCs w:val="24"/>
        </w:rPr>
        <w:t>，他对比国内外的法律制度，对国外先进工会法律制度的借鉴，并结合我国工会法律制度存在的问题的具体分析，他提出从健全工会法律体系、完善工会法律内容、改进工会组织的结构、加强工会人员的保护、推动工会组织的国际化等方面，对我国工会法律制度进行改革的建议。</w:t>
      </w:r>
    </w:p>
    <w:p w:rsidR="00764686" w:rsidRPr="009435B1" w:rsidRDefault="00764686" w:rsidP="008F27EF">
      <w:pPr>
        <w:spacing w:line="360" w:lineRule="exact"/>
        <w:ind w:firstLine="480"/>
        <w:rPr>
          <w:sz w:val="24"/>
          <w:szCs w:val="24"/>
        </w:rPr>
      </w:pPr>
      <w:r w:rsidRPr="009435B1">
        <w:rPr>
          <w:rFonts w:hint="eastAsia"/>
          <w:sz w:val="24"/>
          <w:szCs w:val="24"/>
        </w:rPr>
        <w:t>孙佳欣在他的研究中，以法律的角度提出了完善我国工会维权机制的四个建议</w:t>
      </w:r>
      <w:r w:rsidRPr="009435B1">
        <w:rPr>
          <w:rFonts w:hint="eastAsia"/>
          <w:sz w:val="24"/>
          <w:szCs w:val="24"/>
          <w:vertAlign w:val="superscript"/>
        </w:rPr>
        <w:t>[</w:t>
      </w:r>
      <w:r w:rsidR="00F40258">
        <w:rPr>
          <w:rFonts w:hint="eastAsia"/>
          <w:sz w:val="24"/>
          <w:szCs w:val="24"/>
          <w:vertAlign w:val="superscript"/>
        </w:rPr>
        <w:t>26</w:t>
      </w:r>
      <w:r w:rsidRPr="009435B1">
        <w:rPr>
          <w:rFonts w:hint="eastAsia"/>
          <w:sz w:val="24"/>
          <w:szCs w:val="24"/>
          <w:vertAlign w:val="superscript"/>
        </w:rPr>
        <w:t>]</w:t>
      </w:r>
      <w:r w:rsidRPr="009435B1">
        <w:rPr>
          <w:rFonts w:hint="eastAsia"/>
          <w:sz w:val="24"/>
          <w:szCs w:val="24"/>
        </w:rPr>
        <w:t>：（</w:t>
      </w:r>
      <w:r w:rsidRPr="009435B1">
        <w:rPr>
          <w:rFonts w:hint="eastAsia"/>
          <w:sz w:val="24"/>
          <w:szCs w:val="24"/>
        </w:rPr>
        <w:t>1</w:t>
      </w:r>
      <w:r w:rsidRPr="009435B1">
        <w:rPr>
          <w:rFonts w:hint="eastAsia"/>
          <w:sz w:val="24"/>
          <w:szCs w:val="24"/>
        </w:rPr>
        <w:t>）完善工会独立的法律地位，需要保障工会组织上的独立及确保工会在经济上的自主权；（</w:t>
      </w:r>
      <w:r w:rsidRPr="009435B1">
        <w:rPr>
          <w:rFonts w:hint="eastAsia"/>
          <w:sz w:val="24"/>
          <w:szCs w:val="24"/>
        </w:rPr>
        <w:t>2</w:t>
      </w:r>
      <w:r w:rsidRPr="009435B1">
        <w:rPr>
          <w:rFonts w:hint="eastAsia"/>
          <w:sz w:val="24"/>
          <w:szCs w:val="24"/>
        </w:rPr>
        <w:t>）构建实质性工会参与集体协商机制，在立法上保障工会与雇主平等的协商地位，同时充实集体协商的内容，例如明确集体协商的起始时间和协商时限，然后加强</w:t>
      </w:r>
      <w:r w:rsidRPr="009435B1">
        <w:rPr>
          <w:rFonts w:hint="eastAsia"/>
          <w:sz w:val="24"/>
          <w:szCs w:val="24"/>
        </w:rPr>
        <w:lastRenderedPageBreak/>
        <w:t>区域性、行业性平等协商集体合同制度建设，最后建立履约监督机制，对合同的履约过程进行长效化、规范化的跟踪监督；（</w:t>
      </w:r>
      <w:r w:rsidRPr="009435B1">
        <w:rPr>
          <w:rFonts w:hint="eastAsia"/>
          <w:sz w:val="24"/>
          <w:szCs w:val="24"/>
        </w:rPr>
        <w:t>3</w:t>
      </w:r>
      <w:r w:rsidRPr="009435B1">
        <w:rPr>
          <w:rFonts w:hint="eastAsia"/>
          <w:sz w:val="24"/>
          <w:szCs w:val="24"/>
        </w:rPr>
        <w:t>）完善工会参与劳动争议处理制度，一方面加强劳动争议调解组织建设，另一方面增设工会代表诉讼权；（</w:t>
      </w:r>
      <w:r w:rsidRPr="009435B1">
        <w:rPr>
          <w:rFonts w:hint="eastAsia"/>
          <w:sz w:val="24"/>
          <w:szCs w:val="24"/>
        </w:rPr>
        <w:t>4</w:t>
      </w:r>
      <w:r w:rsidRPr="009435B1">
        <w:rPr>
          <w:rFonts w:hint="eastAsia"/>
          <w:sz w:val="24"/>
          <w:szCs w:val="24"/>
        </w:rPr>
        <w:t>）加强工会对弱势群体的保护。</w:t>
      </w:r>
    </w:p>
    <w:p w:rsidR="00764686" w:rsidRPr="009F2CBD" w:rsidRDefault="00764686" w:rsidP="009F2CBD">
      <w:pPr>
        <w:pStyle w:val="3"/>
        <w:ind w:left="420"/>
        <w:rPr>
          <w:rFonts w:hint="default"/>
        </w:rPr>
      </w:pPr>
      <w:bookmarkStart w:id="25" w:name="_Toc463356235"/>
      <w:r>
        <w:t>4.1.2民主管理建设</w:t>
      </w:r>
      <w:bookmarkEnd w:id="25"/>
    </w:p>
    <w:p w:rsidR="00764686" w:rsidRPr="009435B1" w:rsidRDefault="00764686" w:rsidP="008F27EF">
      <w:pPr>
        <w:spacing w:line="360" w:lineRule="exact"/>
        <w:ind w:firstLine="480"/>
        <w:rPr>
          <w:sz w:val="24"/>
          <w:szCs w:val="24"/>
        </w:rPr>
      </w:pPr>
      <w:r w:rsidRPr="009435B1">
        <w:rPr>
          <w:rFonts w:hint="eastAsia"/>
          <w:sz w:val="24"/>
          <w:szCs w:val="24"/>
        </w:rPr>
        <w:t>李新江回顾河南省教育工会的的工作研究，认为成绩的取得离不开六个措施：抓基础建设，夯实民主管理工作；抓源头参与，建立民主决策机制；抓校务公开，有效保障广大教职工的知情权；抓民主监督，切实履行民主管理职能；抓民主评议，提升民主管理层次；抓民主示范，扩大民主管理影响</w:t>
      </w:r>
      <w:r w:rsidRPr="009435B1">
        <w:rPr>
          <w:rFonts w:hint="eastAsia"/>
          <w:sz w:val="24"/>
          <w:szCs w:val="24"/>
          <w:vertAlign w:val="superscript"/>
        </w:rPr>
        <w:t>[</w:t>
      </w:r>
      <w:r w:rsidR="00F40258">
        <w:rPr>
          <w:rFonts w:hint="eastAsia"/>
          <w:sz w:val="24"/>
          <w:szCs w:val="24"/>
          <w:vertAlign w:val="superscript"/>
        </w:rPr>
        <w:t>27</w:t>
      </w:r>
      <w:r w:rsidRPr="009435B1">
        <w:rPr>
          <w:rFonts w:hint="eastAsia"/>
          <w:sz w:val="24"/>
          <w:szCs w:val="24"/>
          <w:vertAlign w:val="superscript"/>
        </w:rPr>
        <w:t>]</w:t>
      </w:r>
      <w:r w:rsidRPr="009435B1">
        <w:rPr>
          <w:rFonts w:hint="eastAsia"/>
          <w:sz w:val="24"/>
          <w:szCs w:val="24"/>
        </w:rPr>
        <w:t>。</w:t>
      </w:r>
    </w:p>
    <w:p w:rsidR="00764686" w:rsidRPr="009F2CBD" w:rsidRDefault="00764686" w:rsidP="009F2CBD">
      <w:pPr>
        <w:pStyle w:val="3"/>
        <w:ind w:left="420"/>
        <w:rPr>
          <w:rFonts w:hint="default"/>
        </w:rPr>
      </w:pPr>
      <w:bookmarkStart w:id="26" w:name="_Toc463356236"/>
      <w:r>
        <w:t>4.1.</w:t>
      </w:r>
      <w:r w:rsidR="009F2CBD">
        <w:t>3</w:t>
      </w:r>
      <w:r>
        <w:t>激励机制</w:t>
      </w:r>
      <w:bookmarkEnd w:id="26"/>
    </w:p>
    <w:p w:rsidR="00764686" w:rsidRPr="009435B1" w:rsidRDefault="00764686" w:rsidP="008F27EF">
      <w:pPr>
        <w:spacing w:line="360" w:lineRule="exact"/>
        <w:ind w:firstLine="480"/>
        <w:rPr>
          <w:sz w:val="24"/>
          <w:szCs w:val="24"/>
        </w:rPr>
      </w:pPr>
      <w:r w:rsidRPr="009435B1">
        <w:rPr>
          <w:rFonts w:hint="eastAsia"/>
          <w:sz w:val="24"/>
          <w:szCs w:val="24"/>
        </w:rPr>
        <w:t>人是组织中最重要的资源，在高校工会组织中教职工则是最重要的资源。以教职工为本是建立在“对自我实现的人”的基础上的，而并不是单纯的把人看作是一种生产要素，对人的看法应摆脱单纯的物质范畴，体现出人所追求的精神价值如民主、自由、正义、公平等。这一假设在很大程度上依赖于心理学家马斯洛的“需要层次论”，所以高校工会想要获得良好发展，就必须设计好全新的组织体系，创设全新的机制，给予良好的环境，保证教职工在初级层次需要满足的情况下，发挥自己更大的潜力，实现自我实现的价值。可以说</w:t>
      </w:r>
      <w:r w:rsidRPr="009435B1">
        <w:rPr>
          <w:rFonts w:hint="eastAsia"/>
          <w:sz w:val="24"/>
          <w:szCs w:val="24"/>
        </w:rPr>
        <w:t>,</w:t>
      </w:r>
      <w:r w:rsidRPr="009435B1">
        <w:rPr>
          <w:rFonts w:hint="eastAsia"/>
          <w:sz w:val="24"/>
          <w:szCs w:val="24"/>
        </w:rPr>
        <w:t>确立教职工是管理中心的地位，再以人为中心设计相应的组织体系和管理制度等</w:t>
      </w:r>
      <w:r w:rsidRPr="009435B1">
        <w:rPr>
          <w:rFonts w:hint="eastAsia"/>
          <w:sz w:val="24"/>
          <w:szCs w:val="24"/>
        </w:rPr>
        <w:t>,</w:t>
      </w:r>
      <w:r w:rsidRPr="009435B1">
        <w:rPr>
          <w:rFonts w:hint="eastAsia"/>
          <w:sz w:val="24"/>
          <w:szCs w:val="24"/>
        </w:rPr>
        <w:t>这些是高校工会顺利开展工作的一大重要前提</w:t>
      </w:r>
      <w:r w:rsidRPr="009435B1">
        <w:rPr>
          <w:rFonts w:hint="eastAsia"/>
          <w:sz w:val="24"/>
          <w:szCs w:val="24"/>
          <w:vertAlign w:val="superscript"/>
        </w:rPr>
        <w:t>[</w:t>
      </w:r>
      <w:r w:rsidR="0036259C">
        <w:rPr>
          <w:rFonts w:hint="eastAsia"/>
          <w:sz w:val="24"/>
          <w:szCs w:val="24"/>
          <w:vertAlign w:val="superscript"/>
        </w:rPr>
        <w:t>21</w:t>
      </w:r>
      <w:r w:rsidRPr="009435B1">
        <w:rPr>
          <w:rFonts w:hint="eastAsia"/>
          <w:sz w:val="24"/>
          <w:szCs w:val="24"/>
          <w:vertAlign w:val="superscript"/>
        </w:rPr>
        <w:t>]</w:t>
      </w:r>
      <w:r w:rsidRPr="009435B1">
        <w:rPr>
          <w:rFonts w:hint="eastAsia"/>
          <w:sz w:val="24"/>
          <w:szCs w:val="24"/>
        </w:rPr>
        <w:t>。</w:t>
      </w:r>
    </w:p>
    <w:p w:rsidR="00764686" w:rsidRPr="009435B1" w:rsidRDefault="00764686" w:rsidP="008F27EF">
      <w:pPr>
        <w:spacing w:line="360" w:lineRule="exact"/>
        <w:rPr>
          <w:sz w:val="24"/>
          <w:szCs w:val="24"/>
        </w:rPr>
      </w:pPr>
    </w:p>
    <w:p w:rsidR="00764686" w:rsidRDefault="00764686" w:rsidP="008F27EF">
      <w:pPr>
        <w:spacing w:line="360" w:lineRule="exact"/>
        <w:ind w:firstLine="480"/>
        <w:rPr>
          <w:sz w:val="24"/>
          <w:szCs w:val="24"/>
        </w:rPr>
      </w:pPr>
      <w:r>
        <w:rPr>
          <w:rFonts w:hint="eastAsia"/>
          <w:noProof/>
          <w:sz w:val="24"/>
          <w:szCs w:val="24"/>
        </w:rPr>
        <w:drawing>
          <wp:anchor distT="0" distB="0" distL="114300" distR="114300" simplePos="0" relativeHeight="251661312" behindDoc="0" locked="0" layoutInCell="1" allowOverlap="1">
            <wp:simplePos x="0" y="0"/>
            <wp:positionH relativeFrom="column">
              <wp:posOffset>370205</wp:posOffset>
            </wp:positionH>
            <wp:positionV relativeFrom="paragraph">
              <wp:posOffset>43815</wp:posOffset>
            </wp:positionV>
            <wp:extent cx="5280025" cy="2870835"/>
            <wp:effectExtent l="19050" t="0" r="0" b="0"/>
            <wp:wrapNone/>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cstate="print"/>
                    <a:stretch>
                      <a:fillRect/>
                    </a:stretch>
                  </pic:blipFill>
                  <pic:spPr>
                    <a:xfrm>
                      <a:off x="0" y="0"/>
                      <a:ext cx="5280025" cy="2870835"/>
                    </a:xfrm>
                    <a:prstGeom prst="rect">
                      <a:avLst/>
                    </a:prstGeom>
                  </pic:spPr>
                </pic:pic>
              </a:graphicData>
            </a:graphic>
          </wp:anchor>
        </w:drawing>
      </w:r>
    </w:p>
    <w:p w:rsidR="00764686" w:rsidRDefault="00764686" w:rsidP="008F27EF">
      <w:pPr>
        <w:spacing w:line="360" w:lineRule="exact"/>
        <w:ind w:firstLine="480"/>
        <w:rPr>
          <w:sz w:val="24"/>
          <w:szCs w:val="24"/>
        </w:rPr>
      </w:pPr>
    </w:p>
    <w:p w:rsidR="00764686" w:rsidRDefault="00764686" w:rsidP="008F27EF">
      <w:pPr>
        <w:spacing w:line="360" w:lineRule="exact"/>
        <w:ind w:firstLine="480"/>
        <w:rPr>
          <w:sz w:val="24"/>
          <w:szCs w:val="24"/>
        </w:rPr>
      </w:pPr>
    </w:p>
    <w:p w:rsidR="00764686" w:rsidRDefault="00764686" w:rsidP="008F27EF">
      <w:pPr>
        <w:spacing w:line="360" w:lineRule="exact"/>
        <w:ind w:firstLine="480"/>
        <w:rPr>
          <w:sz w:val="24"/>
          <w:szCs w:val="24"/>
        </w:rPr>
      </w:pPr>
    </w:p>
    <w:p w:rsidR="00764686" w:rsidRDefault="00764686" w:rsidP="008F27EF">
      <w:pPr>
        <w:spacing w:line="360" w:lineRule="exact"/>
        <w:ind w:firstLine="480"/>
        <w:rPr>
          <w:sz w:val="24"/>
          <w:szCs w:val="24"/>
        </w:rPr>
      </w:pPr>
    </w:p>
    <w:p w:rsidR="00764686" w:rsidRDefault="00764686" w:rsidP="008F27EF">
      <w:pPr>
        <w:spacing w:line="360" w:lineRule="exact"/>
        <w:ind w:firstLine="480"/>
        <w:rPr>
          <w:sz w:val="24"/>
          <w:szCs w:val="24"/>
        </w:rPr>
      </w:pPr>
    </w:p>
    <w:p w:rsidR="00764686" w:rsidRDefault="00764686" w:rsidP="008F27EF">
      <w:pPr>
        <w:spacing w:line="360" w:lineRule="exact"/>
        <w:ind w:firstLine="480"/>
        <w:rPr>
          <w:sz w:val="24"/>
          <w:szCs w:val="24"/>
        </w:rPr>
      </w:pPr>
    </w:p>
    <w:p w:rsidR="00764686" w:rsidRDefault="00764686" w:rsidP="008F27EF">
      <w:pPr>
        <w:spacing w:line="360" w:lineRule="exact"/>
        <w:ind w:firstLine="480"/>
        <w:rPr>
          <w:sz w:val="24"/>
          <w:szCs w:val="24"/>
        </w:rPr>
      </w:pPr>
    </w:p>
    <w:p w:rsidR="00764686" w:rsidRDefault="00764686" w:rsidP="008F27EF">
      <w:pPr>
        <w:spacing w:line="360" w:lineRule="exact"/>
        <w:ind w:firstLine="480"/>
        <w:rPr>
          <w:sz w:val="24"/>
          <w:szCs w:val="24"/>
        </w:rPr>
      </w:pPr>
    </w:p>
    <w:p w:rsidR="00764686" w:rsidRDefault="00764686" w:rsidP="008F27EF">
      <w:pPr>
        <w:spacing w:line="360" w:lineRule="exact"/>
        <w:ind w:firstLine="480"/>
        <w:rPr>
          <w:sz w:val="24"/>
          <w:szCs w:val="24"/>
        </w:rPr>
      </w:pPr>
    </w:p>
    <w:p w:rsidR="00764686" w:rsidRDefault="00764686" w:rsidP="008F27EF">
      <w:pPr>
        <w:spacing w:line="360" w:lineRule="exact"/>
        <w:ind w:firstLine="480"/>
        <w:rPr>
          <w:sz w:val="24"/>
          <w:szCs w:val="24"/>
        </w:rPr>
      </w:pPr>
    </w:p>
    <w:p w:rsidR="00764686" w:rsidRDefault="00764686" w:rsidP="008F27EF">
      <w:pPr>
        <w:spacing w:line="360" w:lineRule="exact"/>
        <w:ind w:firstLine="480"/>
        <w:rPr>
          <w:sz w:val="24"/>
          <w:szCs w:val="24"/>
        </w:rPr>
      </w:pPr>
    </w:p>
    <w:p w:rsidR="00764686" w:rsidRDefault="00764686" w:rsidP="008F27EF">
      <w:pPr>
        <w:spacing w:line="360" w:lineRule="exact"/>
        <w:ind w:firstLine="480"/>
        <w:rPr>
          <w:sz w:val="24"/>
          <w:szCs w:val="24"/>
        </w:rPr>
      </w:pPr>
    </w:p>
    <w:p w:rsidR="00764686" w:rsidRPr="009435B1" w:rsidRDefault="00764686" w:rsidP="003E055F">
      <w:pPr>
        <w:spacing w:line="360" w:lineRule="exact"/>
        <w:jc w:val="center"/>
        <w:rPr>
          <w:sz w:val="24"/>
          <w:szCs w:val="24"/>
        </w:rPr>
      </w:pPr>
      <w:r w:rsidRPr="009435B1">
        <w:rPr>
          <w:rFonts w:hint="eastAsia"/>
          <w:sz w:val="24"/>
          <w:szCs w:val="24"/>
        </w:rPr>
        <w:t>图</w:t>
      </w:r>
      <w:r w:rsidRPr="009435B1">
        <w:rPr>
          <w:rFonts w:hint="eastAsia"/>
          <w:sz w:val="24"/>
          <w:szCs w:val="24"/>
        </w:rPr>
        <w:t>1</w:t>
      </w:r>
      <w:r w:rsidRPr="009435B1">
        <w:rPr>
          <w:rFonts w:hint="eastAsia"/>
          <w:sz w:val="24"/>
          <w:szCs w:val="24"/>
        </w:rPr>
        <w:t>：马斯洛需要层次理论</w:t>
      </w:r>
      <w:r w:rsidRPr="009435B1">
        <w:rPr>
          <w:rFonts w:hint="eastAsia"/>
          <w:sz w:val="24"/>
          <w:szCs w:val="24"/>
          <w:vertAlign w:val="superscript"/>
        </w:rPr>
        <w:t>[</w:t>
      </w:r>
      <w:r w:rsidR="0036259C">
        <w:rPr>
          <w:rFonts w:hint="eastAsia"/>
          <w:sz w:val="24"/>
          <w:szCs w:val="24"/>
          <w:vertAlign w:val="superscript"/>
        </w:rPr>
        <w:t>21</w:t>
      </w:r>
      <w:r w:rsidRPr="009435B1">
        <w:rPr>
          <w:rFonts w:hint="eastAsia"/>
          <w:sz w:val="24"/>
          <w:szCs w:val="24"/>
          <w:vertAlign w:val="superscript"/>
        </w:rPr>
        <w:t>]</w:t>
      </w:r>
    </w:p>
    <w:p w:rsidR="00764686" w:rsidRDefault="00764686" w:rsidP="00AF5295">
      <w:pPr>
        <w:spacing w:line="360" w:lineRule="exact"/>
        <w:rPr>
          <w:sz w:val="24"/>
          <w:szCs w:val="24"/>
        </w:rPr>
      </w:pPr>
    </w:p>
    <w:p w:rsidR="00764686" w:rsidRPr="009435B1" w:rsidRDefault="00764686" w:rsidP="008F27EF">
      <w:pPr>
        <w:spacing w:line="360" w:lineRule="exact"/>
        <w:ind w:firstLine="480"/>
        <w:rPr>
          <w:sz w:val="24"/>
          <w:szCs w:val="24"/>
        </w:rPr>
      </w:pPr>
      <w:r w:rsidRPr="009435B1">
        <w:rPr>
          <w:rFonts w:hint="eastAsia"/>
          <w:sz w:val="24"/>
          <w:szCs w:val="24"/>
        </w:rPr>
        <w:t>通过对人的管理活动，进行有效的、合理的对内协调、控制、激励，也包括通过建立在对外部环境研究基础之上的调整与创新，促进工会组织利用和适应外界环境，使工会组织能够顺利地完成其当前使命。以现代管理理论与工会工作相结合的视角，赖永明认为“激励机制”是调动工会工作人员积极性的根本；“绩效评核”是测度目标成效的</w:t>
      </w:r>
      <w:r w:rsidRPr="009435B1">
        <w:rPr>
          <w:rFonts w:hint="eastAsia"/>
          <w:sz w:val="24"/>
          <w:szCs w:val="24"/>
        </w:rPr>
        <w:lastRenderedPageBreak/>
        <w:t>有效工具；“沟通技巧”是以人为本管理的基础，使每一个人、每一个群体能够在一个共同的目标下，协调一致地努力工作</w:t>
      </w:r>
      <w:r w:rsidRPr="009435B1">
        <w:rPr>
          <w:rFonts w:hint="eastAsia"/>
          <w:sz w:val="24"/>
          <w:szCs w:val="24"/>
          <w:vertAlign w:val="superscript"/>
        </w:rPr>
        <w:t>[</w:t>
      </w:r>
      <w:r w:rsidR="0036259C">
        <w:rPr>
          <w:rFonts w:hint="eastAsia"/>
          <w:sz w:val="24"/>
          <w:szCs w:val="24"/>
          <w:vertAlign w:val="superscript"/>
        </w:rPr>
        <w:t>28</w:t>
      </w:r>
      <w:r w:rsidRPr="009435B1">
        <w:rPr>
          <w:rFonts w:hint="eastAsia"/>
          <w:sz w:val="24"/>
          <w:szCs w:val="24"/>
          <w:vertAlign w:val="superscript"/>
        </w:rPr>
        <w:t>]</w:t>
      </w:r>
      <w:r w:rsidRPr="009435B1">
        <w:rPr>
          <w:rFonts w:hint="eastAsia"/>
          <w:sz w:val="24"/>
          <w:szCs w:val="24"/>
        </w:rPr>
        <w:t>。</w:t>
      </w:r>
    </w:p>
    <w:p w:rsidR="00764686" w:rsidRDefault="00764686" w:rsidP="008F27EF">
      <w:pPr>
        <w:spacing w:line="360" w:lineRule="exact"/>
        <w:ind w:firstLine="480"/>
        <w:rPr>
          <w:sz w:val="24"/>
          <w:szCs w:val="24"/>
        </w:rPr>
      </w:pPr>
      <w:r w:rsidRPr="009435B1">
        <w:rPr>
          <w:rFonts w:hint="eastAsia"/>
          <w:sz w:val="24"/>
          <w:szCs w:val="24"/>
        </w:rPr>
        <w:t>汤超提出了高校教育工会工作目标考核管理设计，以激励手段促进工会工作</w:t>
      </w:r>
      <w:r w:rsidRPr="009435B1">
        <w:rPr>
          <w:rFonts w:hint="eastAsia"/>
          <w:sz w:val="24"/>
          <w:szCs w:val="24"/>
          <w:vertAlign w:val="superscript"/>
        </w:rPr>
        <w:t>[</w:t>
      </w:r>
      <w:r w:rsidR="0036259C">
        <w:rPr>
          <w:rFonts w:hint="eastAsia"/>
          <w:sz w:val="24"/>
          <w:szCs w:val="24"/>
          <w:vertAlign w:val="superscript"/>
        </w:rPr>
        <w:t>29</w:t>
      </w:r>
      <w:r w:rsidRPr="009435B1">
        <w:rPr>
          <w:rFonts w:hint="eastAsia"/>
          <w:sz w:val="24"/>
          <w:szCs w:val="24"/>
          <w:vertAlign w:val="superscript"/>
        </w:rPr>
        <w:t>]</w:t>
      </w:r>
      <w:r w:rsidRPr="009435B1">
        <w:rPr>
          <w:rFonts w:hint="eastAsia"/>
          <w:sz w:val="24"/>
          <w:szCs w:val="24"/>
        </w:rPr>
        <w:t>。具体内容上，考核从组织工作与工会自身建设；宣传教育工作；民主管理、民主监督与教代会工作；教书育人、服务育人、管理育人工作；关心群众，维护教职工合法权益；女工工作；青工工作；开展业余文化工作；财务管理；附加项目等十项。对工会工作进行定性评价，每年年底先由分工会自行打分，然后上交到校工会，再由校工会工作人员核查得分情况，以总成绩排名进行表彰激励。</w:t>
      </w:r>
    </w:p>
    <w:p w:rsidR="00764686" w:rsidRDefault="00764686" w:rsidP="008F27EF">
      <w:pPr>
        <w:spacing w:line="360" w:lineRule="exact"/>
        <w:ind w:firstLine="480"/>
        <w:jc w:val="center"/>
      </w:pPr>
      <w:r>
        <w:rPr>
          <w:rFonts w:hint="eastAsia"/>
        </w:rPr>
        <w:t>表</w:t>
      </w:r>
      <w:r>
        <w:rPr>
          <w:rFonts w:hint="eastAsia"/>
        </w:rPr>
        <w:t>1</w:t>
      </w:r>
      <w:r>
        <w:rPr>
          <w:rFonts w:hint="eastAsia"/>
        </w:rPr>
        <w:t>：高校教育工会工作量化考核办法</w:t>
      </w:r>
      <w:r>
        <w:rPr>
          <w:rFonts w:hint="eastAsia"/>
          <w:vertAlign w:val="superscript"/>
        </w:rPr>
        <w:t>[</w:t>
      </w:r>
      <w:r w:rsidR="0036259C">
        <w:rPr>
          <w:rFonts w:hint="eastAsia"/>
          <w:vertAlign w:val="superscript"/>
        </w:rPr>
        <w:t>29</w:t>
      </w:r>
      <w:r>
        <w:rPr>
          <w:rFonts w:hint="eastAsia"/>
          <w:vertAlign w:val="superscript"/>
        </w:rPr>
        <w:t>]</w:t>
      </w:r>
    </w:p>
    <w:tbl>
      <w:tblPr>
        <w:tblStyle w:val="ae"/>
        <w:tblW w:w="8700" w:type="dxa"/>
        <w:tblInd w:w="339" w:type="dxa"/>
        <w:tblLayout w:type="fixed"/>
        <w:tblLook w:val="04A0"/>
      </w:tblPr>
      <w:tblGrid>
        <w:gridCol w:w="3828"/>
        <w:gridCol w:w="1753"/>
        <w:gridCol w:w="1921"/>
        <w:gridCol w:w="1198"/>
      </w:tblGrid>
      <w:tr w:rsidR="00764686" w:rsidTr="005F51C4">
        <w:trPr>
          <w:trHeight w:val="612"/>
        </w:trPr>
        <w:tc>
          <w:tcPr>
            <w:tcW w:w="3828" w:type="dxa"/>
            <w:vAlign w:val="center"/>
          </w:tcPr>
          <w:p w:rsidR="00764686" w:rsidRDefault="00764686" w:rsidP="008F27EF">
            <w:pPr>
              <w:spacing w:line="360" w:lineRule="exact"/>
              <w:jc w:val="center"/>
              <w:rPr>
                <w:szCs w:val="24"/>
              </w:rPr>
            </w:pPr>
            <w:r>
              <w:rPr>
                <w:rFonts w:hint="eastAsia"/>
                <w:szCs w:val="24"/>
              </w:rPr>
              <w:t>考核内容</w:t>
            </w:r>
          </w:p>
        </w:tc>
        <w:tc>
          <w:tcPr>
            <w:tcW w:w="1753" w:type="dxa"/>
            <w:vAlign w:val="center"/>
          </w:tcPr>
          <w:p w:rsidR="00764686" w:rsidRDefault="00764686" w:rsidP="008F27EF">
            <w:pPr>
              <w:spacing w:line="360" w:lineRule="exact"/>
              <w:jc w:val="center"/>
              <w:rPr>
                <w:szCs w:val="24"/>
              </w:rPr>
            </w:pPr>
            <w:r>
              <w:rPr>
                <w:rFonts w:hint="eastAsia"/>
                <w:szCs w:val="24"/>
              </w:rPr>
              <w:t>分值</w:t>
            </w:r>
          </w:p>
        </w:tc>
        <w:tc>
          <w:tcPr>
            <w:tcW w:w="1921" w:type="dxa"/>
          </w:tcPr>
          <w:p w:rsidR="00764686" w:rsidRDefault="00764686" w:rsidP="008F27EF">
            <w:pPr>
              <w:spacing w:line="360" w:lineRule="exact"/>
              <w:jc w:val="center"/>
              <w:rPr>
                <w:szCs w:val="24"/>
              </w:rPr>
            </w:pPr>
            <w:r>
              <w:rPr>
                <w:rFonts w:hint="eastAsia"/>
                <w:szCs w:val="24"/>
              </w:rPr>
              <w:t>自评分</w:t>
            </w:r>
          </w:p>
        </w:tc>
        <w:tc>
          <w:tcPr>
            <w:tcW w:w="1198" w:type="dxa"/>
          </w:tcPr>
          <w:p w:rsidR="00764686" w:rsidRDefault="00764686" w:rsidP="008F27EF">
            <w:pPr>
              <w:spacing w:line="360" w:lineRule="exact"/>
              <w:jc w:val="center"/>
              <w:rPr>
                <w:szCs w:val="24"/>
              </w:rPr>
            </w:pPr>
            <w:r>
              <w:rPr>
                <w:rFonts w:hint="eastAsia"/>
                <w:szCs w:val="24"/>
              </w:rPr>
              <w:t>校评分</w:t>
            </w:r>
          </w:p>
        </w:tc>
      </w:tr>
      <w:tr w:rsidR="00764686" w:rsidTr="005F51C4">
        <w:trPr>
          <w:trHeight w:val="144"/>
        </w:trPr>
        <w:tc>
          <w:tcPr>
            <w:tcW w:w="3828" w:type="dxa"/>
          </w:tcPr>
          <w:p w:rsidR="00764686" w:rsidRDefault="00764686" w:rsidP="008F27EF">
            <w:pPr>
              <w:spacing w:line="360" w:lineRule="exact"/>
              <w:rPr>
                <w:b/>
              </w:rPr>
            </w:pPr>
            <w:r>
              <w:rPr>
                <w:rFonts w:hint="eastAsia"/>
                <w:b/>
              </w:rPr>
              <w:t>一、组织工作与工会自身建设</w:t>
            </w:r>
          </w:p>
        </w:tc>
        <w:tc>
          <w:tcPr>
            <w:tcW w:w="1753" w:type="dxa"/>
          </w:tcPr>
          <w:p w:rsidR="00764686" w:rsidRDefault="00764686" w:rsidP="008F27EF">
            <w:pPr>
              <w:spacing w:line="360" w:lineRule="exact"/>
              <w:jc w:val="center"/>
              <w:rPr>
                <w:b/>
              </w:rPr>
            </w:pPr>
            <w:r>
              <w:rPr>
                <w:rFonts w:hint="eastAsia"/>
                <w:b/>
              </w:rPr>
              <w:t>12</w:t>
            </w:r>
            <w:r>
              <w:rPr>
                <w:rFonts w:hint="eastAsia"/>
                <w:b/>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144"/>
        </w:trPr>
        <w:tc>
          <w:tcPr>
            <w:tcW w:w="3828" w:type="dxa"/>
          </w:tcPr>
          <w:p w:rsidR="00764686" w:rsidRDefault="00764686" w:rsidP="008F27EF">
            <w:pPr>
              <w:spacing w:line="360" w:lineRule="exact"/>
            </w:pPr>
            <w:r>
              <w:rPr>
                <w:rFonts w:hint="eastAsia"/>
              </w:rPr>
              <w:t>1</w:t>
            </w:r>
            <w:r>
              <w:rPr>
                <w:rFonts w:hint="eastAsia"/>
              </w:rPr>
              <w:t>、本单位党政能够给予工会工作大力支持，并专门研究分工会工作和本单位教代会及校务公开工作。</w:t>
            </w:r>
          </w:p>
        </w:tc>
        <w:tc>
          <w:tcPr>
            <w:tcW w:w="1753" w:type="dxa"/>
          </w:tcPr>
          <w:p w:rsidR="00764686" w:rsidRDefault="00764686" w:rsidP="008F27EF">
            <w:pPr>
              <w:spacing w:line="360" w:lineRule="exact"/>
              <w:jc w:val="center"/>
            </w:pPr>
            <w:r>
              <w:rPr>
                <w:rFonts w:hint="eastAsia"/>
              </w:rPr>
              <w:t>3</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144"/>
        </w:trPr>
        <w:tc>
          <w:tcPr>
            <w:tcW w:w="3828" w:type="dxa"/>
          </w:tcPr>
          <w:p w:rsidR="00764686" w:rsidRDefault="00764686" w:rsidP="008F27EF">
            <w:pPr>
              <w:spacing w:line="360" w:lineRule="exact"/>
            </w:pPr>
            <w:r>
              <w:rPr>
                <w:rFonts w:hint="eastAsia"/>
              </w:rPr>
              <w:t>2</w:t>
            </w:r>
            <w:r>
              <w:rPr>
                <w:rFonts w:hint="eastAsia"/>
              </w:rPr>
              <w:t>、年初分工会有工作计划、年末有工作总结，并报校工会。</w:t>
            </w:r>
          </w:p>
        </w:tc>
        <w:tc>
          <w:tcPr>
            <w:tcW w:w="1753" w:type="dxa"/>
          </w:tcPr>
          <w:p w:rsidR="00764686" w:rsidRDefault="00764686" w:rsidP="008F27EF">
            <w:pPr>
              <w:spacing w:line="360" w:lineRule="exact"/>
              <w:jc w:val="center"/>
            </w:pPr>
            <w:r>
              <w:rPr>
                <w:rFonts w:hint="eastAsia"/>
              </w:rPr>
              <w:t>3</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144"/>
        </w:trPr>
        <w:tc>
          <w:tcPr>
            <w:tcW w:w="3828" w:type="dxa"/>
          </w:tcPr>
          <w:p w:rsidR="00764686" w:rsidRDefault="00764686" w:rsidP="008F27EF">
            <w:pPr>
              <w:spacing w:line="360" w:lineRule="exact"/>
            </w:pPr>
            <w:r>
              <w:rPr>
                <w:rFonts w:hint="eastAsia"/>
              </w:rPr>
              <w:t>3</w:t>
            </w:r>
            <w:r>
              <w:rPr>
                <w:rFonts w:hint="eastAsia"/>
              </w:rPr>
              <w:t>、分工会班子健全，分工明确，人人能够认真投入工会工作。</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144"/>
        </w:trPr>
        <w:tc>
          <w:tcPr>
            <w:tcW w:w="3828" w:type="dxa"/>
          </w:tcPr>
          <w:p w:rsidR="00764686" w:rsidRDefault="00764686" w:rsidP="008F27EF">
            <w:pPr>
              <w:spacing w:line="360" w:lineRule="exact"/>
            </w:pPr>
            <w:r>
              <w:rPr>
                <w:rFonts w:hint="eastAsia"/>
              </w:rPr>
              <w:t>4</w:t>
            </w:r>
            <w:r>
              <w:rPr>
                <w:rFonts w:hint="eastAsia"/>
              </w:rPr>
              <w:t>、分工会材料上报及时，信息统计准确。</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144"/>
        </w:trPr>
        <w:tc>
          <w:tcPr>
            <w:tcW w:w="3828" w:type="dxa"/>
          </w:tcPr>
          <w:p w:rsidR="00764686" w:rsidRDefault="00764686" w:rsidP="008F27EF">
            <w:pPr>
              <w:spacing w:line="360" w:lineRule="exact"/>
            </w:pPr>
            <w:r>
              <w:rPr>
                <w:rFonts w:hint="eastAsia"/>
              </w:rPr>
              <w:t>5</w:t>
            </w:r>
            <w:r>
              <w:rPr>
                <w:rFonts w:hint="eastAsia"/>
              </w:rPr>
              <w:t>、按时参加工会有关会议。</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144"/>
        </w:trPr>
        <w:tc>
          <w:tcPr>
            <w:tcW w:w="3828" w:type="dxa"/>
          </w:tcPr>
          <w:p w:rsidR="00764686" w:rsidRDefault="00764686" w:rsidP="008F27EF">
            <w:pPr>
              <w:spacing w:line="360" w:lineRule="exact"/>
              <w:rPr>
                <w:b/>
              </w:rPr>
            </w:pPr>
            <w:r>
              <w:rPr>
                <w:rFonts w:hint="eastAsia"/>
                <w:b/>
              </w:rPr>
              <w:t>二、宣传教育工作</w:t>
            </w:r>
          </w:p>
        </w:tc>
        <w:tc>
          <w:tcPr>
            <w:tcW w:w="1753" w:type="dxa"/>
          </w:tcPr>
          <w:p w:rsidR="00764686" w:rsidRDefault="00764686" w:rsidP="008F27EF">
            <w:pPr>
              <w:spacing w:line="360" w:lineRule="exact"/>
              <w:jc w:val="center"/>
              <w:rPr>
                <w:b/>
              </w:rPr>
            </w:pPr>
            <w:r>
              <w:rPr>
                <w:rFonts w:hint="eastAsia"/>
                <w:b/>
              </w:rPr>
              <w:t>12</w:t>
            </w:r>
            <w:r>
              <w:rPr>
                <w:rFonts w:hint="eastAsia"/>
                <w:b/>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144"/>
        </w:trPr>
        <w:tc>
          <w:tcPr>
            <w:tcW w:w="3828" w:type="dxa"/>
          </w:tcPr>
          <w:p w:rsidR="00764686" w:rsidRDefault="00764686" w:rsidP="008F27EF">
            <w:pPr>
              <w:spacing w:line="360" w:lineRule="exact"/>
            </w:pPr>
            <w:r>
              <w:rPr>
                <w:rFonts w:hint="eastAsia"/>
              </w:rPr>
              <w:t>1</w:t>
            </w:r>
            <w:r>
              <w:rPr>
                <w:rFonts w:hint="eastAsia"/>
              </w:rPr>
              <w:t>、配合本部门党、政组织好会员的学习。</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144"/>
        </w:trPr>
        <w:tc>
          <w:tcPr>
            <w:tcW w:w="3828" w:type="dxa"/>
          </w:tcPr>
          <w:p w:rsidR="00764686" w:rsidRDefault="00764686" w:rsidP="008F27EF">
            <w:pPr>
              <w:spacing w:line="360" w:lineRule="exact"/>
            </w:pPr>
            <w:r>
              <w:rPr>
                <w:rFonts w:hint="eastAsia"/>
              </w:rPr>
              <w:t>2</w:t>
            </w:r>
            <w:r>
              <w:rPr>
                <w:rFonts w:hint="eastAsia"/>
              </w:rPr>
              <w:t>、组织会员参观学习先进经验。</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144"/>
        </w:trPr>
        <w:tc>
          <w:tcPr>
            <w:tcW w:w="3828" w:type="dxa"/>
          </w:tcPr>
          <w:p w:rsidR="00764686" w:rsidRDefault="00764686" w:rsidP="008F27EF">
            <w:pPr>
              <w:spacing w:line="360" w:lineRule="exact"/>
            </w:pPr>
            <w:r>
              <w:rPr>
                <w:rFonts w:hint="eastAsia"/>
              </w:rPr>
              <w:t>3</w:t>
            </w:r>
            <w:r>
              <w:rPr>
                <w:rFonts w:hint="eastAsia"/>
              </w:rPr>
              <w:t>、在本单位或校工会网页上宣传工会工作。</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144"/>
        </w:trPr>
        <w:tc>
          <w:tcPr>
            <w:tcW w:w="3828" w:type="dxa"/>
          </w:tcPr>
          <w:p w:rsidR="00764686" w:rsidRDefault="00764686" w:rsidP="008F27EF">
            <w:pPr>
              <w:spacing w:line="360" w:lineRule="exact"/>
            </w:pPr>
            <w:r>
              <w:rPr>
                <w:rFonts w:hint="eastAsia"/>
              </w:rPr>
              <w:t>4</w:t>
            </w:r>
            <w:r>
              <w:rPr>
                <w:rFonts w:hint="eastAsia"/>
              </w:rPr>
              <w:t>、在省级（含省级）新闻媒体上刊登本部门工会工作宣传稿件。</w:t>
            </w:r>
          </w:p>
        </w:tc>
        <w:tc>
          <w:tcPr>
            <w:tcW w:w="1753" w:type="dxa"/>
          </w:tcPr>
          <w:p w:rsidR="00764686" w:rsidRDefault="00764686" w:rsidP="008F27EF">
            <w:pPr>
              <w:spacing w:line="360" w:lineRule="exact"/>
              <w:jc w:val="center"/>
            </w:pPr>
            <w:r>
              <w:rPr>
                <w:rFonts w:hint="eastAsia"/>
              </w:rPr>
              <w:t>3</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5</w:t>
            </w:r>
            <w:r>
              <w:rPr>
                <w:rFonts w:hint="eastAsia"/>
              </w:rPr>
              <w:t>、在校报或校新闻网上刊登本部门工会工作宣传稿件。</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00"/>
        </w:trPr>
        <w:tc>
          <w:tcPr>
            <w:tcW w:w="3828" w:type="dxa"/>
          </w:tcPr>
          <w:p w:rsidR="00764686" w:rsidRDefault="00764686" w:rsidP="008F27EF">
            <w:pPr>
              <w:spacing w:line="360" w:lineRule="exact"/>
            </w:pPr>
            <w:r>
              <w:rPr>
                <w:rFonts w:hint="eastAsia"/>
              </w:rPr>
              <w:t>6</w:t>
            </w:r>
            <w:r>
              <w:rPr>
                <w:rFonts w:hint="eastAsia"/>
              </w:rPr>
              <w:t>、积极参加工会系统的组织的宣传工作培训。</w:t>
            </w:r>
          </w:p>
        </w:tc>
        <w:tc>
          <w:tcPr>
            <w:tcW w:w="1753" w:type="dxa"/>
          </w:tcPr>
          <w:p w:rsidR="00764686" w:rsidRDefault="00764686" w:rsidP="008F27EF">
            <w:pPr>
              <w:spacing w:line="360" w:lineRule="exact"/>
              <w:jc w:val="center"/>
            </w:pPr>
            <w:r>
              <w:rPr>
                <w:rFonts w:hint="eastAsia"/>
              </w:rPr>
              <w:t>1</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rPr>
                <w:b/>
              </w:rPr>
            </w:pPr>
            <w:r>
              <w:rPr>
                <w:rFonts w:hint="eastAsia"/>
                <w:b/>
              </w:rPr>
              <w:t>三、民主管理、民主监督与</w:t>
            </w:r>
            <w:r w:rsidR="007102B2">
              <w:rPr>
                <w:rFonts w:hint="eastAsia"/>
                <w:b/>
              </w:rPr>
              <w:t xml:space="preserve"> </w:t>
            </w:r>
            <w:r>
              <w:rPr>
                <w:rFonts w:hint="eastAsia"/>
                <w:b/>
              </w:rPr>
              <w:t>教代会工作</w:t>
            </w:r>
          </w:p>
        </w:tc>
        <w:tc>
          <w:tcPr>
            <w:tcW w:w="1753" w:type="dxa"/>
          </w:tcPr>
          <w:p w:rsidR="00764686" w:rsidRDefault="00764686" w:rsidP="008F27EF">
            <w:pPr>
              <w:spacing w:line="360" w:lineRule="exact"/>
              <w:jc w:val="center"/>
              <w:rPr>
                <w:b/>
              </w:rPr>
            </w:pPr>
            <w:r>
              <w:rPr>
                <w:rFonts w:hint="eastAsia"/>
                <w:b/>
              </w:rPr>
              <w:t>10</w:t>
            </w:r>
            <w:r>
              <w:rPr>
                <w:rFonts w:hint="eastAsia"/>
                <w:b/>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627"/>
        </w:trPr>
        <w:tc>
          <w:tcPr>
            <w:tcW w:w="3828" w:type="dxa"/>
          </w:tcPr>
          <w:p w:rsidR="00764686" w:rsidRDefault="00764686" w:rsidP="008F27EF">
            <w:pPr>
              <w:spacing w:line="360" w:lineRule="exact"/>
            </w:pPr>
            <w:r>
              <w:rPr>
                <w:rFonts w:hint="eastAsia"/>
              </w:rPr>
              <w:t>1</w:t>
            </w:r>
            <w:r>
              <w:rPr>
                <w:rFonts w:hint="eastAsia"/>
              </w:rPr>
              <w:t>、讨论本单位发展规划、年度工作计划以及重要事项时，分工会主席列席本单位党、政联席会议。</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926"/>
        </w:trPr>
        <w:tc>
          <w:tcPr>
            <w:tcW w:w="3828" w:type="dxa"/>
          </w:tcPr>
          <w:p w:rsidR="00764686" w:rsidRDefault="00764686" w:rsidP="008F27EF">
            <w:pPr>
              <w:spacing w:line="360" w:lineRule="exact"/>
            </w:pPr>
            <w:r>
              <w:rPr>
                <w:rFonts w:hint="eastAsia"/>
              </w:rPr>
              <w:lastRenderedPageBreak/>
              <w:t>2</w:t>
            </w:r>
            <w:r>
              <w:rPr>
                <w:rFonts w:hint="eastAsia"/>
              </w:rPr>
              <w:t>、分工会主席能够参加与教职工切身利益相关重要问题的本单位党、政联席会议，代表教职工发表意见，重要决定要经教代会通过。</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627"/>
        </w:trPr>
        <w:tc>
          <w:tcPr>
            <w:tcW w:w="3828" w:type="dxa"/>
          </w:tcPr>
          <w:p w:rsidR="00764686" w:rsidRDefault="00764686" w:rsidP="008F27EF">
            <w:pPr>
              <w:spacing w:line="360" w:lineRule="exact"/>
            </w:pPr>
            <w:r>
              <w:rPr>
                <w:rFonts w:hint="eastAsia"/>
              </w:rPr>
              <w:t>3</w:t>
            </w:r>
            <w:r>
              <w:rPr>
                <w:rFonts w:hint="eastAsia"/>
              </w:rPr>
              <w:t>、建立健全民主管理制度，召开二级教代会或全体教职工大会，听取行政负责人的年度工作总结报告、党务、政务公开报告。</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4</w:t>
            </w:r>
            <w:r>
              <w:rPr>
                <w:rFonts w:hint="eastAsia"/>
              </w:rPr>
              <w:t>、能够组织好代表按时参加校“双代会”、积极撰写提交提案。</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613"/>
        </w:trPr>
        <w:tc>
          <w:tcPr>
            <w:tcW w:w="3828" w:type="dxa"/>
          </w:tcPr>
          <w:p w:rsidR="00764686" w:rsidRDefault="00764686" w:rsidP="008F27EF">
            <w:pPr>
              <w:spacing w:line="360" w:lineRule="exact"/>
            </w:pPr>
            <w:r>
              <w:rPr>
                <w:rFonts w:hint="eastAsia"/>
              </w:rPr>
              <w:t>5</w:t>
            </w:r>
            <w:r>
              <w:rPr>
                <w:rFonts w:hint="eastAsia"/>
              </w:rPr>
              <w:t>、总结院（部）务公开及民主管理经验，报校工会者（</w:t>
            </w:r>
            <w:r>
              <w:rPr>
                <w:rFonts w:hint="eastAsia"/>
              </w:rPr>
              <w:t xml:space="preserve">1 </w:t>
            </w:r>
            <w:r>
              <w:rPr>
                <w:rFonts w:hint="eastAsia"/>
              </w:rPr>
              <w:t>分）并在正式刊物发表（</w:t>
            </w:r>
            <w:r>
              <w:rPr>
                <w:rFonts w:hint="eastAsia"/>
              </w:rPr>
              <w:t xml:space="preserve">2 </w:t>
            </w:r>
            <w:r>
              <w:rPr>
                <w:rFonts w:hint="eastAsia"/>
              </w:rPr>
              <w:t>分）。</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rPr>
                <w:b/>
              </w:rPr>
            </w:pPr>
            <w:r>
              <w:rPr>
                <w:rFonts w:hint="eastAsia"/>
                <w:b/>
              </w:rPr>
              <w:t>四、教书育人、服务育人、管理育人</w:t>
            </w:r>
          </w:p>
        </w:tc>
        <w:tc>
          <w:tcPr>
            <w:tcW w:w="1753" w:type="dxa"/>
          </w:tcPr>
          <w:p w:rsidR="00764686" w:rsidRDefault="00764686" w:rsidP="008F27EF">
            <w:pPr>
              <w:spacing w:line="360" w:lineRule="exact"/>
              <w:jc w:val="center"/>
              <w:rPr>
                <w:b/>
              </w:rPr>
            </w:pPr>
            <w:r>
              <w:rPr>
                <w:rFonts w:hint="eastAsia"/>
                <w:b/>
              </w:rPr>
              <w:t>9</w:t>
            </w:r>
            <w:r>
              <w:rPr>
                <w:rFonts w:hint="eastAsia"/>
                <w:b/>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627"/>
        </w:trPr>
        <w:tc>
          <w:tcPr>
            <w:tcW w:w="3828" w:type="dxa"/>
          </w:tcPr>
          <w:p w:rsidR="00764686" w:rsidRDefault="00764686" w:rsidP="008F27EF">
            <w:pPr>
              <w:spacing w:line="360" w:lineRule="exact"/>
            </w:pPr>
            <w:r>
              <w:rPr>
                <w:rFonts w:hint="eastAsia"/>
              </w:rPr>
              <w:t>1</w:t>
            </w:r>
            <w:r>
              <w:rPr>
                <w:rFonts w:hint="eastAsia"/>
              </w:rPr>
              <w:t>、在本单位开展“三育人”宣传教育活动，并举办师德演讲比赛等活动。</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613"/>
        </w:trPr>
        <w:tc>
          <w:tcPr>
            <w:tcW w:w="3828" w:type="dxa"/>
          </w:tcPr>
          <w:p w:rsidR="00764686" w:rsidRDefault="00764686" w:rsidP="008F27EF">
            <w:pPr>
              <w:spacing w:line="360" w:lineRule="exact"/>
            </w:pPr>
            <w:r>
              <w:rPr>
                <w:rFonts w:hint="eastAsia"/>
              </w:rPr>
              <w:t>2</w:t>
            </w:r>
            <w:r>
              <w:rPr>
                <w:rFonts w:hint="eastAsia"/>
              </w:rPr>
              <w:t>、大力树立先进典型，认真推广“三育人”经验，并向校工会报相关经验材料。</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627"/>
        </w:trPr>
        <w:tc>
          <w:tcPr>
            <w:tcW w:w="3828" w:type="dxa"/>
          </w:tcPr>
          <w:p w:rsidR="00764686" w:rsidRDefault="00764686" w:rsidP="008F27EF">
            <w:pPr>
              <w:spacing w:line="360" w:lineRule="exact"/>
            </w:pPr>
            <w:r>
              <w:rPr>
                <w:rFonts w:hint="eastAsia"/>
              </w:rPr>
              <w:t>3</w:t>
            </w:r>
            <w:r>
              <w:rPr>
                <w:rFonts w:hint="eastAsia"/>
              </w:rPr>
              <w:t>、组织会员参加学校师德演讲比赛（</w:t>
            </w:r>
            <w:r>
              <w:rPr>
                <w:rFonts w:hint="eastAsia"/>
              </w:rPr>
              <w:t xml:space="preserve">1 </w:t>
            </w:r>
            <w:r>
              <w:rPr>
                <w:rFonts w:hint="eastAsia"/>
              </w:rPr>
              <w:t>分），并有获奖选手（</w:t>
            </w:r>
            <w:r>
              <w:rPr>
                <w:rFonts w:hint="eastAsia"/>
              </w:rPr>
              <w:t xml:space="preserve">1 </w:t>
            </w:r>
            <w:r>
              <w:rPr>
                <w:rFonts w:hint="eastAsia"/>
              </w:rPr>
              <w:t>分）。</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627"/>
        </w:trPr>
        <w:tc>
          <w:tcPr>
            <w:tcW w:w="3828" w:type="dxa"/>
          </w:tcPr>
          <w:p w:rsidR="00764686" w:rsidRDefault="00764686" w:rsidP="008F27EF">
            <w:pPr>
              <w:spacing w:line="360" w:lineRule="exact"/>
            </w:pPr>
            <w:r>
              <w:rPr>
                <w:rFonts w:hint="eastAsia"/>
              </w:rPr>
              <w:t>4</w:t>
            </w:r>
            <w:r>
              <w:rPr>
                <w:rFonts w:hint="eastAsia"/>
              </w:rPr>
              <w:t>、积极参加校“师德”先进评选，并有本单位集体（</w:t>
            </w:r>
            <w:r>
              <w:rPr>
                <w:rFonts w:hint="eastAsia"/>
              </w:rPr>
              <w:t xml:space="preserve">1 </w:t>
            </w:r>
            <w:r>
              <w:rPr>
                <w:rFonts w:hint="eastAsia"/>
              </w:rPr>
              <w:t>分）或教职工个人（</w:t>
            </w:r>
            <w:r>
              <w:rPr>
                <w:rFonts w:hint="eastAsia"/>
              </w:rPr>
              <w:t xml:space="preserve">1 </w:t>
            </w:r>
            <w:r>
              <w:rPr>
                <w:rFonts w:hint="eastAsia"/>
              </w:rPr>
              <w:t>分）获得奖励。</w:t>
            </w:r>
          </w:p>
        </w:tc>
        <w:tc>
          <w:tcPr>
            <w:tcW w:w="1753" w:type="dxa"/>
          </w:tcPr>
          <w:p w:rsidR="00764686" w:rsidRDefault="00764686" w:rsidP="008F27EF">
            <w:pPr>
              <w:spacing w:line="360" w:lineRule="exact"/>
              <w:jc w:val="center"/>
            </w:pPr>
            <w:r>
              <w:rPr>
                <w:rFonts w:hint="eastAsia"/>
              </w:rPr>
              <w:t>3</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rPr>
                <w:b/>
              </w:rPr>
            </w:pPr>
            <w:r>
              <w:rPr>
                <w:rFonts w:hint="eastAsia"/>
                <w:b/>
              </w:rPr>
              <w:t>五、关心群众，维护教职工合法权益</w:t>
            </w:r>
          </w:p>
        </w:tc>
        <w:tc>
          <w:tcPr>
            <w:tcW w:w="1753" w:type="dxa"/>
          </w:tcPr>
          <w:p w:rsidR="00764686" w:rsidRDefault="00764686" w:rsidP="008F27EF">
            <w:pPr>
              <w:spacing w:line="360" w:lineRule="exact"/>
              <w:jc w:val="center"/>
              <w:rPr>
                <w:b/>
              </w:rPr>
            </w:pPr>
            <w:r>
              <w:rPr>
                <w:rFonts w:hint="eastAsia"/>
                <w:b/>
              </w:rPr>
              <w:t xml:space="preserve">14 </w:t>
            </w:r>
            <w:r>
              <w:rPr>
                <w:rFonts w:hint="eastAsia"/>
                <w:b/>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613"/>
        </w:trPr>
        <w:tc>
          <w:tcPr>
            <w:tcW w:w="3828" w:type="dxa"/>
          </w:tcPr>
          <w:p w:rsidR="00764686" w:rsidRDefault="00764686" w:rsidP="008F27EF">
            <w:pPr>
              <w:spacing w:line="360" w:lineRule="exact"/>
            </w:pPr>
            <w:r>
              <w:rPr>
                <w:rFonts w:hint="eastAsia"/>
              </w:rPr>
              <w:t>1</w:t>
            </w:r>
            <w:r>
              <w:rPr>
                <w:rFonts w:hint="eastAsia"/>
              </w:rPr>
              <w:t>、积极维护教职工权益，努力解决教职工实际困难，为教职工办实事办好事。</w:t>
            </w:r>
          </w:p>
        </w:tc>
        <w:tc>
          <w:tcPr>
            <w:tcW w:w="1753" w:type="dxa"/>
          </w:tcPr>
          <w:p w:rsidR="00764686" w:rsidRDefault="00764686" w:rsidP="008F27EF">
            <w:pPr>
              <w:spacing w:line="360" w:lineRule="exact"/>
              <w:jc w:val="center"/>
            </w:pPr>
            <w:r>
              <w:rPr>
                <w:rFonts w:hint="eastAsia"/>
              </w:rPr>
              <w:t>2</w:t>
            </w:r>
            <w:r>
              <w:rPr>
                <w:rFonts w:hint="eastAsia"/>
              </w:rPr>
              <w:t>分</w:t>
            </w:r>
          </w:p>
          <w:p w:rsidR="00764686" w:rsidRDefault="00764686" w:rsidP="008F27EF">
            <w:pPr>
              <w:spacing w:line="360" w:lineRule="exact"/>
              <w:jc w:val="center"/>
            </w:pP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2</w:t>
            </w:r>
            <w:r>
              <w:rPr>
                <w:rFonts w:hint="eastAsia"/>
              </w:rPr>
              <w:t>、对本单位生活困难户，做到心中有数，有详细材料备案。</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3</w:t>
            </w:r>
            <w:r>
              <w:rPr>
                <w:rFonts w:hint="eastAsia"/>
              </w:rPr>
              <w:t>、协助组织好本单位教职工身体检查，将掌握情况报校工会。</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613"/>
        </w:trPr>
        <w:tc>
          <w:tcPr>
            <w:tcW w:w="3828" w:type="dxa"/>
          </w:tcPr>
          <w:p w:rsidR="00764686" w:rsidRDefault="00764686" w:rsidP="008F27EF">
            <w:pPr>
              <w:spacing w:line="360" w:lineRule="exact"/>
            </w:pPr>
            <w:r>
              <w:rPr>
                <w:rFonts w:hint="eastAsia"/>
              </w:rPr>
              <w:t>4</w:t>
            </w:r>
            <w:r>
              <w:rPr>
                <w:rFonts w:hint="eastAsia"/>
              </w:rPr>
              <w:t>、关心教职工身心健康，认真做好困难、伤病教职工的慰问等工作。</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5</w:t>
            </w:r>
            <w:r>
              <w:rPr>
                <w:rFonts w:hint="eastAsia"/>
              </w:rPr>
              <w:t>、做好困难补助的统计和发放工作。</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6</w:t>
            </w:r>
            <w:r>
              <w:rPr>
                <w:rFonts w:hint="eastAsia"/>
              </w:rPr>
              <w:t>、积极开展节假日送温暖活动。</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7</w:t>
            </w:r>
            <w:r>
              <w:rPr>
                <w:rFonts w:hint="eastAsia"/>
              </w:rPr>
              <w:t>、及时做好教职工福利发放的统计和具体分发工作。</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rPr>
                <w:b/>
              </w:rPr>
            </w:pPr>
            <w:r>
              <w:rPr>
                <w:rFonts w:hint="eastAsia"/>
                <w:b/>
              </w:rPr>
              <w:t>六、女工工作</w:t>
            </w:r>
          </w:p>
        </w:tc>
        <w:tc>
          <w:tcPr>
            <w:tcW w:w="1753" w:type="dxa"/>
          </w:tcPr>
          <w:p w:rsidR="00764686" w:rsidRDefault="00764686" w:rsidP="008F27EF">
            <w:pPr>
              <w:spacing w:line="360" w:lineRule="exact"/>
              <w:jc w:val="center"/>
              <w:rPr>
                <w:b/>
              </w:rPr>
            </w:pPr>
            <w:r>
              <w:rPr>
                <w:rFonts w:hint="eastAsia"/>
                <w:b/>
              </w:rPr>
              <w:t>9</w:t>
            </w:r>
            <w:r>
              <w:rPr>
                <w:rFonts w:hint="eastAsia"/>
                <w:b/>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1</w:t>
            </w:r>
            <w:r>
              <w:rPr>
                <w:rFonts w:hint="eastAsia"/>
              </w:rPr>
              <w:t>、维护妇女儿童权益，积极组织女会员</w:t>
            </w:r>
            <w:r>
              <w:rPr>
                <w:rFonts w:hint="eastAsia"/>
              </w:rPr>
              <w:lastRenderedPageBreak/>
              <w:t>参加女教职工体检。</w:t>
            </w:r>
          </w:p>
        </w:tc>
        <w:tc>
          <w:tcPr>
            <w:tcW w:w="1753" w:type="dxa"/>
          </w:tcPr>
          <w:p w:rsidR="00764686" w:rsidRDefault="00764686" w:rsidP="008F27EF">
            <w:pPr>
              <w:spacing w:line="360" w:lineRule="exact"/>
              <w:jc w:val="center"/>
            </w:pPr>
            <w:r>
              <w:rPr>
                <w:rFonts w:hint="eastAsia"/>
              </w:rPr>
              <w:lastRenderedPageBreak/>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lastRenderedPageBreak/>
              <w:t>2</w:t>
            </w:r>
            <w:r>
              <w:rPr>
                <w:rFonts w:hint="eastAsia"/>
              </w:rPr>
              <w:t>、举办妇女保健知识讲座等。</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3</w:t>
            </w:r>
            <w:r>
              <w:rPr>
                <w:rFonts w:hint="eastAsia"/>
              </w:rPr>
              <w:t>、组织好本单位“三·八”节纪念活动。</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4</w:t>
            </w:r>
            <w:r>
              <w:rPr>
                <w:rFonts w:hint="eastAsia"/>
              </w:rPr>
              <w:t>、举办女教职工专项活动。</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5</w:t>
            </w:r>
            <w:r>
              <w:rPr>
                <w:rFonts w:hint="eastAsia"/>
              </w:rPr>
              <w:t>、积极参加校女工委组织的活动。</w:t>
            </w:r>
          </w:p>
        </w:tc>
        <w:tc>
          <w:tcPr>
            <w:tcW w:w="1753" w:type="dxa"/>
          </w:tcPr>
          <w:p w:rsidR="00764686" w:rsidRDefault="00764686" w:rsidP="008F27EF">
            <w:pPr>
              <w:spacing w:line="360" w:lineRule="exact"/>
              <w:jc w:val="center"/>
            </w:pPr>
            <w:r>
              <w:rPr>
                <w:rFonts w:hint="eastAsia"/>
              </w:rPr>
              <w:t>1</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rPr>
                <w:b/>
              </w:rPr>
            </w:pPr>
            <w:r>
              <w:rPr>
                <w:rFonts w:hint="eastAsia"/>
                <w:b/>
              </w:rPr>
              <w:t>七、青年教职工工作</w:t>
            </w:r>
          </w:p>
        </w:tc>
        <w:tc>
          <w:tcPr>
            <w:tcW w:w="1753" w:type="dxa"/>
          </w:tcPr>
          <w:p w:rsidR="00764686" w:rsidRDefault="00764686" w:rsidP="008F27EF">
            <w:pPr>
              <w:spacing w:line="360" w:lineRule="exact"/>
              <w:jc w:val="center"/>
              <w:rPr>
                <w:b/>
              </w:rPr>
            </w:pPr>
            <w:r>
              <w:rPr>
                <w:rFonts w:hint="eastAsia"/>
                <w:b/>
              </w:rPr>
              <w:t>9</w:t>
            </w:r>
            <w:r>
              <w:rPr>
                <w:rFonts w:hint="eastAsia"/>
                <w:b/>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1</w:t>
            </w:r>
            <w:r>
              <w:rPr>
                <w:rFonts w:hint="eastAsia"/>
              </w:rPr>
              <w:t>、分工会能够开展“五·四”纪念活动。</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2</w:t>
            </w:r>
            <w:r>
              <w:rPr>
                <w:rFonts w:hint="eastAsia"/>
              </w:rPr>
              <w:t>、组织青年教职工开展学术交流、工作研讨等活动。</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3</w:t>
            </w:r>
            <w:r>
              <w:rPr>
                <w:rFonts w:hint="eastAsia"/>
              </w:rPr>
              <w:t>、组织青年教职工进行讲课等基本功比赛。</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4</w:t>
            </w:r>
            <w:r>
              <w:rPr>
                <w:rFonts w:hint="eastAsia"/>
              </w:rPr>
              <w:t>、开展青教工专项活动。</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5</w:t>
            </w:r>
            <w:r>
              <w:rPr>
                <w:rFonts w:hint="eastAsia"/>
              </w:rPr>
              <w:t>、积极参加校青工委组织的活动。</w:t>
            </w:r>
          </w:p>
        </w:tc>
        <w:tc>
          <w:tcPr>
            <w:tcW w:w="1753" w:type="dxa"/>
          </w:tcPr>
          <w:p w:rsidR="00764686" w:rsidRDefault="00764686" w:rsidP="008F27EF">
            <w:pPr>
              <w:spacing w:line="360" w:lineRule="exact"/>
              <w:jc w:val="center"/>
            </w:pPr>
            <w:r>
              <w:rPr>
                <w:rFonts w:hint="eastAsia"/>
              </w:rPr>
              <w:t>1</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rPr>
                <w:b/>
              </w:rPr>
            </w:pPr>
            <w:r>
              <w:rPr>
                <w:rFonts w:hint="eastAsia"/>
                <w:b/>
              </w:rPr>
              <w:t>八、开展业余文化工作，促进和谐校园建设</w:t>
            </w:r>
          </w:p>
        </w:tc>
        <w:tc>
          <w:tcPr>
            <w:tcW w:w="1753" w:type="dxa"/>
          </w:tcPr>
          <w:p w:rsidR="00764686" w:rsidRDefault="00764686" w:rsidP="008F27EF">
            <w:pPr>
              <w:spacing w:line="360" w:lineRule="exact"/>
              <w:jc w:val="center"/>
              <w:rPr>
                <w:b/>
              </w:rPr>
            </w:pPr>
            <w:r>
              <w:rPr>
                <w:rFonts w:hint="eastAsia"/>
                <w:b/>
              </w:rPr>
              <w:t>20</w:t>
            </w:r>
            <w:r>
              <w:rPr>
                <w:rFonts w:hint="eastAsia"/>
                <w:b/>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1</w:t>
            </w:r>
            <w:r>
              <w:rPr>
                <w:rFonts w:hint="eastAsia"/>
              </w:rPr>
              <w:t>、围绕“五·一”、“七·一”、“教师节”、“十·一”、“元旦”等节日自行组织文化娱乐健身活动，每次活动计</w:t>
            </w:r>
            <w:r>
              <w:rPr>
                <w:rFonts w:hint="eastAsia"/>
              </w:rPr>
              <w:t xml:space="preserve">1 </w:t>
            </w:r>
            <w:r>
              <w:rPr>
                <w:rFonts w:hint="eastAsia"/>
              </w:rPr>
              <w:t>分。</w:t>
            </w:r>
          </w:p>
        </w:tc>
        <w:tc>
          <w:tcPr>
            <w:tcW w:w="1753" w:type="dxa"/>
          </w:tcPr>
          <w:p w:rsidR="00764686" w:rsidRDefault="00764686" w:rsidP="008F27EF">
            <w:pPr>
              <w:spacing w:line="360" w:lineRule="exact"/>
              <w:jc w:val="center"/>
            </w:pPr>
            <w:r>
              <w:rPr>
                <w:rFonts w:hint="eastAsia"/>
              </w:rPr>
              <w:t>6</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2</w:t>
            </w:r>
            <w:r>
              <w:rPr>
                <w:rFonts w:hint="eastAsia"/>
              </w:rPr>
              <w:t>、参加学校统一组织的文化娱乐活动，每次活动计</w:t>
            </w:r>
            <w:r>
              <w:rPr>
                <w:rFonts w:hint="eastAsia"/>
              </w:rPr>
              <w:t xml:space="preserve">1 </w:t>
            </w:r>
            <w:r>
              <w:rPr>
                <w:rFonts w:hint="eastAsia"/>
              </w:rPr>
              <w:t>分，组队参加学校大型文艺汇演计</w:t>
            </w:r>
            <w:r>
              <w:rPr>
                <w:rFonts w:hint="eastAsia"/>
              </w:rPr>
              <w:t xml:space="preserve">3 </w:t>
            </w:r>
            <w:r>
              <w:rPr>
                <w:rFonts w:hint="eastAsia"/>
              </w:rPr>
              <w:t>分。有会员代表学校组队参加一次省级（含省级）以上相关比赛计</w:t>
            </w:r>
            <w:r>
              <w:rPr>
                <w:rFonts w:hint="eastAsia"/>
              </w:rPr>
              <w:t xml:space="preserve">1 </w:t>
            </w:r>
            <w:r>
              <w:rPr>
                <w:rFonts w:hint="eastAsia"/>
              </w:rPr>
              <w:t>分。</w:t>
            </w:r>
          </w:p>
        </w:tc>
        <w:tc>
          <w:tcPr>
            <w:tcW w:w="1753" w:type="dxa"/>
          </w:tcPr>
          <w:p w:rsidR="00764686" w:rsidRDefault="00764686" w:rsidP="008F27EF">
            <w:pPr>
              <w:spacing w:line="360" w:lineRule="exact"/>
              <w:jc w:val="center"/>
            </w:pPr>
            <w:r>
              <w:rPr>
                <w:rFonts w:hint="eastAsia"/>
              </w:rPr>
              <w:t>6</w:t>
            </w:r>
            <w:r>
              <w:rPr>
                <w:rFonts w:hint="eastAsia"/>
              </w:rPr>
              <w:t>分</w:t>
            </w:r>
          </w:p>
          <w:p w:rsidR="00764686" w:rsidRDefault="00764686" w:rsidP="008F27EF">
            <w:pPr>
              <w:spacing w:line="360" w:lineRule="exact"/>
              <w:jc w:val="center"/>
            </w:pP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3</w:t>
            </w:r>
            <w:r>
              <w:rPr>
                <w:rFonts w:hint="eastAsia"/>
              </w:rPr>
              <w:t>、组队参加校体育节活动。</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4</w:t>
            </w:r>
            <w:r>
              <w:rPr>
                <w:rFonts w:hint="eastAsia"/>
              </w:rPr>
              <w:t>、积极组队参加校工会组织的各项体育活动共</w:t>
            </w:r>
            <w:r>
              <w:rPr>
                <w:rFonts w:hint="eastAsia"/>
              </w:rPr>
              <w:t xml:space="preserve">6 </w:t>
            </w:r>
            <w:r>
              <w:rPr>
                <w:rFonts w:hint="eastAsia"/>
              </w:rPr>
              <w:t>分。（包括乒乓球、羽毛球、跳绳比赛、登山、环道跑等）。</w:t>
            </w:r>
          </w:p>
        </w:tc>
        <w:tc>
          <w:tcPr>
            <w:tcW w:w="1753" w:type="dxa"/>
          </w:tcPr>
          <w:p w:rsidR="00764686" w:rsidRDefault="00764686" w:rsidP="008F27EF">
            <w:pPr>
              <w:spacing w:line="360" w:lineRule="exact"/>
              <w:jc w:val="center"/>
            </w:pPr>
            <w:r>
              <w:rPr>
                <w:rFonts w:hint="eastAsia"/>
              </w:rPr>
              <w:t>6</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rPr>
                <w:b/>
              </w:rPr>
            </w:pPr>
            <w:r>
              <w:rPr>
                <w:rFonts w:hint="eastAsia"/>
                <w:b/>
              </w:rPr>
              <w:t>九、财务管理</w:t>
            </w:r>
          </w:p>
        </w:tc>
        <w:tc>
          <w:tcPr>
            <w:tcW w:w="1753" w:type="dxa"/>
          </w:tcPr>
          <w:p w:rsidR="00764686" w:rsidRDefault="00764686" w:rsidP="008F27EF">
            <w:pPr>
              <w:spacing w:line="360" w:lineRule="exact"/>
              <w:jc w:val="center"/>
              <w:rPr>
                <w:b/>
              </w:rPr>
            </w:pPr>
            <w:r>
              <w:rPr>
                <w:rFonts w:hint="eastAsia"/>
                <w:b/>
              </w:rPr>
              <w:t>5</w:t>
            </w:r>
            <w:r>
              <w:rPr>
                <w:rFonts w:hint="eastAsia"/>
                <w:b/>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1</w:t>
            </w:r>
            <w:r>
              <w:rPr>
                <w:rFonts w:hint="eastAsia"/>
              </w:rPr>
              <w:t>、每年向会员公布本部门工会经费收支情况，并将经费使用情况报校工会。</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2</w:t>
            </w:r>
            <w:r>
              <w:rPr>
                <w:rFonts w:hint="eastAsia"/>
              </w:rPr>
              <w:t>、建立规章制度，合理使用本部门经费。</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3</w:t>
            </w:r>
            <w:r>
              <w:rPr>
                <w:rFonts w:hint="eastAsia"/>
              </w:rPr>
              <w:t>、按学校要求，妥善管理工会财产。</w:t>
            </w:r>
          </w:p>
        </w:tc>
        <w:tc>
          <w:tcPr>
            <w:tcW w:w="1753" w:type="dxa"/>
          </w:tcPr>
          <w:p w:rsidR="00764686" w:rsidRDefault="00764686" w:rsidP="008F27EF">
            <w:pPr>
              <w:spacing w:line="360" w:lineRule="exact"/>
              <w:jc w:val="center"/>
            </w:pPr>
            <w:r>
              <w:rPr>
                <w:rFonts w:hint="eastAsia"/>
              </w:rPr>
              <w:t>1</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rPr>
                <w:b/>
              </w:rPr>
            </w:pPr>
            <w:r>
              <w:rPr>
                <w:rFonts w:hint="eastAsia"/>
                <w:b/>
              </w:rPr>
              <w:t>十、附加项目（获奖指由工会系统上报的）</w:t>
            </w:r>
          </w:p>
        </w:tc>
        <w:tc>
          <w:tcPr>
            <w:tcW w:w="1753" w:type="dxa"/>
          </w:tcPr>
          <w:p w:rsidR="00764686" w:rsidRDefault="00764686" w:rsidP="008F27EF">
            <w:pPr>
              <w:spacing w:line="360" w:lineRule="exact"/>
              <w:jc w:val="center"/>
              <w:rPr>
                <w:b/>
              </w:rPr>
            </w:pP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1</w:t>
            </w:r>
            <w:r>
              <w:rPr>
                <w:rFonts w:hint="eastAsia"/>
              </w:rPr>
              <w:t>、本部门工会或工会小组被评选为国家级先进集体。</w:t>
            </w:r>
          </w:p>
        </w:tc>
        <w:tc>
          <w:tcPr>
            <w:tcW w:w="1753" w:type="dxa"/>
          </w:tcPr>
          <w:p w:rsidR="00764686" w:rsidRDefault="00764686" w:rsidP="008F27EF">
            <w:pPr>
              <w:spacing w:line="360" w:lineRule="exact"/>
              <w:jc w:val="center"/>
            </w:pPr>
            <w:r>
              <w:rPr>
                <w:rFonts w:hint="eastAsia"/>
              </w:rPr>
              <w:t>3</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2</w:t>
            </w:r>
            <w:r>
              <w:rPr>
                <w:rFonts w:hint="eastAsia"/>
              </w:rPr>
              <w:t>、本部门工会或工会小组被评选为省、</w:t>
            </w:r>
            <w:r>
              <w:rPr>
                <w:rFonts w:hint="eastAsia"/>
              </w:rPr>
              <w:lastRenderedPageBreak/>
              <w:t>部级先进集体。</w:t>
            </w:r>
          </w:p>
        </w:tc>
        <w:tc>
          <w:tcPr>
            <w:tcW w:w="1753" w:type="dxa"/>
          </w:tcPr>
          <w:p w:rsidR="00764686" w:rsidRDefault="00764686" w:rsidP="008F27EF">
            <w:pPr>
              <w:spacing w:line="360" w:lineRule="exact"/>
              <w:jc w:val="center"/>
            </w:pPr>
            <w:r>
              <w:rPr>
                <w:rFonts w:hint="eastAsia"/>
              </w:rPr>
              <w:lastRenderedPageBreak/>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lastRenderedPageBreak/>
              <w:t>3</w:t>
            </w:r>
            <w:r>
              <w:rPr>
                <w:rFonts w:hint="eastAsia"/>
              </w:rPr>
              <w:t>、在省、部级部门组织召开的会议上交流分工会工作经验。</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4</w:t>
            </w:r>
            <w:r>
              <w:rPr>
                <w:rFonts w:hint="eastAsia"/>
              </w:rPr>
              <w:t>、在建家活动中被评为省级先进单位。</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5</w:t>
            </w:r>
            <w:r>
              <w:rPr>
                <w:rFonts w:hint="eastAsia"/>
              </w:rPr>
              <w:t>、在建家活动中被评为校级先进单位。</w:t>
            </w:r>
          </w:p>
        </w:tc>
        <w:tc>
          <w:tcPr>
            <w:tcW w:w="1753" w:type="dxa"/>
          </w:tcPr>
          <w:p w:rsidR="00764686" w:rsidRDefault="00764686" w:rsidP="008F27EF">
            <w:pPr>
              <w:spacing w:line="360" w:lineRule="exact"/>
              <w:jc w:val="center"/>
            </w:pPr>
            <w:r>
              <w:rPr>
                <w:rFonts w:hint="eastAsia"/>
              </w:rPr>
              <w:t>1</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6</w:t>
            </w:r>
            <w:r>
              <w:rPr>
                <w:rFonts w:hint="eastAsia"/>
              </w:rPr>
              <w:t>、参加校体育节获教工组团体前八名的单位。</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7</w:t>
            </w:r>
            <w:r>
              <w:rPr>
                <w:rFonts w:hint="eastAsia"/>
              </w:rPr>
              <w:t>、获校工会组织的大型体育活动、文艺汇演团体一等奖。</w:t>
            </w:r>
          </w:p>
        </w:tc>
        <w:tc>
          <w:tcPr>
            <w:tcW w:w="1753" w:type="dxa"/>
          </w:tcPr>
          <w:p w:rsidR="00764686" w:rsidRDefault="00764686" w:rsidP="008F27EF">
            <w:pPr>
              <w:spacing w:line="360" w:lineRule="exact"/>
              <w:jc w:val="center"/>
            </w:pPr>
            <w:r>
              <w:rPr>
                <w:rFonts w:hint="eastAsia"/>
              </w:rPr>
              <w:t>2</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8</w:t>
            </w:r>
            <w:r>
              <w:rPr>
                <w:rFonts w:hint="eastAsia"/>
              </w:rPr>
              <w:t>、获校工会组织的体育活动、文艺汇演团体二等奖。</w:t>
            </w:r>
          </w:p>
        </w:tc>
        <w:tc>
          <w:tcPr>
            <w:tcW w:w="1753" w:type="dxa"/>
          </w:tcPr>
          <w:p w:rsidR="00764686" w:rsidRDefault="00764686" w:rsidP="008F27EF">
            <w:pPr>
              <w:spacing w:line="360" w:lineRule="exact"/>
              <w:jc w:val="center"/>
            </w:pPr>
            <w:r>
              <w:rPr>
                <w:rFonts w:hint="eastAsia"/>
              </w:rPr>
              <w:t>1.5</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9</w:t>
            </w:r>
            <w:r>
              <w:rPr>
                <w:rFonts w:hint="eastAsia"/>
              </w:rPr>
              <w:t>、获校工会组织的体育活动、文艺汇演团体三等奖。</w:t>
            </w:r>
          </w:p>
        </w:tc>
        <w:tc>
          <w:tcPr>
            <w:tcW w:w="1753" w:type="dxa"/>
          </w:tcPr>
          <w:p w:rsidR="00764686" w:rsidRDefault="00764686" w:rsidP="008F27EF">
            <w:pPr>
              <w:spacing w:line="360" w:lineRule="exact"/>
              <w:jc w:val="center"/>
            </w:pPr>
            <w:r>
              <w:rPr>
                <w:rFonts w:hint="eastAsia"/>
              </w:rPr>
              <w:t>1</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10</w:t>
            </w:r>
            <w:r>
              <w:rPr>
                <w:rFonts w:hint="eastAsia"/>
              </w:rPr>
              <w:t>、承办校工会组织的大型活动且较好完成任务。</w:t>
            </w:r>
          </w:p>
        </w:tc>
        <w:tc>
          <w:tcPr>
            <w:tcW w:w="1753" w:type="dxa"/>
          </w:tcPr>
          <w:p w:rsidR="00764686" w:rsidRDefault="00764686" w:rsidP="008F27EF">
            <w:pPr>
              <w:spacing w:line="360" w:lineRule="exact"/>
              <w:jc w:val="center"/>
            </w:pPr>
            <w:r>
              <w:rPr>
                <w:rFonts w:hint="eastAsia"/>
              </w:rPr>
              <w:t>1</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r w:rsidR="00764686" w:rsidTr="005F51C4">
        <w:trPr>
          <w:trHeight w:val="313"/>
        </w:trPr>
        <w:tc>
          <w:tcPr>
            <w:tcW w:w="3828" w:type="dxa"/>
          </w:tcPr>
          <w:p w:rsidR="00764686" w:rsidRDefault="00764686" w:rsidP="008F27EF">
            <w:pPr>
              <w:spacing w:line="360" w:lineRule="exact"/>
            </w:pPr>
            <w:r>
              <w:rPr>
                <w:rFonts w:hint="eastAsia"/>
              </w:rPr>
              <w:t>11</w:t>
            </w:r>
            <w:r>
              <w:rPr>
                <w:rFonts w:hint="eastAsia"/>
              </w:rPr>
              <w:t>、获校工会组织的大型活动优秀组织奖。</w:t>
            </w:r>
          </w:p>
        </w:tc>
        <w:tc>
          <w:tcPr>
            <w:tcW w:w="1753" w:type="dxa"/>
          </w:tcPr>
          <w:p w:rsidR="00764686" w:rsidRDefault="00764686" w:rsidP="008F27EF">
            <w:pPr>
              <w:spacing w:line="360" w:lineRule="exact"/>
              <w:jc w:val="center"/>
            </w:pPr>
            <w:r>
              <w:rPr>
                <w:rFonts w:hint="eastAsia"/>
              </w:rPr>
              <w:t>1</w:t>
            </w:r>
            <w:r>
              <w:rPr>
                <w:rFonts w:hint="eastAsia"/>
              </w:rPr>
              <w:t>分</w:t>
            </w:r>
          </w:p>
        </w:tc>
        <w:tc>
          <w:tcPr>
            <w:tcW w:w="1921" w:type="dxa"/>
          </w:tcPr>
          <w:p w:rsidR="00764686" w:rsidRDefault="00764686" w:rsidP="008F27EF">
            <w:pPr>
              <w:spacing w:line="360" w:lineRule="exact"/>
              <w:jc w:val="center"/>
            </w:pPr>
          </w:p>
        </w:tc>
        <w:tc>
          <w:tcPr>
            <w:tcW w:w="1198" w:type="dxa"/>
          </w:tcPr>
          <w:p w:rsidR="00764686" w:rsidRDefault="00764686" w:rsidP="008F27EF">
            <w:pPr>
              <w:spacing w:line="360" w:lineRule="exact"/>
              <w:jc w:val="center"/>
            </w:pPr>
          </w:p>
        </w:tc>
      </w:tr>
    </w:tbl>
    <w:p w:rsidR="009A27B3" w:rsidRDefault="009A27B3" w:rsidP="00804FBA">
      <w:pPr>
        <w:pStyle w:val="2"/>
        <w:ind w:left="210"/>
        <w:rPr>
          <w:rFonts w:hint="default"/>
        </w:rPr>
      </w:pPr>
      <w:bookmarkStart w:id="27" w:name="_Toc463356237"/>
    </w:p>
    <w:p w:rsidR="00764686" w:rsidRPr="00AF5295" w:rsidRDefault="00764686" w:rsidP="00AF5295">
      <w:pPr>
        <w:pStyle w:val="2"/>
        <w:ind w:left="210"/>
        <w:rPr>
          <w:rFonts w:hint="default"/>
        </w:rPr>
      </w:pPr>
      <w:r>
        <w:t>4.2工会权利改革</w:t>
      </w:r>
      <w:bookmarkEnd w:id="27"/>
    </w:p>
    <w:p w:rsidR="00764686" w:rsidRPr="00AF5295" w:rsidRDefault="00764686" w:rsidP="00AF5295">
      <w:pPr>
        <w:pStyle w:val="3"/>
        <w:ind w:left="420"/>
        <w:rPr>
          <w:rFonts w:hint="default"/>
        </w:rPr>
      </w:pPr>
      <w:bookmarkStart w:id="28" w:name="_Toc463356238"/>
      <w:r>
        <w:t>4.2.1独立组织权利</w:t>
      </w:r>
      <w:bookmarkEnd w:id="28"/>
    </w:p>
    <w:p w:rsidR="00764686" w:rsidRPr="003E055F" w:rsidRDefault="00764686" w:rsidP="008F27EF">
      <w:pPr>
        <w:spacing w:line="360" w:lineRule="exact"/>
        <w:ind w:firstLine="480"/>
        <w:rPr>
          <w:sz w:val="24"/>
          <w:szCs w:val="24"/>
        </w:rPr>
      </w:pPr>
      <w:r w:rsidRPr="003E055F">
        <w:rPr>
          <w:rFonts w:hint="eastAsia"/>
          <w:sz w:val="24"/>
          <w:szCs w:val="24"/>
        </w:rPr>
        <w:t>社会主义市场经济是法制经济，其特点之一是利益主体的多元化，而利益主体的多元化并不一定就能形成利益分配的良性循环。工会要维护职工的权益，必须具备市场经济所需要的主体地位。所以，只有确立工会的社会团体法人资格，明确工会代表权，并确定其财产和机构组成，才能使工会行使各项权能，并有能力承担相应的责任</w:t>
      </w:r>
      <w:r w:rsidRPr="003E055F">
        <w:rPr>
          <w:rFonts w:hint="eastAsia"/>
          <w:sz w:val="24"/>
          <w:szCs w:val="24"/>
          <w:vertAlign w:val="superscript"/>
        </w:rPr>
        <w:t>[</w:t>
      </w:r>
      <w:r w:rsidR="0036259C">
        <w:rPr>
          <w:rFonts w:hint="eastAsia"/>
          <w:sz w:val="24"/>
          <w:szCs w:val="24"/>
          <w:vertAlign w:val="superscript"/>
        </w:rPr>
        <w:t>30</w:t>
      </w:r>
      <w:r w:rsidRPr="003E055F">
        <w:rPr>
          <w:rFonts w:hint="eastAsia"/>
          <w:sz w:val="24"/>
          <w:szCs w:val="24"/>
          <w:vertAlign w:val="superscript"/>
        </w:rPr>
        <w:t>]</w:t>
      </w:r>
      <w:r w:rsidRPr="003E055F">
        <w:rPr>
          <w:rFonts w:hint="eastAsia"/>
          <w:sz w:val="24"/>
          <w:szCs w:val="24"/>
        </w:rPr>
        <w:t>。</w:t>
      </w:r>
    </w:p>
    <w:p w:rsidR="00764686" w:rsidRPr="00AF5295" w:rsidRDefault="00764686" w:rsidP="00AF5295">
      <w:pPr>
        <w:pStyle w:val="3"/>
        <w:ind w:left="420"/>
        <w:rPr>
          <w:rFonts w:hint="default"/>
        </w:rPr>
      </w:pPr>
      <w:bookmarkStart w:id="29" w:name="_Toc463356239"/>
      <w:r>
        <w:t>4.2.2权利约束</w:t>
      </w:r>
      <w:bookmarkEnd w:id="29"/>
    </w:p>
    <w:p w:rsidR="00764686" w:rsidRPr="003E055F" w:rsidRDefault="00764686" w:rsidP="008F27EF">
      <w:pPr>
        <w:spacing w:line="360" w:lineRule="exact"/>
        <w:ind w:firstLine="460"/>
        <w:rPr>
          <w:sz w:val="24"/>
          <w:szCs w:val="24"/>
        </w:rPr>
      </w:pPr>
      <w:r w:rsidRPr="003E055F">
        <w:rPr>
          <w:rFonts w:hint="eastAsia"/>
          <w:sz w:val="24"/>
          <w:szCs w:val="24"/>
        </w:rPr>
        <w:t>工会组织</w:t>
      </w:r>
      <w:r w:rsidRPr="003E055F">
        <w:rPr>
          <w:sz w:val="24"/>
          <w:szCs w:val="24"/>
        </w:rPr>
        <w:t>权力有三层结构：法律、法规授权的权力；政府委任行使的权力；自治的权力。前两种权力来源于法律、法规的授权或政府的委托，从性质上看，仍属于国家公权力；自治的权力则本源于工会会员权利的</w:t>
      </w:r>
      <w:r w:rsidRPr="003E055F">
        <w:rPr>
          <w:sz w:val="24"/>
          <w:szCs w:val="24"/>
        </w:rPr>
        <w:t>“</w:t>
      </w:r>
      <w:r w:rsidRPr="003E055F">
        <w:rPr>
          <w:sz w:val="24"/>
          <w:szCs w:val="24"/>
        </w:rPr>
        <w:t>让渡</w:t>
      </w:r>
      <w:r w:rsidRPr="003E055F">
        <w:rPr>
          <w:sz w:val="24"/>
          <w:szCs w:val="24"/>
        </w:rPr>
        <w:t>”</w:t>
      </w:r>
      <w:r w:rsidRPr="003E055F">
        <w:rPr>
          <w:sz w:val="24"/>
          <w:szCs w:val="24"/>
        </w:rPr>
        <w:t>，从性质上看，属于社会公权力。</w:t>
      </w:r>
      <w:r w:rsidRPr="003E055F">
        <w:rPr>
          <w:rFonts w:hint="eastAsia"/>
          <w:sz w:val="24"/>
          <w:szCs w:val="24"/>
        </w:rPr>
        <w:t>彭超</w:t>
      </w:r>
      <w:r w:rsidRPr="003E055F">
        <w:rPr>
          <w:sz w:val="24"/>
          <w:szCs w:val="24"/>
        </w:rPr>
        <w:t>从权力权能的角度</w:t>
      </w:r>
      <w:r w:rsidRPr="003E055F">
        <w:rPr>
          <w:rFonts w:hint="eastAsia"/>
          <w:sz w:val="24"/>
          <w:szCs w:val="24"/>
        </w:rPr>
        <w:t>认为</w:t>
      </w:r>
      <w:r w:rsidRPr="003E055F">
        <w:rPr>
          <w:sz w:val="24"/>
          <w:szCs w:val="24"/>
        </w:rPr>
        <w:t>，工会权力涵括了立法权、行政权和司法权，</w:t>
      </w:r>
      <w:r w:rsidRPr="003E055F">
        <w:rPr>
          <w:sz w:val="24"/>
          <w:szCs w:val="24"/>
        </w:rPr>
        <w:t>“</w:t>
      </w:r>
      <w:r w:rsidRPr="003E055F">
        <w:rPr>
          <w:sz w:val="24"/>
          <w:szCs w:val="24"/>
        </w:rPr>
        <w:t>三权</w:t>
      </w:r>
      <w:r w:rsidRPr="003E055F">
        <w:rPr>
          <w:sz w:val="24"/>
          <w:szCs w:val="24"/>
        </w:rPr>
        <w:t>”</w:t>
      </w:r>
      <w:r w:rsidRPr="003E055F">
        <w:rPr>
          <w:sz w:val="24"/>
          <w:szCs w:val="24"/>
        </w:rPr>
        <w:t>集于一身，若缺失有效的规制机制，工会权力势必侵犯会员权利</w:t>
      </w:r>
      <w:r w:rsidRPr="003E055F">
        <w:rPr>
          <w:rFonts w:hint="eastAsia"/>
          <w:sz w:val="24"/>
          <w:szCs w:val="24"/>
        </w:rPr>
        <w:t>，因此有效规制工会权利，以保障会员权利是必要的</w:t>
      </w:r>
      <w:r w:rsidRPr="003E055F">
        <w:rPr>
          <w:rFonts w:hint="eastAsia"/>
          <w:sz w:val="24"/>
          <w:szCs w:val="24"/>
          <w:vertAlign w:val="superscript"/>
        </w:rPr>
        <w:t>[</w:t>
      </w:r>
      <w:r w:rsidR="0036259C">
        <w:rPr>
          <w:rFonts w:hint="eastAsia"/>
          <w:sz w:val="24"/>
          <w:szCs w:val="24"/>
          <w:vertAlign w:val="superscript"/>
        </w:rPr>
        <w:t>31</w:t>
      </w:r>
      <w:r w:rsidRPr="003E055F">
        <w:rPr>
          <w:rFonts w:hint="eastAsia"/>
          <w:sz w:val="24"/>
          <w:szCs w:val="24"/>
          <w:vertAlign w:val="superscript"/>
        </w:rPr>
        <w:t>]</w:t>
      </w:r>
      <w:r w:rsidRPr="003E055F">
        <w:rPr>
          <w:rFonts w:hint="eastAsia"/>
          <w:sz w:val="24"/>
          <w:szCs w:val="24"/>
        </w:rPr>
        <w:t>。</w:t>
      </w:r>
    </w:p>
    <w:p w:rsidR="00764686" w:rsidRPr="003E055F" w:rsidRDefault="00764686" w:rsidP="008F27EF">
      <w:pPr>
        <w:spacing w:line="360" w:lineRule="exact"/>
        <w:ind w:firstLine="460"/>
        <w:rPr>
          <w:sz w:val="24"/>
          <w:szCs w:val="24"/>
        </w:rPr>
      </w:pPr>
      <w:r w:rsidRPr="003E055F">
        <w:rPr>
          <w:sz w:val="24"/>
          <w:szCs w:val="24"/>
        </w:rPr>
        <w:t>宪法规制工会权力的技术方案，需要从内在自觉、外部他律两个维度来设计，以内、外二元规制的方式：</w:t>
      </w:r>
      <w:r w:rsidRPr="003E055F">
        <w:rPr>
          <w:sz w:val="24"/>
          <w:szCs w:val="24"/>
        </w:rPr>
        <w:t>“</w:t>
      </w:r>
      <w:r w:rsidRPr="003E055F">
        <w:rPr>
          <w:sz w:val="24"/>
          <w:szCs w:val="24"/>
        </w:rPr>
        <w:t>主体性</w:t>
      </w:r>
      <w:r w:rsidRPr="003E055F">
        <w:rPr>
          <w:sz w:val="24"/>
          <w:szCs w:val="24"/>
        </w:rPr>
        <w:t>”</w:t>
      </w:r>
      <w:r w:rsidRPr="003E055F">
        <w:rPr>
          <w:sz w:val="24"/>
          <w:szCs w:val="24"/>
        </w:rPr>
        <w:t>工会自塑方案、宪法诉愿诉讼方案，确保工会权力</w:t>
      </w:r>
      <w:r w:rsidRPr="003E055F">
        <w:rPr>
          <w:sz w:val="24"/>
          <w:szCs w:val="24"/>
        </w:rPr>
        <w:t>“</w:t>
      </w:r>
      <w:r w:rsidRPr="003E055F">
        <w:rPr>
          <w:sz w:val="24"/>
          <w:szCs w:val="24"/>
        </w:rPr>
        <w:t>行不逾方</w:t>
      </w:r>
      <w:r w:rsidRPr="003E055F">
        <w:rPr>
          <w:sz w:val="24"/>
          <w:szCs w:val="24"/>
        </w:rPr>
        <w:t>”</w:t>
      </w:r>
      <w:r w:rsidRPr="003E055F">
        <w:rPr>
          <w:sz w:val="24"/>
          <w:szCs w:val="24"/>
        </w:rPr>
        <w:t>。结社自由所结成的共同体应具有</w:t>
      </w:r>
      <w:r w:rsidRPr="003E055F">
        <w:rPr>
          <w:sz w:val="24"/>
          <w:szCs w:val="24"/>
        </w:rPr>
        <w:t>“</w:t>
      </w:r>
      <w:r w:rsidRPr="003E055F">
        <w:rPr>
          <w:sz w:val="24"/>
          <w:szCs w:val="24"/>
        </w:rPr>
        <w:t>主体性</w:t>
      </w:r>
      <w:r w:rsidRPr="003E055F">
        <w:rPr>
          <w:sz w:val="24"/>
          <w:szCs w:val="24"/>
        </w:rPr>
        <w:t>”</w:t>
      </w:r>
      <w:r w:rsidRPr="003E055F">
        <w:rPr>
          <w:sz w:val="24"/>
          <w:szCs w:val="24"/>
        </w:rPr>
        <w:t>品格，具有如下四方面特征：物质保障自给、意志表达自主、目的追求自我、权利能力自足，因此，</w:t>
      </w:r>
      <w:r w:rsidRPr="003E055F">
        <w:rPr>
          <w:sz w:val="24"/>
          <w:szCs w:val="24"/>
        </w:rPr>
        <w:t>“</w:t>
      </w:r>
      <w:r w:rsidRPr="003E055F">
        <w:rPr>
          <w:sz w:val="24"/>
          <w:szCs w:val="24"/>
        </w:rPr>
        <w:t>主体性</w:t>
      </w:r>
      <w:r w:rsidRPr="003E055F">
        <w:rPr>
          <w:sz w:val="24"/>
          <w:szCs w:val="24"/>
        </w:rPr>
        <w:t>”</w:t>
      </w:r>
      <w:r w:rsidRPr="003E055F">
        <w:rPr>
          <w:sz w:val="24"/>
          <w:szCs w:val="24"/>
        </w:rPr>
        <w:t>工会自塑，需要从工会经费、工会人事、工会目的和工会罢工权四方面改革。此外，囿于民事诉讼审理对象之限定和行政诉讼受案标准之藩篱，工会会员权利（现有）司法救济受阻，因而有必要构建宪法诉愿诉讼制度，赋予工会会员诉权，这不仅能够弥补工会会员权利救济</w:t>
      </w:r>
      <w:r w:rsidRPr="003E055F">
        <w:rPr>
          <w:sz w:val="24"/>
          <w:szCs w:val="24"/>
        </w:rPr>
        <w:lastRenderedPageBreak/>
        <w:t>诉讼机制上的缺漏，还能以工会会员权利制约工会权力，连通宪法发挥效力规制工会权力的道路，达</w:t>
      </w:r>
      <w:r w:rsidRPr="003E055F">
        <w:rPr>
          <w:rFonts w:hint="eastAsia"/>
          <w:sz w:val="24"/>
          <w:szCs w:val="24"/>
        </w:rPr>
        <w:t>到</w:t>
      </w:r>
      <w:r w:rsidRPr="003E055F">
        <w:rPr>
          <w:sz w:val="24"/>
          <w:szCs w:val="24"/>
        </w:rPr>
        <w:t>有效规制</w:t>
      </w:r>
      <w:r w:rsidRPr="003E055F">
        <w:rPr>
          <w:rFonts w:hint="eastAsia"/>
          <w:sz w:val="24"/>
          <w:szCs w:val="24"/>
        </w:rPr>
        <w:t>工会权利之目的。</w:t>
      </w:r>
    </w:p>
    <w:p w:rsidR="00764686" w:rsidRPr="00AF5295" w:rsidRDefault="00764686" w:rsidP="00AF5295">
      <w:pPr>
        <w:pStyle w:val="2"/>
        <w:ind w:left="210"/>
        <w:rPr>
          <w:rFonts w:hint="default"/>
        </w:rPr>
      </w:pPr>
      <w:bookmarkStart w:id="30" w:name="_Toc463356240"/>
      <w:r>
        <w:t>4.3自身建设</w:t>
      </w:r>
      <w:bookmarkEnd w:id="30"/>
    </w:p>
    <w:p w:rsidR="00764686" w:rsidRPr="003E055F" w:rsidRDefault="00764686" w:rsidP="008F27EF">
      <w:pPr>
        <w:spacing w:line="360" w:lineRule="exact"/>
        <w:ind w:firstLine="480"/>
        <w:rPr>
          <w:sz w:val="24"/>
          <w:szCs w:val="24"/>
        </w:rPr>
      </w:pPr>
      <w:r w:rsidRPr="003E055F">
        <w:rPr>
          <w:rFonts w:hint="eastAsia"/>
          <w:sz w:val="24"/>
          <w:szCs w:val="24"/>
        </w:rPr>
        <w:t>加强工会自身建设，是一项全局性、综合性的工作，也是从整体上提高工会工作水平的一项有效措施和办法。着力解决工会自身建设中存在的突出矛盾和问题，不断创新工会组织体制、运行机制和活动方式，提高工会建设科学化水平，提高工会干部的能力，提高工会的民主参与性，提高基层工会的活力，创建服务性工会，为推动工会工作的创新发展奠定坚实的组织基础和物质基础。</w:t>
      </w:r>
    </w:p>
    <w:p w:rsidR="00764686" w:rsidRPr="00AF5295" w:rsidRDefault="00764686" w:rsidP="00AF5295">
      <w:pPr>
        <w:pStyle w:val="3"/>
        <w:ind w:left="420"/>
        <w:rPr>
          <w:rFonts w:hint="default"/>
        </w:rPr>
      </w:pPr>
      <w:bookmarkStart w:id="31" w:name="_Toc463356241"/>
      <w:r w:rsidRPr="003E055F">
        <w:t>4.3.1工会自身建设研究</w:t>
      </w:r>
      <w:bookmarkEnd w:id="31"/>
    </w:p>
    <w:p w:rsidR="00764686" w:rsidRPr="003E055F" w:rsidRDefault="00764686" w:rsidP="008F27EF">
      <w:pPr>
        <w:spacing w:line="360" w:lineRule="exact"/>
        <w:ind w:firstLine="480"/>
        <w:rPr>
          <w:sz w:val="24"/>
          <w:szCs w:val="24"/>
        </w:rPr>
      </w:pPr>
      <w:r w:rsidRPr="003E055F">
        <w:rPr>
          <w:rFonts w:hint="eastAsia"/>
          <w:sz w:val="24"/>
          <w:szCs w:val="24"/>
        </w:rPr>
        <w:t>加强工会自身建设是工会工作创新发展的内在动力，工会工作要与时代同步，就必须把自身建设摆在更加突出的位置，不断推进工会工作群众化、民主化、制度化，全面加强工会组织的干部队伍建设、工作活力建设、民主管理建设</w:t>
      </w:r>
      <w:r w:rsidRPr="003E055F">
        <w:rPr>
          <w:rFonts w:hint="eastAsia"/>
          <w:sz w:val="24"/>
          <w:szCs w:val="24"/>
          <w:vertAlign w:val="superscript"/>
        </w:rPr>
        <w:t>[</w:t>
      </w:r>
      <w:r w:rsidR="0036259C">
        <w:rPr>
          <w:rFonts w:hint="eastAsia"/>
          <w:sz w:val="24"/>
          <w:szCs w:val="24"/>
          <w:vertAlign w:val="superscript"/>
        </w:rPr>
        <w:t>32</w:t>
      </w:r>
      <w:r w:rsidRPr="003E055F">
        <w:rPr>
          <w:rFonts w:hint="eastAsia"/>
          <w:sz w:val="24"/>
          <w:szCs w:val="24"/>
          <w:vertAlign w:val="superscript"/>
        </w:rPr>
        <w:t>]</w:t>
      </w:r>
      <w:r w:rsidRPr="003E055F">
        <w:rPr>
          <w:rFonts w:hint="eastAsia"/>
          <w:sz w:val="24"/>
          <w:szCs w:val="24"/>
        </w:rPr>
        <w:t>。</w:t>
      </w:r>
    </w:p>
    <w:p w:rsidR="00764686" w:rsidRPr="003E055F" w:rsidRDefault="00764686" w:rsidP="008F27EF">
      <w:pPr>
        <w:spacing w:line="360" w:lineRule="exact"/>
        <w:ind w:firstLine="480"/>
        <w:rPr>
          <w:sz w:val="24"/>
          <w:szCs w:val="24"/>
        </w:rPr>
      </w:pPr>
      <w:r w:rsidRPr="003E055F">
        <w:rPr>
          <w:rFonts w:hint="eastAsia"/>
          <w:sz w:val="24"/>
          <w:szCs w:val="24"/>
        </w:rPr>
        <w:t>工会自身建设是一个系统工程，其外延包含很多实际工作内容</w:t>
      </w:r>
      <w:r w:rsidRPr="003E055F">
        <w:rPr>
          <w:rFonts w:hint="eastAsia"/>
          <w:sz w:val="24"/>
          <w:szCs w:val="24"/>
          <w:vertAlign w:val="superscript"/>
        </w:rPr>
        <w:t>[</w:t>
      </w:r>
      <w:r w:rsidR="0036259C">
        <w:rPr>
          <w:rFonts w:hint="eastAsia"/>
          <w:sz w:val="24"/>
          <w:szCs w:val="24"/>
          <w:vertAlign w:val="superscript"/>
        </w:rPr>
        <w:t>33</w:t>
      </w:r>
      <w:r w:rsidRPr="003E055F">
        <w:rPr>
          <w:rFonts w:hint="eastAsia"/>
          <w:sz w:val="24"/>
          <w:szCs w:val="24"/>
          <w:vertAlign w:val="superscript"/>
        </w:rPr>
        <w:t>]</w:t>
      </w:r>
      <w:r w:rsidRPr="003E055F">
        <w:rPr>
          <w:rFonts w:hint="eastAsia"/>
          <w:sz w:val="24"/>
          <w:szCs w:val="24"/>
        </w:rPr>
        <w:t>。同时还提出加强工会组织建设、加强基层工会规范化建设，是加强自身建设的重点；工会制度建设是进一步增强工会组织活力的重要保障；建设一支高素质的干部队伍，是工会自身建设的主旨所在，是保证工会组织在党和国家工作大局中充分发挥作用的必然需要。</w:t>
      </w:r>
    </w:p>
    <w:p w:rsidR="00764686" w:rsidRPr="003E055F" w:rsidRDefault="00764686" w:rsidP="008F27EF">
      <w:pPr>
        <w:spacing w:line="360" w:lineRule="exact"/>
        <w:ind w:firstLine="480"/>
        <w:rPr>
          <w:sz w:val="24"/>
          <w:szCs w:val="24"/>
        </w:rPr>
      </w:pPr>
      <w:r w:rsidRPr="003E055F">
        <w:rPr>
          <w:rFonts w:hint="eastAsia"/>
          <w:sz w:val="24"/>
          <w:szCs w:val="24"/>
        </w:rPr>
        <w:t>訾媛媛在他的研究中提出六个建议：一是积极争取党政领导的重视与支持，为工会开展工作创造宽松环境；二是以加强作风建设为关键，树立工会组织良好形象；三是以加强队伍建设为重点，推动工会工作创新发展；四是以加强制度建设为保障，提升工会工作整体水平；五是以“职工之家”建设为抓手，夯实工会组织群众基础；六是改进工作方式，增强工会活力</w:t>
      </w:r>
      <w:r w:rsidRPr="003E055F">
        <w:rPr>
          <w:rFonts w:hint="eastAsia"/>
          <w:sz w:val="24"/>
          <w:szCs w:val="24"/>
          <w:vertAlign w:val="superscript"/>
        </w:rPr>
        <w:t>[</w:t>
      </w:r>
      <w:r w:rsidR="0036259C">
        <w:rPr>
          <w:rFonts w:hint="eastAsia"/>
          <w:sz w:val="24"/>
          <w:szCs w:val="24"/>
          <w:vertAlign w:val="superscript"/>
        </w:rPr>
        <w:t>6</w:t>
      </w:r>
      <w:r w:rsidRPr="003E055F">
        <w:rPr>
          <w:rFonts w:hint="eastAsia"/>
          <w:sz w:val="24"/>
          <w:szCs w:val="24"/>
          <w:vertAlign w:val="superscript"/>
        </w:rPr>
        <w:t>]</w:t>
      </w:r>
      <w:r w:rsidRPr="003E055F">
        <w:rPr>
          <w:rFonts w:hint="eastAsia"/>
          <w:sz w:val="24"/>
          <w:szCs w:val="24"/>
        </w:rPr>
        <w:t>。</w:t>
      </w:r>
    </w:p>
    <w:p w:rsidR="00764686" w:rsidRPr="003E055F" w:rsidRDefault="00764686" w:rsidP="008F27EF">
      <w:pPr>
        <w:spacing w:line="360" w:lineRule="exact"/>
        <w:ind w:firstLine="480"/>
        <w:rPr>
          <w:sz w:val="24"/>
          <w:szCs w:val="24"/>
        </w:rPr>
      </w:pPr>
      <w:r w:rsidRPr="003E055F">
        <w:rPr>
          <w:rFonts w:hint="eastAsia"/>
          <w:sz w:val="24"/>
          <w:szCs w:val="24"/>
        </w:rPr>
        <w:t>要加强高校基层工会建设，就需要发挥基层工会作用，开展师德教育活动；明确基本职能定位，发挥桥梁纽带作用；加强“职工小家”建设，增强教职工凝聚力；切实履行基本职责，维护职工合法权益；做好教代会提案工作，促进学校民主管理；加强自身组织建设，增强基层工会活力</w:t>
      </w:r>
      <w:r w:rsidRPr="003E055F">
        <w:rPr>
          <w:rFonts w:hint="eastAsia"/>
          <w:sz w:val="24"/>
          <w:szCs w:val="24"/>
          <w:vertAlign w:val="superscript"/>
        </w:rPr>
        <w:t>[</w:t>
      </w:r>
      <w:r w:rsidR="0036259C">
        <w:rPr>
          <w:rFonts w:hint="eastAsia"/>
          <w:sz w:val="24"/>
          <w:szCs w:val="24"/>
          <w:vertAlign w:val="superscript"/>
        </w:rPr>
        <w:t>34</w:t>
      </w:r>
      <w:r w:rsidRPr="003E055F">
        <w:rPr>
          <w:rFonts w:hint="eastAsia"/>
          <w:sz w:val="24"/>
          <w:szCs w:val="24"/>
          <w:vertAlign w:val="superscript"/>
        </w:rPr>
        <w:t>]</w:t>
      </w:r>
      <w:r w:rsidRPr="003E055F">
        <w:rPr>
          <w:rFonts w:hint="eastAsia"/>
          <w:sz w:val="24"/>
          <w:szCs w:val="24"/>
        </w:rPr>
        <w:t>。</w:t>
      </w:r>
    </w:p>
    <w:p w:rsidR="00764686" w:rsidRPr="00AF5295" w:rsidRDefault="00764686" w:rsidP="00AF5295">
      <w:pPr>
        <w:pStyle w:val="3"/>
        <w:ind w:left="420"/>
        <w:rPr>
          <w:rFonts w:hint="default"/>
        </w:rPr>
      </w:pPr>
      <w:bookmarkStart w:id="32" w:name="_Toc463356242"/>
      <w:r w:rsidRPr="003E055F">
        <w:t>4.3.2信息化建设</w:t>
      </w:r>
      <w:bookmarkEnd w:id="32"/>
    </w:p>
    <w:p w:rsidR="00764686" w:rsidRPr="003E055F" w:rsidRDefault="00764686" w:rsidP="008F27EF">
      <w:pPr>
        <w:spacing w:line="360" w:lineRule="exact"/>
        <w:ind w:firstLine="480"/>
        <w:rPr>
          <w:sz w:val="24"/>
          <w:szCs w:val="24"/>
        </w:rPr>
      </w:pPr>
      <w:r w:rsidRPr="003E055F">
        <w:rPr>
          <w:rFonts w:hint="eastAsia"/>
          <w:sz w:val="24"/>
          <w:szCs w:val="24"/>
        </w:rPr>
        <w:t>加强工会工作是工会扩大覆盖面、增强凝聚力的必然要求。推进工会信息化建设，是提升工会管理和服务水平的有力工具。我们应充分利用现代电子信息技术的特点和优势，使工会管理工作走向信息化、程序化、规范化，使工会组织和工会会员信息的管理实现科学化，为更加深入细致的开展工会工作提供方便、快捷的平台</w:t>
      </w:r>
      <w:r w:rsidRPr="003E055F">
        <w:rPr>
          <w:rFonts w:hint="eastAsia"/>
          <w:sz w:val="24"/>
          <w:szCs w:val="24"/>
          <w:vertAlign w:val="superscript"/>
        </w:rPr>
        <w:t>[</w:t>
      </w:r>
      <w:r w:rsidR="0036259C">
        <w:rPr>
          <w:rFonts w:hint="eastAsia"/>
          <w:sz w:val="24"/>
          <w:szCs w:val="24"/>
          <w:vertAlign w:val="superscript"/>
        </w:rPr>
        <w:t>35</w:t>
      </w:r>
      <w:r w:rsidRPr="003E055F">
        <w:rPr>
          <w:rFonts w:hint="eastAsia"/>
          <w:sz w:val="24"/>
          <w:szCs w:val="24"/>
          <w:vertAlign w:val="superscript"/>
        </w:rPr>
        <w:t>]</w:t>
      </w:r>
      <w:r w:rsidRPr="003E055F">
        <w:rPr>
          <w:rFonts w:hint="eastAsia"/>
          <w:sz w:val="24"/>
          <w:szCs w:val="24"/>
        </w:rPr>
        <w:t>。</w:t>
      </w:r>
    </w:p>
    <w:p w:rsidR="00764686" w:rsidRPr="003E055F" w:rsidRDefault="00764686" w:rsidP="008F27EF">
      <w:pPr>
        <w:spacing w:line="360" w:lineRule="exact"/>
        <w:ind w:firstLine="480"/>
        <w:rPr>
          <w:sz w:val="24"/>
          <w:szCs w:val="24"/>
        </w:rPr>
      </w:pPr>
      <w:r w:rsidRPr="003E055F">
        <w:rPr>
          <w:rFonts w:hint="eastAsia"/>
          <w:sz w:val="24"/>
          <w:szCs w:val="24"/>
        </w:rPr>
        <w:t>为适应新形势发展的需要，李致群通过研究并建立了“工会管理系统”，全面、实时、准确反映机关工会组织和工会会员的基本情况及其变化，实现工会会员基本信息变化和工会组织变动调整的动态管理，为工会工作和会员管理提供信息化平台和载体。实现对各级工会组织及工会会员的全覆盖、全方位、全过程动态管理和服务，为职工提供及时有效的帮助和服务。它通过灵活的数据库和便捷的可视化界面的有机结合，深层次挖掘工会的业务信息，为各级相关部门和领导提供高效、准确的辅助决策支持。有助于加强工会业务的综合管理，极大地提升工会工作的管理效率和服务水平</w:t>
      </w:r>
      <w:r w:rsidRPr="003E055F">
        <w:rPr>
          <w:rFonts w:hint="eastAsia"/>
          <w:sz w:val="24"/>
          <w:szCs w:val="24"/>
          <w:vertAlign w:val="superscript"/>
        </w:rPr>
        <w:t>[</w:t>
      </w:r>
      <w:r w:rsidR="0036259C">
        <w:rPr>
          <w:rFonts w:hint="eastAsia"/>
          <w:sz w:val="24"/>
          <w:szCs w:val="24"/>
          <w:vertAlign w:val="superscript"/>
        </w:rPr>
        <w:t>36</w:t>
      </w:r>
      <w:r w:rsidRPr="003E055F">
        <w:rPr>
          <w:rFonts w:hint="eastAsia"/>
          <w:sz w:val="24"/>
          <w:szCs w:val="24"/>
          <w:vertAlign w:val="superscript"/>
        </w:rPr>
        <w:t>]</w:t>
      </w:r>
      <w:r w:rsidRPr="003E055F">
        <w:rPr>
          <w:rFonts w:hint="eastAsia"/>
          <w:sz w:val="24"/>
          <w:szCs w:val="24"/>
        </w:rPr>
        <w:t>。</w:t>
      </w:r>
    </w:p>
    <w:p w:rsidR="00764686" w:rsidRPr="00AF5295" w:rsidRDefault="00764686" w:rsidP="00AF5295">
      <w:pPr>
        <w:pStyle w:val="3"/>
        <w:ind w:left="420"/>
        <w:rPr>
          <w:rFonts w:hint="default"/>
        </w:rPr>
      </w:pPr>
      <w:bookmarkStart w:id="33" w:name="_Toc463356243"/>
      <w:r w:rsidRPr="003E055F">
        <w:t>4.3.3工会“去行政化”</w:t>
      </w:r>
      <w:bookmarkEnd w:id="33"/>
    </w:p>
    <w:p w:rsidR="00764686" w:rsidRPr="003E055F" w:rsidRDefault="00764686" w:rsidP="008F27EF">
      <w:pPr>
        <w:spacing w:line="360" w:lineRule="exact"/>
        <w:ind w:firstLine="480"/>
        <w:rPr>
          <w:sz w:val="24"/>
          <w:szCs w:val="24"/>
        </w:rPr>
      </w:pPr>
      <w:r w:rsidRPr="003E055F">
        <w:rPr>
          <w:rFonts w:hint="eastAsia"/>
          <w:sz w:val="24"/>
          <w:szCs w:val="24"/>
        </w:rPr>
        <w:lastRenderedPageBreak/>
        <w:t>破除工会行政化应当从多角度着手，工会机关要革除陈旧观念</w:t>
      </w:r>
      <w:r w:rsidRPr="003E055F">
        <w:rPr>
          <w:rFonts w:hint="eastAsia"/>
          <w:sz w:val="24"/>
          <w:szCs w:val="24"/>
        </w:rPr>
        <w:t>,</w:t>
      </w:r>
      <w:r w:rsidRPr="003E055F">
        <w:rPr>
          <w:rFonts w:hint="eastAsia"/>
          <w:sz w:val="24"/>
          <w:szCs w:val="24"/>
        </w:rPr>
        <w:t>干部要去掉当领导、上支下派干工作的行为，加强管理思维的改革与创新；按《工会法》和《中国工会章程》依法保护职工会员合法权益不受侵害，在党的领导下</w:t>
      </w:r>
      <w:r w:rsidRPr="003E055F">
        <w:rPr>
          <w:rFonts w:hint="eastAsia"/>
          <w:sz w:val="24"/>
          <w:szCs w:val="24"/>
        </w:rPr>
        <w:t>,</w:t>
      </w:r>
      <w:r w:rsidRPr="003E055F">
        <w:rPr>
          <w:rFonts w:hint="eastAsia"/>
          <w:sz w:val="24"/>
          <w:szCs w:val="24"/>
        </w:rPr>
        <w:t>独立自主地开展维权工作，明确自身定位；把工会组织各项事业公开，让职工群众直接参与工作目标、工作重点的制定，加强民主管理；团结一切力量，协调各方关系</w:t>
      </w:r>
      <w:r w:rsidRPr="003E055F">
        <w:rPr>
          <w:rFonts w:hint="eastAsia"/>
          <w:sz w:val="24"/>
          <w:szCs w:val="24"/>
        </w:rPr>
        <w:t>,</w:t>
      </w:r>
      <w:r w:rsidRPr="003E055F">
        <w:rPr>
          <w:rFonts w:hint="eastAsia"/>
          <w:sz w:val="24"/>
          <w:szCs w:val="24"/>
        </w:rPr>
        <w:t>服务于群众的真正需求，全面拓展工会服务范围，提升服务能力，创新服务手段，全方位、多角度、宽口径地做好职工物质和精神文化的需求；加强工会干部的业务学习，提高为基层会员群众服务的本领，建设作风硬、群众信得过的高素质机关队伍</w:t>
      </w:r>
      <w:r w:rsidRPr="003E055F">
        <w:rPr>
          <w:rFonts w:hint="eastAsia"/>
          <w:sz w:val="24"/>
          <w:szCs w:val="24"/>
          <w:vertAlign w:val="superscript"/>
        </w:rPr>
        <w:t>[</w:t>
      </w:r>
      <w:r w:rsidR="0036259C">
        <w:rPr>
          <w:rFonts w:hint="eastAsia"/>
          <w:sz w:val="24"/>
          <w:szCs w:val="24"/>
          <w:vertAlign w:val="superscript"/>
        </w:rPr>
        <w:t>18</w:t>
      </w:r>
      <w:r w:rsidRPr="003E055F">
        <w:rPr>
          <w:rFonts w:hint="eastAsia"/>
          <w:sz w:val="24"/>
          <w:szCs w:val="24"/>
          <w:vertAlign w:val="superscript"/>
        </w:rPr>
        <w:t>]</w:t>
      </w:r>
      <w:r w:rsidRPr="003E055F">
        <w:rPr>
          <w:rFonts w:hint="eastAsia"/>
          <w:sz w:val="24"/>
          <w:szCs w:val="24"/>
        </w:rPr>
        <w:t>。</w:t>
      </w:r>
    </w:p>
    <w:p w:rsidR="00764686" w:rsidRPr="003E055F" w:rsidRDefault="00764686" w:rsidP="008F27EF">
      <w:pPr>
        <w:spacing w:line="360" w:lineRule="exact"/>
        <w:ind w:firstLine="480"/>
        <w:rPr>
          <w:sz w:val="24"/>
          <w:szCs w:val="24"/>
        </w:rPr>
      </w:pPr>
      <w:r w:rsidRPr="003E055F">
        <w:rPr>
          <w:rFonts w:hint="eastAsia"/>
          <w:sz w:val="24"/>
          <w:szCs w:val="24"/>
        </w:rPr>
        <w:t>我国公办高校管理行政化阻碍了公办高校的发展，给我国高校体制改革带来了困难。高校“去行政化”改革的思路是：转变政府职能，确立高校与政府的新犁关系；建立政府投资与高校社会功能匹配机制；打破高校内部官僚体制，建立现代大学管理模式</w:t>
      </w:r>
      <w:r w:rsidRPr="003E055F">
        <w:rPr>
          <w:rFonts w:hint="eastAsia"/>
          <w:sz w:val="24"/>
          <w:szCs w:val="24"/>
          <w:vertAlign w:val="superscript"/>
        </w:rPr>
        <w:t>[</w:t>
      </w:r>
      <w:r w:rsidR="0036259C">
        <w:rPr>
          <w:rFonts w:hint="eastAsia"/>
          <w:sz w:val="24"/>
          <w:szCs w:val="24"/>
          <w:vertAlign w:val="superscript"/>
        </w:rPr>
        <w:t>37</w:t>
      </w:r>
      <w:r w:rsidRPr="003E055F">
        <w:rPr>
          <w:rFonts w:hint="eastAsia"/>
          <w:sz w:val="24"/>
          <w:szCs w:val="24"/>
          <w:vertAlign w:val="superscript"/>
        </w:rPr>
        <w:t>]</w:t>
      </w:r>
      <w:r w:rsidRPr="003E055F">
        <w:rPr>
          <w:rFonts w:hint="eastAsia"/>
          <w:sz w:val="24"/>
          <w:szCs w:val="24"/>
        </w:rPr>
        <w:t>。</w:t>
      </w:r>
    </w:p>
    <w:p w:rsidR="00764686" w:rsidRPr="003E055F" w:rsidRDefault="00764686" w:rsidP="008F27EF">
      <w:pPr>
        <w:spacing w:line="360" w:lineRule="exact"/>
        <w:ind w:firstLine="480"/>
        <w:rPr>
          <w:sz w:val="24"/>
          <w:szCs w:val="24"/>
        </w:rPr>
      </w:pPr>
      <w:r w:rsidRPr="003E055F">
        <w:rPr>
          <w:rFonts w:hint="eastAsia"/>
          <w:sz w:val="24"/>
          <w:szCs w:val="24"/>
        </w:rPr>
        <w:t>大学章程建设是高校实现“去行政化”的前提，高校“去行政化”是回归学术本真和教育体制改革的关键</w:t>
      </w:r>
      <w:r w:rsidRPr="003E055F">
        <w:rPr>
          <w:rFonts w:hint="eastAsia"/>
          <w:sz w:val="24"/>
          <w:szCs w:val="24"/>
          <w:vertAlign w:val="superscript"/>
        </w:rPr>
        <w:t>[</w:t>
      </w:r>
      <w:r w:rsidR="0036259C">
        <w:rPr>
          <w:rFonts w:hint="eastAsia"/>
          <w:sz w:val="24"/>
          <w:szCs w:val="24"/>
          <w:vertAlign w:val="superscript"/>
        </w:rPr>
        <w:t>38</w:t>
      </w:r>
      <w:r w:rsidRPr="003E055F">
        <w:rPr>
          <w:rFonts w:hint="eastAsia"/>
          <w:sz w:val="24"/>
          <w:szCs w:val="24"/>
          <w:vertAlign w:val="superscript"/>
        </w:rPr>
        <w:t>]</w:t>
      </w:r>
      <w:r w:rsidRPr="003E055F">
        <w:rPr>
          <w:rFonts w:hint="eastAsia"/>
          <w:sz w:val="24"/>
          <w:szCs w:val="24"/>
        </w:rPr>
        <w:t>。结合“去行政化”与大学章程的内涵以及“行政化”弊端等问题，需要处理好政府和高校的关系，进一步扩大高校办学自主权；倡导教授治学，回归学术本真；增强教代会、工会等民主机构话语权，实现民主管理；探索建立董事会制度，健全社会支持和监督学校发展的长效机制等四种有效途径加强大学章程建设，完善中国特色现代大学制度，进而推进政校分开、管办分离，加快高校“去行政化”改革进程。</w:t>
      </w:r>
    </w:p>
    <w:p w:rsidR="00764686" w:rsidRPr="003E055F" w:rsidRDefault="00764686" w:rsidP="008F27EF">
      <w:pPr>
        <w:spacing w:line="360" w:lineRule="exact"/>
        <w:ind w:firstLine="480"/>
        <w:rPr>
          <w:sz w:val="24"/>
          <w:szCs w:val="24"/>
        </w:rPr>
      </w:pPr>
      <w:r w:rsidRPr="003E055F">
        <w:rPr>
          <w:rFonts w:hint="eastAsia"/>
          <w:sz w:val="24"/>
          <w:szCs w:val="24"/>
        </w:rPr>
        <w:t>曹彦对工会回归群众性的改革做了深入地分析，他认为应该对机构进行改革，对人员编制进行压缩，推行大部门制和扁平化管理，撤并一些业务相近、职能交叉的部门，减少部门数量，对领导职数、人员编制数适当削减，增加基层工作人员的比例，提高为职工群众服务的效率；提高工会干部队伍的整体素质，包括政治信念、道德修养、决策水平、组织协调能力等；转变工作作风，大力发扬工会民主，维护职工群众的知情权和监督权，完善工会组织的运作；工会领导干部应经常深入基层一线，对职工群众进行访谈，倾听他们对工会工作的想法、诉求，了解职工现状需求，为改进工会工作方法、满足职工需求提供参考</w:t>
      </w:r>
      <w:r w:rsidRPr="003E055F">
        <w:rPr>
          <w:rFonts w:hint="eastAsia"/>
          <w:sz w:val="24"/>
          <w:szCs w:val="24"/>
          <w:vertAlign w:val="superscript"/>
        </w:rPr>
        <w:t>[</w:t>
      </w:r>
      <w:r w:rsidR="0036259C">
        <w:rPr>
          <w:rFonts w:hint="eastAsia"/>
          <w:sz w:val="24"/>
          <w:szCs w:val="24"/>
          <w:vertAlign w:val="superscript"/>
        </w:rPr>
        <w:t>15</w:t>
      </w:r>
      <w:r w:rsidRPr="003E055F">
        <w:rPr>
          <w:rFonts w:hint="eastAsia"/>
          <w:sz w:val="24"/>
          <w:szCs w:val="24"/>
          <w:vertAlign w:val="superscript"/>
        </w:rPr>
        <w:t>]</w:t>
      </w:r>
      <w:r w:rsidRPr="003E055F">
        <w:rPr>
          <w:rFonts w:hint="eastAsia"/>
          <w:sz w:val="24"/>
          <w:szCs w:val="24"/>
        </w:rPr>
        <w:t>。</w:t>
      </w:r>
    </w:p>
    <w:p w:rsidR="00764686" w:rsidRPr="003E055F" w:rsidRDefault="00764686" w:rsidP="008F27EF">
      <w:pPr>
        <w:spacing w:line="360" w:lineRule="exact"/>
        <w:ind w:firstLine="480"/>
        <w:rPr>
          <w:sz w:val="24"/>
          <w:szCs w:val="24"/>
        </w:rPr>
      </w:pPr>
      <w:r w:rsidRPr="003E055F">
        <w:rPr>
          <w:rFonts w:hint="eastAsia"/>
          <w:sz w:val="24"/>
          <w:szCs w:val="24"/>
        </w:rPr>
        <w:t>依据管理学委托代理理论，要改变职业化工会干部工作的“行政化”倾向，就需要从根本上改变工会工作的多任务现状，而要改变这种多任务现状，是一个人力资源管理的典型问题，将工会工作的职业定位明晰化、明确基于职业定位基础上的工会干部工作定位是非常重要的</w:t>
      </w:r>
      <w:r w:rsidRPr="003E055F">
        <w:rPr>
          <w:rFonts w:hint="eastAsia"/>
          <w:sz w:val="24"/>
          <w:szCs w:val="24"/>
          <w:vertAlign w:val="superscript"/>
        </w:rPr>
        <w:t>[</w:t>
      </w:r>
      <w:r w:rsidR="0036259C">
        <w:rPr>
          <w:rFonts w:hint="eastAsia"/>
          <w:sz w:val="24"/>
          <w:szCs w:val="24"/>
          <w:vertAlign w:val="superscript"/>
        </w:rPr>
        <w:t>9</w:t>
      </w:r>
      <w:r w:rsidRPr="003E055F">
        <w:rPr>
          <w:rFonts w:hint="eastAsia"/>
          <w:sz w:val="24"/>
          <w:szCs w:val="24"/>
          <w:vertAlign w:val="superscript"/>
        </w:rPr>
        <w:t>]</w:t>
      </w:r>
      <w:r w:rsidRPr="003E055F">
        <w:rPr>
          <w:rFonts w:hint="eastAsia"/>
          <w:sz w:val="24"/>
          <w:szCs w:val="24"/>
        </w:rPr>
        <w:t>。</w:t>
      </w:r>
    </w:p>
    <w:p w:rsidR="00764686" w:rsidRPr="00AF5295" w:rsidRDefault="00764686" w:rsidP="00AF5295">
      <w:pPr>
        <w:pStyle w:val="3"/>
        <w:ind w:left="420"/>
        <w:rPr>
          <w:rFonts w:hint="default"/>
        </w:rPr>
      </w:pPr>
      <w:bookmarkStart w:id="34" w:name="_Toc463356244"/>
      <w:r w:rsidRPr="003E055F">
        <w:t>4.3.4加强干部队伍建设</w:t>
      </w:r>
      <w:bookmarkEnd w:id="34"/>
    </w:p>
    <w:p w:rsidR="00764686" w:rsidRPr="003E055F" w:rsidRDefault="00764686" w:rsidP="008F27EF">
      <w:pPr>
        <w:spacing w:line="360" w:lineRule="exact"/>
        <w:ind w:firstLine="480"/>
        <w:rPr>
          <w:sz w:val="24"/>
          <w:szCs w:val="24"/>
        </w:rPr>
      </w:pPr>
      <w:r w:rsidRPr="003E055F">
        <w:rPr>
          <w:rFonts w:hint="eastAsia"/>
          <w:sz w:val="24"/>
          <w:szCs w:val="24"/>
        </w:rPr>
        <w:t>从提高工会干部能力的角度，訾媛媛提出改进的方法：首先，要配好配强工会领导班子和专制工会干部，不断优化专制人员年龄结构、知识结构，坚决杜绝把工会当作“收容所”的现象；其次，要大力推动工会干部培训力度，提高培训层次，扩大培训范围，调动工会干部的学习兴趣和热情，以建设专业化队伍为目标，不断提高工会干部的服务能力、组织能力、协调能力；同时，还要注重兼职人员的培养和任用</w:t>
      </w:r>
      <w:r w:rsidRPr="003E055F">
        <w:rPr>
          <w:rFonts w:hint="eastAsia"/>
          <w:sz w:val="24"/>
          <w:szCs w:val="24"/>
          <w:vertAlign w:val="superscript"/>
        </w:rPr>
        <w:t>[</w:t>
      </w:r>
      <w:r w:rsidR="0036259C">
        <w:rPr>
          <w:rFonts w:hint="eastAsia"/>
          <w:sz w:val="24"/>
          <w:szCs w:val="24"/>
          <w:vertAlign w:val="superscript"/>
        </w:rPr>
        <w:t>6</w:t>
      </w:r>
      <w:r w:rsidRPr="003E055F">
        <w:rPr>
          <w:rFonts w:hint="eastAsia"/>
          <w:sz w:val="24"/>
          <w:szCs w:val="24"/>
          <w:vertAlign w:val="superscript"/>
        </w:rPr>
        <w:t>]</w:t>
      </w:r>
      <w:r w:rsidRPr="003E055F">
        <w:rPr>
          <w:rFonts w:hint="eastAsia"/>
          <w:sz w:val="24"/>
          <w:szCs w:val="24"/>
        </w:rPr>
        <w:t>。周维均从宏观的角度给出了自己的建议：提高理论思维和前瞻思维能力；提高服务运营管理的能力；提高创造性开展工作的能力；转变工作作风，不断增强工会组织的吸引力和影响力</w:t>
      </w:r>
      <w:r w:rsidRPr="003E055F">
        <w:rPr>
          <w:rFonts w:hint="eastAsia"/>
          <w:sz w:val="24"/>
          <w:szCs w:val="24"/>
          <w:vertAlign w:val="superscript"/>
        </w:rPr>
        <w:t>[</w:t>
      </w:r>
      <w:r w:rsidR="0036259C">
        <w:rPr>
          <w:rFonts w:hint="eastAsia"/>
          <w:sz w:val="24"/>
          <w:szCs w:val="24"/>
          <w:vertAlign w:val="superscript"/>
        </w:rPr>
        <w:t>32</w:t>
      </w:r>
      <w:r w:rsidRPr="003E055F">
        <w:rPr>
          <w:rFonts w:hint="eastAsia"/>
          <w:sz w:val="24"/>
          <w:szCs w:val="24"/>
          <w:vertAlign w:val="superscript"/>
        </w:rPr>
        <w:t>]</w:t>
      </w:r>
      <w:r w:rsidRPr="003E055F">
        <w:rPr>
          <w:rFonts w:hint="eastAsia"/>
          <w:sz w:val="24"/>
          <w:szCs w:val="24"/>
        </w:rPr>
        <w:t>。</w:t>
      </w:r>
    </w:p>
    <w:p w:rsidR="00764686" w:rsidRPr="003E055F" w:rsidRDefault="00764686" w:rsidP="008F27EF">
      <w:pPr>
        <w:spacing w:line="360" w:lineRule="exact"/>
        <w:ind w:firstLine="480"/>
        <w:jc w:val="left"/>
        <w:rPr>
          <w:sz w:val="24"/>
          <w:szCs w:val="24"/>
        </w:rPr>
      </w:pPr>
      <w:r w:rsidRPr="003E055F">
        <w:rPr>
          <w:rFonts w:hint="eastAsia"/>
          <w:sz w:val="24"/>
          <w:szCs w:val="24"/>
        </w:rPr>
        <w:lastRenderedPageBreak/>
        <w:t>提高工会干部队伍的业务能力和水平应该健全工会干部的选拔培养机制；加强工会干部的自身素质能力建设</w:t>
      </w:r>
      <w:r w:rsidRPr="003E055F">
        <w:rPr>
          <w:rFonts w:hint="eastAsia"/>
          <w:sz w:val="24"/>
          <w:szCs w:val="24"/>
          <w:vertAlign w:val="superscript"/>
        </w:rPr>
        <w:t>[</w:t>
      </w:r>
      <w:r w:rsidR="0036259C">
        <w:rPr>
          <w:rFonts w:hint="eastAsia"/>
          <w:sz w:val="24"/>
          <w:szCs w:val="24"/>
          <w:vertAlign w:val="superscript"/>
        </w:rPr>
        <w:t>40</w:t>
      </w:r>
      <w:r w:rsidRPr="003E055F">
        <w:rPr>
          <w:rFonts w:hint="eastAsia"/>
          <w:sz w:val="24"/>
          <w:szCs w:val="24"/>
          <w:vertAlign w:val="superscript"/>
        </w:rPr>
        <w:t>]</w:t>
      </w:r>
      <w:r w:rsidRPr="003E055F">
        <w:rPr>
          <w:rFonts w:hint="eastAsia"/>
          <w:sz w:val="24"/>
          <w:szCs w:val="24"/>
        </w:rPr>
        <w:t>。具体的说就是配强各级工会干部，要按照规定程序选配好基层工会干部，及时把作风正、业务精、有组织管理才能、善于做群众工作、敢于为群众说话办事、热心为职工服务的优秀人才选拔吸纳到领导岗位上，组织部、校工会要对各级工会干部加强教育、严格管理、规范考核、强化监督，为工会干部的健康成长创造条件。加强对工会干部的培训，提升工会干部队伍素质，提高工会源头参政议政的质量、进行平等协商的能力和依法维护职工权益的水平，改善工会干部队伍特别是工会领导干部队伍的知识结构和专业结构，从而为在市场经济条件下开展工作奠定人才基础。同时通过加强理论学习、加强调查研究和加强实践锻炼来加强工会干部的自身素质。</w:t>
      </w:r>
    </w:p>
    <w:p w:rsidR="00764686" w:rsidRPr="003E055F" w:rsidRDefault="00764686" w:rsidP="008F27EF">
      <w:pPr>
        <w:spacing w:line="360" w:lineRule="exact"/>
        <w:ind w:firstLine="480"/>
        <w:jc w:val="left"/>
        <w:rPr>
          <w:sz w:val="24"/>
          <w:szCs w:val="24"/>
        </w:rPr>
      </w:pPr>
      <w:r w:rsidRPr="003E055F">
        <w:rPr>
          <w:rFonts w:hint="eastAsia"/>
          <w:sz w:val="24"/>
          <w:szCs w:val="24"/>
        </w:rPr>
        <w:t>明娟和曾湘泉利用“中国雇主—雇员匹配数据追踪调查（</w:t>
      </w:r>
      <w:r w:rsidRPr="003E055F">
        <w:rPr>
          <w:rFonts w:hint="eastAsia"/>
          <w:sz w:val="24"/>
          <w:szCs w:val="24"/>
        </w:rPr>
        <w:t>2012</w:t>
      </w:r>
      <w:r w:rsidRPr="003E055F">
        <w:rPr>
          <w:rFonts w:hint="eastAsia"/>
          <w:sz w:val="24"/>
          <w:szCs w:val="24"/>
        </w:rPr>
        <w:t>）”，采用多变量</w:t>
      </w:r>
      <w:r w:rsidRPr="003E055F">
        <w:rPr>
          <w:rFonts w:hint="eastAsia"/>
          <w:sz w:val="24"/>
          <w:szCs w:val="24"/>
        </w:rPr>
        <w:t>Probit</w:t>
      </w:r>
      <w:r w:rsidRPr="003E055F">
        <w:rPr>
          <w:rFonts w:hint="eastAsia"/>
          <w:sz w:val="24"/>
          <w:szCs w:val="24"/>
        </w:rPr>
        <w:t>模型考察工会主席专职化对工会维权活动的影响效应</w:t>
      </w:r>
      <w:r w:rsidRPr="003E055F">
        <w:rPr>
          <w:rFonts w:hint="eastAsia"/>
          <w:sz w:val="24"/>
          <w:szCs w:val="24"/>
          <w:vertAlign w:val="superscript"/>
        </w:rPr>
        <w:t>[</w:t>
      </w:r>
      <w:r w:rsidR="0036259C">
        <w:rPr>
          <w:rFonts w:hint="eastAsia"/>
          <w:sz w:val="24"/>
          <w:szCs w:val="24"/>
          <w:vertAlign w:val="superscript"/>
        </w:rPr>
        <w:t>41</w:t>
      </w:r>
      <w:r w:rsidRPr="003E055F">
        <w:rPr>
          <w:rFonts w:hint="eastAsia"/>
          <w:sz w:val="24"/>
          <w:szCs w:val="24"/>
          <w:vertAlign w:val="superscript"/>
        </w:rPr>
        <w:t>]</w:t>
      </w:r>
      <w:r w:rsidRPr="003E055F">
        <w:rPr>
          <w:rFonts w:hint="eastAsia"/>
          <w:sz w:val="24"/>
          <w:szCs w:val="24"/>
        </w:rPr>
        <w:t>。结果发现：工会主席专职化强化了工会在工伤补偿、改善工作环境及改善住宿和伙食等员工福利方面的作用，而在提高员工工资、发加班费及减少解雇等核心维权活动方面的作用并不显著；工会主席专职化对工会维权作用在不同性质的企业有显著差异，在公有制企业主要表现为改善工作环境，而非公有制企业工会主席的专职化对工会维权的推动作用更大，特别是在发放加班费、工伤补偿等方面。依据研究结果，工会主席专职化在一定程度上有利于提升工会维权功能，应该继续强化工会主席专职化。</w:t>
      </w:r>
    </w:p>
    <w:p w:rsidR="00764686" w:rsidRPr="00AF5295" w:rsidRDefault="00764686" w:rsidP="00AF5295">
      <w:pPr>
        <w:pStyle w:val="3"/>
        <w:ind w:left="420"/>
        <w:rPr>
          <w:rFonts w:hint="default"/>
        </w:rPr>
      </w:pPr>
      <w:bookmarkStart w:id="35" w:name="_Toc463356245"/>
      <w:r w:rsidRPr="003E055F">
        <w:t>4.3.5提高基层工会活力建设的研究</w:t>
      </w:r>
      <w:bookmarkEnd w:id="35"/>
    </w:p>
    <w:p w:rsidR="00764686" w:rsidRPr="003E055F" w:rsidRDefault="00764686" w:rsidP="008F27EF">
      <w:pPr>
        <w:spacing w:line="360" w:lineRule="exact"/>
        <w:ind w:firstLine="480"/>
        <w:rPr>
          <w:sz w:val="24"/>
          <w:szCs w:val="24"/>
        </w:rPr>
      </w:pPr>
      <w:r w:rsidRPr="003E055F">
        <w:rPr>
          <w:rFonts w:hint="eastAsia"/>
          <w:sz w:val="24"/>
          <w:szCs w:val="24"/>
        </w:rPr>
        <w:t>教育基层工会面对的是基层的教职工，服务的也是基层的教职工群体，它的工作不仅仅是面向教职工群体，同时也因为职工群众的存在而存在，所以基层工会需要广大教职工群体的支持与依附，一个充满活力与正能量的工会可以让教职工对待工作更加的热情，促进工作质量的提高，让工会可以真正的做到站在教职工的角度去思考问题。针对学者研究的提高基层工会活力对策的整理如下：</w:t>
      </w:r>
    </w:p>
    <w:p w:rsidR="00764686" w:rsidRPr="003E055F" w:rsidRDefault="00764686" w:rsidP="008F27EF">
      <w:pPr>
        <w:spacing w:line="360" w:lineRule="exact"/>
        <w:ind w:firstLine="480"/>
        <w:rPr>
          <w:sz w:val="24"/>
          <w:szCs w:val="24"/>
        </w:rPr>
      </w:pPr>
      <w:r w:rsidRPr="003E055F">
        <w:rPr>
          <w:rFonts w:hint="eastAsia"/>
          <w:sz w:val="24"/>
          <w:szCs w:val="24"/>
        </w:rPr>
        <w:t>一、要想增强基层工会活力就需要对工会的管理层和机制层面进行强化。可以通过增强基层工会的管理能力；推进基层工会维权制度；完善基层工会的帮扶措施；营造利用基层工会建设的良好条件；建设“职工之家”，激发基层工会的活力</w:t>
      </w:r>
      <w:r w:rsidRPr="003E055F">
        <w:rPr>
          <w:rFonts w:hint="eastAsia"/>
          <w:sz w:val="24"/>
          <w:szCs w:val="24"/>
          <w:vertAlign w:val="superscript"/>
        </w:rPr>
        <w:t>[</w:t>
      </w:r>
      <w:r w:rsidR="0036259C">
        <w:rPr>
          <w:rFonts w:hint="eastAsia"/>
          <w:sz w:val="24"/>
          <w:szCs w:val="24"/>
          <w:vertAlign w:val="superscript"/>
        </w:rPr>
        <w:t>42</w:t>
      </w:r>
      <w:r w:rsidRPr="003E055F">
        <w:rPr>
          <w:rFonts w:hint="eastAsia"/>
          <w:sz w:val="24"/>
          <w:szCs w:val="24"/>
          <w:vertAlign w:val="superscript"/>
        </w:rPr>
        <w:t>]</w:t>
      </w:r>
      <w:r w:rsidRPr="003E055F">
        <w:rPr>
          <w:rFonts w:hint="eastAsia"/>
          <w:sz w:val="24"/>
          <w:szCs w:val="24"/>
        </w:rPr>
        <w:t>。</w:t>
      </w:r>
    </w:p>
    <w:p w:rsidR="00764686" w:rsidRPr="003E055F" w:rsidRDefault="00764686" w:rsidP="008F27EF">
      <w:pPr>
        <w:spacing w:line="360" w:lineRule="exact"/>
        <w:ind w:firstLine="480"/>
        <w:rPr>
          <w:sz w:val="24"/>
          <w:szCs w:val="24"/>
        </w:rPr>
      </w:pPr>
      <w:r w:rsidRPr="003E055F">
        <w:rPr>
          <w:rFonts w:hint="eastAsia"/>
          <w:sz w:val="24"/>
          <w:szCs w:val="24"/>
        </w:rPr>
        <w:t>二、基层工会在社会进步发展的同时应当对职工给予更高的关怀，站在职工的角度去思考问题并且对职工提出的一系列问题加以解决，让职工的权益得到最大化的体现，这样也有利于促进基层工会的发展，让职工更加的团结，同时提高基层工会的自身建设</w:t>
      </w:r>
      <w:r w:rsidRPr="003E055F">
        <w:rPr>
          <w:rFonts w:hint="eastAsia"/>
          <w:sz w:val="24"/>
          <w:szCs w:val="24"/>
          <w:vertAlign w:val="superscript"/>
        </w:rPr>
        <w:t>[</w:t>
      </w:r>
      <w:r w:rsidR="0036259C">
        <w:rPr>
          <w:rFonts w:hint="eastAsia"/>
          <w:sz w:val="24"/>
          <w:szCs w:val="24"/>
          <w:vertAlign w:val="superscript"/>
        </w:rPr>
        <w:t>43</w:t>
      </w:r>
      <w:r w:rsidRPr="003E055F">
        <w:rPr>
          <w:rFonts w:hint="eastAsia"/>
          <w:sz w:val="24"/>
          <w:szCs w:val="24"/>
          <w:vertAlign w:val="superscript"/>
        </w:rPr>
        <w:t>]</w:t>
      </w:r>
      <w:r w:rsidRPr="003E055F">
        <w:rPr>
          <w:rFonts w:hint="eastAsia"/>
          <w:sz w:val="24"/>
          <w:szCs w:val="24"/>
        </w:rPr>
        <w:t>。他们指出四个加强基层工会活力建设的对策：</w:t>
      </w:r>
    </w:p>
    <w:p w:rsidR="00764686" w:rsidRPr="003E055F" w:rsidRDefault="00764686" w:rsidP="008F27EF">
      <w:pPr>
        <w:spacing w:line="360" w:lineRule="exact"/>
        <w:ind w:firstLine="480"/>
        <w:rPr>
          <w:sz w:val="24"/>
          <w:szCs w:val="24"/>
        </w:rPr>
      </w:pPr>
      <w:r w:rsidRPr="003E055F">
        <w:rPr>
          <w:rFonts w:hint="eastAsia"/>
          <w:sz w:val="24"/>
          <w:szCs w:val="24"/>
        </w:rPr>
        <w:t>（</w:t>
      </w:r>
      <w:r w:rsidRPr="003E055F">
        <w:rPr>
          <w:rFonts w:hint="eastAsia"/>
          <w:sz w:val="24"/>
          <w:szCs w:val="24"/>
        </w:rPr>
        <w:t>1</w:t>
      </w:r>
      <w:r w:rsidRPr="003E055F">
        <w:rPr>
          <w:rFonts w:hint="eastAsia"/>
          <w:sz w:val="24"/>
          <w:szCs w:val="24"/>
        </w:rPr>
        <w:t>）加强基层工会建设</w:t>
      </w:r>
    </w:p>
    <w:p w:rsidR="00764686" w:rsidRPr="003E055F" w:rsidRDefault="00764686" w:rsidP="008F27EF">
      <w:pPr>
        <w:spacing w:line="360" w:lineRule="exact"/>
        <w:ind w:firstLine="480"/>
        <w:rPr>
          <w:sz w:val="24"/>
          <w:szCs w:val="24"/>
        </w:rPr>
      </w:pPr>
      <w:r w:rsidRPr="003E055F">
        <w:rPr>
          <w:rFonts w:hint="eastAsia"/>
          <w:sz w:val="24"/>
          <w:szCs w:val="24"/>
        </w:rPr>
        <w:t>高校基层工会应当以学院为活力建设的中心，组织建设工作作为基层工会的基本工作，对于学院教职工的发展变化基层工会应当做深刻的分析探讨。在高校进行改革的同时基层工会也需要进行相应的改革，对工会内部的规范化整治也需要进一步加强巩固，努力将基层工会内的职工团结起来。只有将学院工会内的教职工充分的凝聚起来才能将工会的力量完全的发挥出来。</w:t>
      </w:r>
    </w:p>
    <w:p w:rsidR="00764686" w:rsidRPr="003E055F" w:rsidRDefault="00764686" w:rsidP="008F27EF">
      <w:pPr>
        <w:spacing w:line="360" w:lineRule="exact"/>
        <w:ind w:firstLine="480"/>
        <w:rPr>
          <w:sz w:val="24"/>
          <w:szCs w:val="24"/>
        </w:rPr>
      </w:pPr>
      <w:r w:rsidRPr="003E055F">
        <w:rPr>
          <w:rFonts w:hint="eastAsia"/>
          <w:sz w:val="24"/>
          <w:szCs w:val="24"/>
        </w:rPr>
        <w:t>（</w:t>
      </w:r>
      <w:r w:rsidRPr="003E055F">
        <w:rPr>
          <w:rFonts w:hint="eastAsia"/>
          <w:sz w:val="24"/>
          <w:szCs w:val="24"/>
        </w:rPr>
        <w:t>2</w:t>
      </w:r>
      <w:r w:rsidRPr="003E055F">
        <w:rPr>
          <w:rFonts w:hint="eastAsia"/>
          <w:sz w:val="24"/>
          <w:szCs w:val="24"/>
        </w:rPr>
        <w:t>）加强基层工会干部队伍建设</w:t>
      </w:r>
    </w:p>
    <w:p w:rsidR="00764686" w:rsidRPr="003E055F" w:rsidRDefault="00764686" w:rsidP="008F27EF">
      <w:pPr>
        <w:spacing w:line="360" w:lineRule="exact"/>
        <w:ind w:firstLine="480"/>
        <w:rPr>
          <w:sz w:val="24"/>
          <w:szCs w:val="24"/>
        </w:rPr>
      </w:pPr>
      <w:r w:rsidRPr="003E055F">
        <w:rPr>
          <w:rFonts w:hint="eastAsia"/>
          <w:sz w:val="24"/>
          <w:szCs w:val="24"/>
        </w:rPr>
        <w:t>作为基层工会领导者需要有过人的领导才能以及高度的办事效率，并且对工作能力</w:t>
      </w:r>
      <w:r w:rsidRPr="003E055F">
        <w:rPr>
          <w:rFonts w:hint="eastAsia"/>
          <w:sz w:val="24"/>
          <w:szCs w:val="24"/>
        </w:rPr>
        <w:lastRenderedPageBreak/>
        <w:t>上的要求也是硬性的条件。每个基层工会的领导者都应当具备奉献自己服务他人的服务理念，将工会中已经出现的问题和可能出现的问题加以解决，争取让基层工会的队伍越来越壮大。</w:t>
      </w:r>
    </w:p>
    <w:p w:rsidR="00764686" w:rsidRPr="003E055F" w:rsidRDefault="00764686" w:rsidP="008F27EF">
      <w:pPr>
        <w:spacing w:line="360" w:lineRule="exact"/>
        <w:ind w:firstLine="480"/>
        <w:rPr>
          <w:sz w:val="24"/>
          <w:szCs w:val="24"/>
        </w:rPr>
      </w:pPr>
      <w:r w:rsidRPr="003E055F">
        <w:rPr>
          <w:rFonts w:hint="eastAsia"/>
          <w:sz w:val="24"/>
          <w:szCs w:val="24"/>
        </w:rPr>
        <w:t>（</w:t>
      </w:r>
      <w:r w:rsidRPr="003E055F">
        <w:rPr>
          <w:rFonts w:hint="eastAsia"/>
          <w:sz w:val="24"/>
          <w:szCs w:val="24"/>
        </w:rPr>
        <w:t>3</w:t>
      </w:r>
      <w:r w:rsidRPr="003E055F">
        <w:rPr>
          <w:rFonts w:hint="eastAsia"/>
          <w:sz w:val="24"/>
          <w:szCs w:val="24"/>
        </w:rPr>
        <w:t>）加强基层工会的规范化建设</w:t>
      </w:r>
    </w:p>
    <w:p w:rsidR="00764686" w:rsidRPr="003E055F" w:rsidRDefault="00764686" w:rsidP="008F27EF">
      <w:pPr>
        <w:spacing w:line="360" w:lineRule="exact"/>
        <w:ind w:firstLine="480"/>
        <w:rPr>
          <w:sz w:val="24"/>
          <w:szCs w:val="24"/>
        </w:rPr>
      </w:pPr>
      <w:r w:rsidRPr="003E055F">
        <w:rPr>
          <w:rFonts w:hint="eastAsia"/>
          <w:sz w:val="24"/>
          <w:szCs w:val="24"/>
        </w:rPr>
        <w:t>对基层工会进行规范化的管理与建设是提高基层工会活力建设的重要途径，这种方式是提高基层工会工作热情与积极性的保证，而规范基层工会活力建设首先应当将基层工会的体制进行完善。对于工会内部的组成方式以及形式也需要进行必要的规范作用，这样构建的基层工会队伍才会更加的全面完善。</w:t>
      </w:r>
    </w:p>
    <w:p w:rsidR="00764686" w:rsidRPr="003E055F" w:rsidRDefault="00764686" w:rsidP="008F27EF">
      <w:pPr>
        <w:spacing w:line="360" w:lineRule="exact"/>
        <w:ind w:firstLine="480"/>
        <w:rPr>
          <w:sz w:val="24"/>
          <w:szCs w:val="24"/>
        </w:rPr>
      </w:pPr>
      <w:r w:rsidRPr="003E055F">
        <w:rPr>
          <w:rFonts w:hint="eastAsia"/>
          <w:sz w:val="24"/>
          <w:szCs w:val="24"/>
        </w:rPr>
        <w:t>（</w:t>
      </w:r>
      <w:r w:rsidRPr="003E055F">
        <w:rPr>
          <w:rFonts w:hint="eastAsia"/>
          <w:sz w:val="24"/>
          <w:szCs w:val="24"/>
        </w:rPr>
        <w:t>4</w:t>
      </w:r>
      <w:r w:rsidRPr="003E055F">
        <w:rPr>
          <w:rFonts w:hint="eastAsia"/>
          <w:sz w:val="24"/>
          <w:szCs w:val="24"/>
        </w:rPr>
        <w:t>）创新基层工会活动方式</w:t>
      </w:r>
    </w:p>
    <w:p w:rsidR="00764686" w:rsidRPr="003E055F" w:rsidRDefault="00764686" w:rsidP="008F27EF">
      <w:pPr>
        <w:spacing w:line="360" w:lineRule="exact"/>
        <w:ind w:firstLine="480"/>
        <w:rPr>
          <w:sz w:val="24"/>
          <w:szCs w:val="24"/>
        </w:rPr>
      </w:pPr>
      <w:r w:rsidRPr="003E055F">
        <w:rPr>
          <w:rFonts w:hint="eastAsia"/>
          <w:sz w:val="24"/>
          <w:szCs w:val="24"/>
        </w:rPr>
        <w:t>在基层工会中需要不定期的举行有意义的活动，有积极意义的基层工会活动还能让职工对自己的本职工作有个新的认知，让教职工的工作素养得到升华，这样也有利于打造一个有活力的工会组织。</w:t>
      </w:r>
    </w:p>
    <w:p w:rsidR="00AF5295" w:rsidRDefault="00AF5295" w:rsidP="00A03952">
      <w:pPr>
        <w:spacing w:line="360" w:lineRule="exact"/>
        <w:ind w:firstLine="480"/>
        <w:rPr>
          <w:sz w:val="24"/>
          <w:szCs w:val="24"/>
        </w:rPr>
      </w:pPr>
    </w:p>
    <w:p w:rsidR="00764686" w:rsidRPr="003E055F" w:rsidRDefault="00764686" w:rsidP="00A03952">
      <w:pPr>
        <w:spacing w:line="360" w:lineRule="exact"/>
        <w:ind w:firstLine="480"/>
        <w:jc w:val="center"/>
        <w:rPr>
          <w:sz w:val="24"/>
          <w:szCs w:val="24"/>
        </w:rPr>
      </w:pPr>
      <w:r w:rsidRPr="003E055F">
        <w:rPr>
          <w:rFonts w:hint="eastAsia"/>
          <w:sz w:val="24"/>
          <w:szCs w:val="24"/>
        </w:rPr>
        <w:t>表</w:t>
      </w:r>
      <w:r w:rsidRPr="003E055F">
        <w:rPr>
          <w:rFonts w:hint="eastAsia"/>
          <w:sz w:val="24"/>
          <w:szCs w:val="24"/>
        </w:rPr>
        <w:t>1</w:t>
      </w:r>
      <w:r w:rsidRPr="003E055F">
        <w:rPr>
          <w:rFonts w:hint="eastAsia"/>
          <w:sz w:val="24"/>
          <w:szCs w:val="24"/>
        </w:rPr>
        <w:t>：加强基层工会活力的对策</w:t>
      </w:r>
    </w:p>
    <w:tbl>
      <w:tblPr>
        <w:tblStyle w:val="ae"/>
        <w:tblW w:w="9215" w:type="dxa"/>
        <w:tblInd w:w="-176" w:type="dxa"/>
        <w:tblLayout w:type="fixed"/>
        <w:tblLook w:val="04A0"/>
      </w:tblPr>
      <w:tblGrid>
        <w:gridCol w:w="568"/>
        <w:gridCol w:w="1417"/>
        <w:gridCol w:w="1418"/>
        <w:gridCol w:w="1984"/>
        <w:gridCol w:w="1560"/>
        <w:gridCol w:w="2268"/>
      </w:tblGrid>
      <w:tr w:rsidR="00764686" w:rsidRPr="003E055F" w:rsidTr="009847A9">
        <w:trPr>
          <w:trHeight w:val="629"/>
        </w:trPr>
        <w:tc>
          <w:tcPr>
            <w:tcW w:w="568" w:type="dxa"/>
            <w:vAlign w:val="center"/>
          </w:tcPr>
          <w:p w:rsidR="00764686" w:rsidRPr="00972B26" w:rsidRDefault="00764686" w:rsidP="008F27EF">
            <w:pPr>
              <w:spacing w:line="360" w:lineRule="exact"/>
              <w:jc w:val="center"/>
              <w:rPr>
                <w:szCs w:val="21"/>
              </w:rPr>
            </w:pPr>
          </w:p>
        </w:tc>
        <w:tc>
          <w:tcPr>
            <w:tcW w:w="1417" w:type="dxa"/>
            <w:vAlign w:val="center"/>
          </w:tcPr>
          <w:p w:rsidR="00764686" w:rsidRPr="00972B26" w:rsidRDefault="00764686" w:rsidP="008F27EF">
            <w:pPr>
              <w:spacing w:line="360" w:lineRule="exact"/>
              <w:jc w:val="center"/>
              <w:rPr>
                <w:szCs w:val="21"/>
              </w:rPr>
            </w:pPr>
            <w:r w:rsidRPr="00972B26">
              <w:rPr>
                <w:rFonts w:hint="eastAsia"/>
                <w:szCs w:val="21"/>
              </w:rPr>
              <w:t>蒋明芽</w:t>
            </w:r>
          </w:p>
        </w:tc>
        <w:tc>
          <w:tcPr>
            <w:tcW w:w="1418" w:type="dxa"/>
            <w:vAlign w:val="center"/>
          </w:tcPr>
          <w:p w:rsidR="00764686" w:rsidRPr="00972B26" w:rsidRDefault="00764686" w:rsidP="008F27EF">
            <w:pPr>
              <w:spacing w:line="360" w:lineRule="exact"/>
              <w:jc w:val="center"/>
              <w:rPr>
                <w:szCs w:val="21"/>
              </w:rPr>
            </w:pPr>
            <w:r w:rsidRPr="00972B26">
              <w:rPr>
                <w:rFonts w:hint="eastAsia"/>
                <w:szCs w:val="21"/>
              </w:rPr>
              <w:t>汪银花</w:t>
            </w:r>
            <w:r w:rsidRPr="00972B26">
              <w:rPr>
                <w:rFonts w:hint="eastAsia"/>
                <w:szCs w:val="21"/>
              </w:rPr>
              <w:t>,</w:t>
            </w:r>
            <w:r w:rsidRPr="00972B26">
              <w:rPr>
                <w:rFonts w:hint="eastAsia"/>
                <w:szCs w:val="21"/>
              </w:rPr>
              <w:t>赵群和李伟嘉</w:t>
            </w:r>
          </w:p>
        </w:tc>
        <w:tc>
          <w:tcPr>
            <w:tcW w:w="1984" w:type="dxa"/>
            <w:vAlign w:val="center"/>
          </w:tcPr>
          <w:p w:rsidR="00764686" w:rsidRPr="00972B26" w:rsidRDefault="00764686" w:rsidP="008F27EF">
            <w:pPr>
              <w:spacing w:line="360" w:lineRule="exact"/>
              <w:jc w:val="center"/>
              <w:rPr>
                <w:szCs w:val="21"/>
              </w:rPr>
            </w:pPr>
            <w:r w:rsidRPr="00972B26">
              <w:rPr>
                <w:rFonts w:hint="eastAsia"/>
                <w:szCs w:val="21"/>
              </w:rPr>
              <w:t>门献敏</w:t>
            </w:r>
          </w:p>
        </w:tc>
        <w:tc>
          <w:tcPr>
            <w:tcW w:w="1560" w:type="dxa"/>
            <w:vAlign w:val="center"/>
          </w:tcPr>
          <w:p w:rsidR="00764686" w:rsidRPr="00972B26" w:rsidRDefault="00764686" w:rsidP="008F27EF">
            <w:pPr>
              <w:spacing w:line="360" w:lineRule="exact"/>
              <w:jc w:val="center"/>
              <w:rPr>
                <w:szCs w:val="21"/>
              </w:rPr>
            </w:pPr>
            <w:r w:rsidRPr="00972B26">
              <w:rPr>
                <w:rFonts w:hint="eastAsia"/>
                <w:szCs w:val="21"/>
              </w:rPr>
              <w:t>王惠敏</w:t>
            </w:r>
          </w:p>
        </w:tc>
        <w:tc>
          <w:tcPr>
            <w:tcW w:w="2268" w:type="dxa"/>
            <w:vAlign w:val="center"/>
          </w:tcPr>
          <w:p w:rsidR="00764686" w:rsidRPr="00972B26" w:rsidRDefault="00764686" w:rsidP="008F27EF">
            <w:pPr>
              <w:spacing w:line="360" w:lineRule="exact"/>
              <w:jc w:val="center"/>
              <w:rPr>
                <w:szCs w:val="21"/>
              </w:rPr>
            </w:pPr>
            <w:r w:rsidRPr="00972B26">
              <w:rPr>
                <w:rFonts w:hint="eastAsia"/>
                <w:szCs w:val="21"/>
              </w:rPr>
              <w:t>许颖素</w:t>
            </w:r>
          </w:p>
        </w:tc>
      </w:tr>
      <w:tr w:rsidR="00764686" w:rsidRPr="003E055F" w:rsidTr="009847A9">
        <w:trPr>
          <w:trHeight w:val="673"/>
        </w:trPr>
        <w:tc>
          <w:tcPr>
            <w:tcW w:w="568" w:type="dxa"/>
            <w:vMerge w:val="restart"/>
            <w:textDirection w:val="tbRlV"/>
            <w:vAlign w:val="center"/>
          </w:tcPr>
          <w:p w:rsidR="00764686" w:rsidRPr="00972B26" w:rsidRDefault="00764686" w:rsidP="008F27EF">
            <w:pPr>
              <w:spacing w:line="360" w:lineRule="exact"/>
              <w:ind w:left="113" w:right="113"/>
              <w:jc w:val="center"/>
              <w:rPr>
                <w:szCs w:val="21"/>
              </w:rPr>
            </w:pPr>
            <w:r w:rsidRPr="00972B26">
              <w:rPr>
                <w:rFonts w:hint="eastAsia"/>
                <w:szCs w:val="21"/>
              </w:rPr>
              <w:t>对策</w:t>
            </w:r>
          </w:p>
        </w:tc>
        <w:tc>
          <w:tcPr>
            <w:tcW w:w="1417" w:type="dxa"/>
            <w:vAlign w:val="center"/>
          </w:tcPr>
          <w:p w:rsidR="00764686" w:rsidRPr="00972B26" w:rsidRDefault="00764686" w:rsidP="008F27EF">
            <w:pPr>
              <w:spacing w:line="360" w:lineRule="exact"/>
              <w:jc w:val="center"/>
              <w:rPr>
                <w:szCs w:val="21"/>
              </w:rPr>
            </w:pPr>
            <w:r w:rsidRPr="00972B26">
              <w:rPr>
                <w:rFonts w:hint="eastAsia"/>
                <w:szCs w:val="21"/>
              </w:rPr>
              <w:t>增强基层工会的管理能力</w:t>
            </w:r>
          </w:p>
        </w:tc>
        <w:tc>
          <w:tcPr>
            <w:tcW w:w="1418" w:type="dxa"/>
            <w:vAlign w:val="center"/>
          </w:tcPr>
          <w:p w:rsidR="00764686" w:rsidRPr="00972B26" w:rsidRDefault="00764686" w:rsidP="008F27EF">
            <w:pPr>
              <w:spacing w:line="360" w:lineRule="exact"/>
              <w:jc w:val="center"/>
              <w:rPr>
                <w:szCs w:val="21"/>
              </w:rPr>
            </w:pPr>
            <w:r w:rsidRPr="00972B26">
              <w:rPr>
                <w:rFonts w:hint="eastAsia"/>
                <w:szCs w:val="21"/>
              </w:rPr>
              <w:t>加强基层工会建设</w:t>
            </w:r>
          </w:p>
        </w:tc>
        <w:tc>
          <w:tcPr>
            <w:tcW w:w="1984" w:type="dxa"/>
            <w:vAlign w:val="center"/>
          </w:tcPr>
          <w:p w:rsidR="00764686" w:rsidRPr="00972B26" w:rsidRDefault="00764686" w:rsidP="008F27EF">
            <w:pPr>
              <w:spacing w:line="360" w:lineRule="exact"/>
              <w:jc w:val="center"/>
              <w:rPr>
                <w:szCs w:val="21"/>
              </w:rPr>
            </w:pPr>
            <w:r w:rsidRPr="00972B26">
              <w:rPr>
                <w:rFonts w:hint="eastAsia"/>
                <w:szCs w:val="21"/>
              </w:rPr>
              <w:t>健全领导体制</w:t>
            </w:r>
          </w:p>
        </w:tc>
        <w:tc>
          <w:tcPr>
            <w:tcW w:w="1560" w:type="dxa"/>
            <w:vAlign w:val="center"/>
          </w:tcPr>
          <w:p w:rsidR="00764686" w:rsidRPr="00972B26" w:rsidRDefault="00764686" w:rsidP="008F27EF">
            <w:pPr>
              <w:spacing w:line="360" w:lineRule="exact"/>
              <w:jc w:val="center"/>
              <w:rPr>
                <w:szCs w:val="21"/>
              </w:rPr>
            </w:pPr>
            <w:r w:rsidRPr="00972B26">
              <w:rPr>
                <w:rFonts w:hint="eastAsia"/>
                <w:szCs w:val="21"/>
              </w:rPr>
              <w:t>党委重视</w:t>
            </w:r>
          </w:p>
        </w:tc>
        <w:tc>
          <w:tcPr>
            <w:tcW w:w="2268" w:type="dxa"/>
            <w:vAlign w:val="center"/>
          </w:tcPr>
          <w:p w:rsidR="00764686" w:rsidRPr="00972B26" w:rsidRDefault="00764686" w:rsidP="008F27EF">
            <w:pPr>
              <w:spacing w:line="360" w:lineRule="exact"/>
              <w:jc w:val="center"/>
              <w:rPr>
                <w:szCs w:val="21"/>
              </w:rPr>
            </w:pPr>
            <w:r w:rsidRPr="00972B26">
              <w:rPr>
                <w:rFonts w:hint="eastAsia"/>
                <w:szCs w:val="21"/>
              </w:rPr>
              <w:t>牢固树立依靠职工、服务职工的思想</w:t>
            </w:r>
          </w:p>
        </w:tc>
      </w:tr>
      <w:tr w:rsidR="00764686" w:rsidRPr="003E055F" w:rsidTr="009847A9">
        <w:trPr>
          <w:trHeight w:val="670"/>
        </w:trPr>
        <w:tc>
          <w:tcPr>
            <w:tcW w:w="568" w:type="dxa"/>
            <w:vMerge/>
          </w:tcPr>
          <w:p w:rsidR="00764686" w:rsidRPr="00972B26" w:rsidRDefault="00764686" w:rsidP="008F27EF">
            <w:pPr>
              <w:spacing w:line="360" w:lineRule="exact"/>
              <w:rPr>
                <w:szCs w:val="21"/>
              </w:rPr>
            </w:pPr>
          </w:p>
        </w:tc>
        <w:tc>
          <w:tcPr>
            <w:tcW w:w="1417" w:type="dxa"/>
            <w:vAlign w:val="center"/>
          </w:tcPr>
          <w:p w:rsidR="00764686" w:rsidRPr="00972B26" w:rsidRDefault="00764686" w:rsidP="008F27EF">
            <w:pPr>
              <w:spacing w:line="360" w:lineRule="exact"/>
              <w:jc w:val="center"/>
              <w:rPr>
                <w:szCs w:val="21"/>
              </w:rPr>
            </w:pPr>
            <w:r w:rsidRPr="00972B26">
              <w:rPr>
                <w:rFonts w:hint="eastAsia"/>
                <w:szCs w:val="21"/>
              </w:rPr>
              <w:t>推进基层工会维权制度</w:t>
            </w:r>
          </w:p>
        </w:tc>
        <w:tc>
          <w:tcPr>
            <w:tcW w:w="1418" w:type="dxa"/>
            <w:vAlign w:val="center"/>
          </w:tcPr>
          <w:p w:rsidR="00764686" w:rsidRPr="00972B26" w:rsidRDefault="00764686" w:rsidP="008F27EF">
            <w:pPr>
              <w:spacing w:line="360" w:lineRule="exact"/>
              <w:jc w:val="center"/>
              <w:rPr>
                <w:szCs w:val="21"/>
              </w:rPr>
            </w:pPr>
            <w:r w:rsidRPr="00972B26">
              <w:rPr>
                <w:rFonts w:hint="eastAsia"/>
                <w:szCs w:val="21"/>
              </w:rPr>
              <w:t>加强干部队伍建设</w:t>
            </w:r>
          </w:p>
        </w:tc>
        <w:tc>
          <w:tcPr>
            <w:tcW w:w="1984" w:type="dxa"/>
            <w:vAlign w:val="center"/>
          </w:tcPr>
          <w:p w:rsidR="00764686" w:rsidRPr="00972B26" w:rsidRDefault="00764686" w:rsidP="008F27EF">
            <w:pPr>
              <w:spacing w:line="360" w:lineRule="exact"/>
              <w:jc w:val="center"/>
              <w:rPr>
                <w:szCs w:val="21"/>
              </w:rPr>
            </w:pPr>
            <w:r w:rsidRPr="00972B26">
              <w:rPr>
                <w:rFonts w:hint="eastAsia"/>
                <w:szCs w:val="21"/>
              </w:rPr>
              <w:t>创新发展理念</w:t>
            </w:r>
          </w:p>
        </w:tc>
        <w:tc>
          <w:tcPr>
            <w:tcW w:w="1560" w:type="dxa"/>
            <w:vAlign w:val="center"/>
          </w:tcPr>
          <w:p w:rsidR="00764686" w:rsidRPr="00972B26" w:rsidRDefault="00764686" w:rsidP="008F27EF">
            <w:pPr>
              <w:spacing w:line="360" w:lineRule="exact"/>
              <w:jc w:val="center"/>
              <w:rPr>
                <w:szCs w:val="21"/>
              </w:rPr>
            </w:pPr>
            <w:r w:rsidRPr="00972B26">
              <w:rPr>
                <w:rFonts w:hint="eastAsia"/>
                <w:szCs w:val="21"/>
              </w:rPr>
              <w:t>行政大力支持</w:t>
            </w:r>
          </w:p>
        </w:tc>
        <w:tc>
          <w:tcPr>
            <w:tcW w:w="2268" w:type="dxa"/>
            <w:vAlign w:val="center"/>
          </w:tcPr>
          <w:p w:rsidR="00764686" w:rsidRPr="00972B26" w:rsidRDefault="00764686" w:rsidP="008F27EF">
            <w:pPr>
              <w:spacing w:line="360" w:lineRule="exact"/>
              <w:jc w:val="center"/>
              <w:rPr>
                <w:szCs w:val="21"/>
              </w:rPr>
            </w:pPr>
            <w:r w:rsidRPr="00972B26">
              <w:rPr>
                <w:rFonts w:hint="eastAsia"/>
                <w:szCs w:val="21"/>
              </w:rPr>
              <w:t>营造良好的基层工会建设环境</w:t>
            </w:r>
          </w:p>
        </w:tc>
      </w:tr>
      <w:tr w:rsidR="00764686" w:rsidRPr="003E055F" w:rsidTr="009847A9">
        <w:trPr>
          <w:trHeight w:val="708"/>
        </w:trPr>
        <w:tc>
          <w:tcPr>
            <w:tcW w:w="568" w:type="dxa"/>
            <w:vMerge/>
          </w:tcPr>
          <w:p w:rsidR="00764686" w:rsidRPr="00972B26" w:rsidRDefault="00764686" w:rsidP="008F27EF">
            <w:pPr>
              <w:spacing w:line="360" w:lineRule="exact"/>
              <w:rPr>
                <w:szCs w:val="21"/>
              </w:rPr>
            </w:pPr>
          </w:p>
        </w:tc>
        <w:tc>
          <w:tcPr>
            <w:tcW w:w="1417" w:type="dxa"/>
            <w:vAlign w:val="center"/>
          </w:tcPr>
          <w:p w:rsidR="00764686" w:rsidRPr="00972B26" w:rsidRDefault="00764686" w:rsidP="008F27EF">
            <w:pPr>
              <w:spacing w:line="360" w:lineRule="exact"/>
              <w:jc w:val="center"/>
              <w:rPr>
                <w:szCs w:val="21"/>
              </w:rPr>
            </w:pPr>
            <w:r w:rsidRPr="00972B26">
              <w:rPr>
                <w:rFonts w:hint="eastAsia"/>
                <w:szCs w:val="21"/>
              </w:rPr>
              <w:t>完善基层工会的帮扶措施</w:t>
            </w:r>
          </w:p>
        </w:tc>
        <w:tc>
          <w:tcPr>
            <w:tcW w:w="1418" w:type="dxa"/>
            <w:vAlign w:val="center"/>
          </w:tcPr>
          <w:p w:rsidR="00764686" w:rsidRPr="00972B26" w:rsidRDefault="00764686" w:rsidP="008F27EF">
            <w:pPr>
              <w:spacing w:line="360" w:lineRule="exact"/>
              <w:jc w:val="center"/>
              <w:rPr>
                <w:szCs w:val="21"/>
              </w:rPr>
            </w:pPr>
            <w:r w:rsidRPr="00972B26">
              <w:rPr>
                <w:rFonts w:hint="eastAsia"/>
                <w:szCs w:val="21"/>
              </w:rPr>
              <w:t>加强规范化建设</w:t>
            </w:r>
          </w:p>
        </w:tc>
        <w:tc>
          <w:tcPr>
            <w:tcW w:w="1984" w:type="dxa"/>
            <w:vAlign w:val="center"/>
          </w:tcPr>
          <w:p w:rsidR="00764686" w:rsidRPr="00972B26" w:rsidRDefault="00764686" w:rsidP="008F27EF">
            <w:pPr>
              <w:spacing w:line="360" w:lineRule="exact"/>
              <w:jc w:val="center"/>
              <w:rPr>
                <w:szCs w:val="21"/>
              </w:rPr>
            </w:pPr>
            <w:r w:rsidRPr="00972B26">
              <w:rPr>
                <w:rFonts w:hint="eastAsia"/>
                <w:szCs w:val="21"/>
              </w:rPr>
              <w:t>选好工作抓手</w:t>
            </w:r>
          </w:p>
        </w:tc>
        <w:tc>
          <w:tcPr>
            <w:tcW w:w="1560" w:type="dxa"/>
            <w:vAlign w:val="center"/>
          </w:tcPr>
          <w:p w:rsidR="00764686" w:rsidRPr="00972B26" w:rsidRDefault="00764686" w:rsidP="008F27EF">
            <w:pPr>
              <w:spacing w:line="360" w:lineRule="exact"/>
              <w:jc w:val="center"/>
              <w:rPr>
                <w:szCs w:val="21"/>
              </w:rPr>
            </w:pPr>
            <w:r w:rsidRPr="00972B26">
              <w:rPr>
                <w:rFonts w:hint="eastAsia"/>
                <w:szCs w:val="21"/>
              </w:rPr>
              <w:t>充分发挥工会的职能作用</w:t>
            </w:r>
          </w:p>
        </w:tc>
        <w:tc>
          <w:tcPr>
            <w:tcW w:w="2268" w:type="dxa"/>
            <w:vAlign w:val="center"/>
          </w:tcPr>
          <w:p w:rsidR="00764686" w:rsidRPr="00972B26" w:rsidRDefault="00764686" w:rsidP="008F27EF">
            <w:pPr>
              <w:spacing w:line="360" w:lineRule="exact"/>
              <w:jc w:val="center"/>
              <w:rPr>
                <w:szCs w:val="21"/>
              </w:rPr>
            </w:pPr>
            <w:r w:rsidRPr="00972B26">
              <w:rPr>
                <w:rFonts w:hint="eastAsia"/>
                <w:szCs w:val="21"/>
              </w:rPr>
              <w:t>加强和规范基层工会民主制度和工作制度建设</w:t>
            </w:r>
          </w:p>
        </w:tc>
      </w:tr>
      <w:tr w:rsidR="00764686" w:rsidRPr="003E055F" w:rsidTr="009847A9">
        <w:trPr>
          <w:trHeight w:val="808"/>
        </w:trPr>
        <w:tc>
          <w:tcPr>
            <w:tcW w:w="568" w:type="dxa"/>
            <w:vMerge/>
          </w:tcPr>
          <w:p w:rsidR="00764686" w:rsidRPr="00972B26" w:rsidRDefault="00764686" w:rsidP="008F27EF">
            <w:pPr>
              <w:spacing w:line="360" w:lineRule="exact"/>
              <w:rPr>
                <w:szCs w:val="21"/>
              </w:rPr>
            </w:pPr>
          </w:p>
        </w:tc>
        <w:tc>
          <w:tcPr>
            <w:tcW w:w="1417" w:type="dxa"/>
            <w:vAlign w:val="center"/>
          </w:tcPr>
          <w:p w:rsidR="00764686" w:rsidRPr="00972B26" w:rsidRDefault="00764686" w:rsidP="008F27EF">
            <w:pPr>
              <w:spacing w:line="360" w:lineRule="exact"/>
              <w:jc w:val="center"/>
              <w:rPr>
                <w:szCs w:val="21"/>
              </w:rPr>
            </w:pPr>
            <w:r w:rsidRPr="00972B26">
              <w:rPr>
                <w:rFonts w:hint="eastAsia"/>
                <w:szCs w:val="21"/>
              </w:rPr>
              <w:t>营造利用基层工会建设的良好条件</w:t>
            </w:r>
          </w:p>
        </w:tc>
        <w:tc>
          <w:tcPr>
            <w:tcW w:w="1418" w:type="dxa"/>
            <w:vAlign w:val="center"/>
          </w:tcPr>
          <w:p w:rsidR="00764686" w:rsidRPr="00972B26" w:rsidRDefault="00764686" w:rsidP="008F27EF">
            <w:pPr>
              <w:spacing w:line="360" w:lineRule="exact"/>
              <w:jc w:val="center"/>
              <w:rPr>
                <w:szCs w:val="21"/>
              </w:rPr>
            </w:pPr>
            <w:r w:rsidRPr="00972B26">
              <w:rPr>
                <w:rFonts w:hint="eastAsia"/>
                <w:szCs w:val="21"/>
              </w:rPr>
              <w:t>创新基层工会活动方式</w:t>
            </w:r>
          </w:p>
        </w:tc>
        <w:tc>
          <w:tcPr>
            <w:tcW w:w="1984" w:type="dxa"/>
            <w:vAlign w:val="center"/>
          </w:tcPr>
          <w:p w:rsidR="00764686" w:rsidRPr="00972B26" w:rsidRDefault="00764686" w:rsidP="008F27EF">
            <w:pPr>
              <w:spacing w:line="360" w:lineRule="exact"/>
              <w:jc w:val="center"/>
              <w:rPr>
                <w:szCs w:val="21"/>
              </w:rPr>
            </w:pPr>
            <w:r w:rsidRPr="00972B26">
              <w:rPr>
                <w:rFonts w:hint="eastAsia"/>
                <w:szCs w:val="21"/>
              </w:rPr>
              <w:t>创新工作方法、</w:t>
            </w:r>
          </w:p>
          <w:p w:rsidR="00764686" w:rsidRPr="00972B26" w:rsidRDefault="00764686" w:rsidP="008F27EF">
            <w:pPr>
              <w:spacing w:line="360" w:lineRule="exact"/>
              <w:jc w:val="center"/>
              <w:rPr>
                <w:szCs w:val="21"/>
              </w:rPr>
            </w:pPr>
            <w:r w:rsidRPr="00972B26">
              <w:rPr>
                <w:rFonts w:hint="eastAsia"/>
                <w:szCs w:val="21"/>
              </w:rPr>
              <w:t>打造工会特色品牌</w:t>
            </w:r>
          </w:p>
        </w:tc>
        <w:tc>
          <w:tcPr>
            <w:tcW w:w="1560" w:type="dxa"/>
            <w:vAlign w:val="center"/>
          </w:tcPr>
          <w:p w:rsidR="00764686" w:rsidRPr="00972B26" w:rsidRDefault="00764686" w:rsidP="008F27EF">
            <w:pPr>
              <w:spacing w:line="360" w:lineRule="exact"/>
              <w:jc w:val="center"/>
              <w:rPr>
                <w:szCs w:val="21"/>
              </w:rPr>
            </w:pPr>
            <w:r w:rsidRPr="00972B26">
              <w:rPr>
                <w:rFonts w:hint="eastAsia"/>
                <w:szCs w:val="21"/>
              </w:rPr>
              <w:t>组织职工开展各种有益活动</w:t>
            </w:r>
          </w:p>
        </w:tc>
        <w:tc>
          <w:tcPr>
            <w:tcW w:w="2268" w:type="dxa"/>
            <w:vAlign w:val="center"/>
          </w:tcPr>
          <w:p w:rsidR="00764686" w:rsidRPr="00972B26" w:rsidRDefault="00764686" w:rsidP="008F27EF">
            <w:pPr>
              <w:spacing w:line="360" w:lineRule="exact"/>
              <w:jc w:val="center"/>
              <w:rPr>
                <w:szCs w:val="21"/>
              </w:rPr>
            </w:pPr>
          </w:p>
        </w:tc>
      </w:tr>
      <w:tr w:rsidR="00764686" w:rsidRPr="003E055F" w:rsidTr="009847A9">
        <w:trPr>
          <w:trHeight w:val="693"/>
        </w:trPr>
        <w:tc>
          <w:tcPr>
            <w:tcW w:w="568" w:type="dxa"/>
            <w:vMerge/>
          </w:tcPr>
          <w:p w:rsidR="00764686" w:rsidRPr="00972B26" w:rsidRDefault="00764686" w:rsidP="008F27EF">
            <w:pPr>
              <w:spacing w:line="360" w:lineRule="exact"/>
              <w:rPr>
                <w:szCs w:val="21"/>
              </w:rPr>
            </w:pPr>
          </w:p>
        </w:tc>
        <w:tc>
          <w:tcPr>
            <w:tcW w:w="1417" w:type="dxa"/>
            <w:vAlign w:val="center"/>
          </w:tcPr>
          <w:p w:rsidR="00764686" w:rsidRPr="00972B26" w:rsidRDefault="00764686" w:rsidP="008F27EF">
            <w:pPr>
              <w:spacing w:line="360" w:lineRule="exact"/>
              <w:jc w:val="center"/>
              <w:rPr>
                <w:szCs w:val="21"/>
              </w:rPr>
            </w:pPr>
            <w:r w:rsidRPr="00972B26">
              <w:rPr>
                <w:rFonts w:hint="eastAsia"/>
                <w:szCs w:val="21"/>
              </w:rPr>
              <w:t>建设“职工之家”</w:t>
            </w:r>
          </w:p>
        </w:tc>
        <w:tc>
          <w:tcPr>
            <w:tcW w:w="1418" w:type="dxa"/>
            <w:vAlign w:val="center"/>
          </w:tcPr>
          <w:p w:rsidR="00764686" w:rsidRPr="00972B26" w:rsidRDefault="00764686" w:rsidP="008F27EF">
            <w:pPr>
              <w:spacing w:line="360" w:lineRule="exact"/>
              <w:jc w:val="center"/>
              <w:rPr>
                <w:szCs w:val="21"/>
              </w:rPr>
            </w:pPr>
          </w:p>
        </w:tc>
        <w:tc>
          <w:tcPr>
            <w:tcW w:w="1984" w:type="dxa"/>
            <w:vAlign w:val="center"/>
          </w:tcPr>
          <w:p w:rsidR="00764686" w:rsidRPr="00972B26" w:rsidRDefault="00764686" w:rsidP="008F27EF">
            <w:pPr>
              <w:spacing w:line="360" w:lineRule="exact"/>
              <w:jc w:val="center"/>
              <w:rPr>
                <w:szCs w:val="21"/>
              </w:rPr>
            </w:pPr>
            <w:r w:rsidRPr="00972B26">
              <w:rPr>
                <w:rFonts w:hint="eastAsia"/>
                <w:szCs w:val="21"/>
              </w:rPr>
              <w:t>完善维权机制</w:t>
            </w:r>
          </w:p>
        </w:tc>
        <w:tc>
          <w:tcPr>
            <w:tcW w:w="1560" w:type="dxa"/>
            <w:vAlign w:val="center"/>
          </w:tcPr>
          <w:p w:rsidR="00764686" w:rsidRPr="00972B26" w:rsidRDefault="00764686" w:rsidP="008F27EF">
            <w:pPr>
              <w:spacing w:line="360" w:lineRule="exact"/>
              <w:jc w:val="center"/>
              <w:rPr>
                <w:szCs w:val="21"/>
              </w:rPr>
            </w:pPr>
            <w:r w:rsidRPr="00972B26">
              <w:rPr>
                <w:rFonts w:hint="eastAsia"/>
                <w:szCs w:val="21"/>
              </w:rPr>
              <w:t>提高工会干部队伍素质</w:t>
            </w:r>
          </w:p>
        </w:tc>
        <w:tc>
          <w:tcPr>
            <w:tcW w:w="2268" w:type="dxa"/>
            <w:vAlign w:val="center"/>
          </w:tcPr>
          <w:p w:rsidR="00764686" w:rsidRPr="00972B26" w:rsidRDefault="00764686" w:rsidP="008F27EF">
            <w:pPr>
              <w:spacing w:line="360" w:lineRule="exact"/>
              <w:jc w:val="center"/>
              <w:rPr>
                <w:szCs w:val="21"/>
              </w:rPr>
            </w:pPr>
            <w:r w:rsidRPr="00972B26">
              <w:rPr>
                <w:rFonts w:hint="eastAsia"/>
                <w:szCs w:val="21"/>
              </w:rPr>
              <w:t>提高企业基层工会工作者的素质和能力</w:t>
            </w:r>
          </w:p>
        </w:tc>
      </w:tr>
      <w:tr w:rsidR="00764686" w:rsidRPr="003E055F" w:rsidTr="009847A9">
        <w:trPr>
          <w:trHeight w:val="841"/>
        </w:trPr>
        <w:tc>
          <w:tcPr>
            <w:tcW w:w="568" w:type="dxa"/>
            <w:vMerge/>
          </w:tcPr>
          <w:p w:rsidR="00764686" w:rsidRPr="00972B26" w:rsidRDefault="00764686" w:rsidP="008F27EF">
            <w:pPr>
              <w:spacing w:line="360" w:lineRule="exact"/>
              <w:rPr>
                <w:szCs w:val="21"/>
              </w:rPr>
            </w:pPr>
          </w:p>
        </w:tc>
        <w:tc>
          <w:tcPr>
            <w:tcW w:w="1417" w:type="dxa"/>
            <w:vAlign w:val="center"/>
          </w:tcPr>
          <w:p w:rsidR="00764686" w:rsidRPr="00972B26" w:rsidRDefault="00764686" w:rsidP="008F27EF">
            <w:pPr>
              <w:spacing w:line="360" w:lineRule="exact"/>
              <w:jc w:val="center"/>
              <w:rPr>
                <w:szCs w:val="21"/>
              </w:rPr>
            </w:pPr>
          </w:p>
        </w:tc>
        <w:tc>
          <w:tcPr>
            <w:tcW w:w="1418" w:type="dxa"/>
            <w:vAlign w:val="center"/>
          </w:tcPr>
          <w:p w:rsidR="00764686" w:rsidRPr="00972B26" w:rsidRDefault="00764686" w:rsidP="008F27EF">
            <w:pPr>
              <w:spacing w:line="360" w:lineRule="exact"/>
              <w:jc w:val="center"/>
              <w:rPr>
                <w:szCs w:val="21"/>
              </w:rPr>
            </w:pPr>
          </w:p>
        </w:tc>
        <w:tc>
          <w:tcPr>
            <w:tcW w:w="1984" w:type="dxa"/>
            <w:vAlign w:val="center"/>
          </w:tcPr>
          <w:p w:rsidR="00764686" w:rsidRPr="00972B26" w:rsidRDefault="00764686" w:rsidP="008F27EF">
            <w:pPr>
              <w:spacing w:line="360" w:lineRule="exact"/>
              <w:jc w:val="center"/>
              <w:rPr>
                <w:szCs w:val="21"/>
              </w:rPr>
            </w:pPr>
            <w:r w:rsidRPr="00972B26">
              <w:rPr>
                <w:rFonts w:hint="eastAsia"/>
                <w:szCs w:val="21"/>
              </w:rPr>
              <w:t>加强党的领导</w:t>
            </w:r>
          </w:p>
        </w:tc>
        <w:tc>
          <w:tcPr>
            <w:tcW w:w="1560" w:type="dxa"/>
            <w:vAlign w:val="center"/>
          </w:tcPr>
          <w:p w:rsidR="00764686" w:rsidRPr="00972B26" w:rsidRDefault="00764686" w:rsidP="008F27EF">
            <w:pPr>
              <w:spacing w:line="360" w:lineRule="exact"/>
              <w:jc w:val="center"/>
              <w:rPr>
                <w:szCs w:val="21"/>
              </w:rPr>
            </w:pPr>
            <w:r w:rsidRPr="00972B26">
              <w:rPr>
                <w:rFonts w:hint="eastAsia"/>
                <w:szCs w:val="21"/>
              </w:rPr>
              <w:t>充实工会干部队伍、加强干部队伍建设</w:t>
            </w:r>
          </w:p>
        </w:tc>
        <w:tc>
          <w:tcPr>
            <w:tcW w:w="2268" w:type="dxa"/>
            <w:vAlign w:val="center"/>
          </w:tcPr>
          <w:p w:rsidR="00764686" w:rsidRPr="00972B26" w:rsidRDefault="00764686" w:rsidP="008F27EF">
            <w:pPr>
              <w:spacing w:line="360" w:lineRule="exact"/>
              <w:jc w:val="center"/>
              <w:rPr>
                <w:szCs w:val="21"/>
              </w:rPr>
            </w:pPr>
          </w:p>
        </w:tc>
      </w:tr>
    </w:tbl>
    <w:p w:rsidR="00764686" w:rsidRPr="003E055F" w:rsidRDefault="00764686" w:rsidP="008F27EF">
      <w:pPr>
        <w:spacing w:line="360" w:lineRule="exact"/>
        <w:ind w:firstLine="480"/>
        <w:rPr>
          <w:sz w:val="24"/>
          <w:szCs w:val="24"/>
        </w:rPr>
      </w:pPr>
      <w:r w:rsidRPr="003E055F">
        <w:rPr>
          <w:rFonts w:hint="eastAsia"/>
          <w:sz w:val="24"/>
          <w:szCs w:val="24"/>
        </w:rPr>
        <w:t>资料来源：本研究整理</w:t>
      </w:r>
    </w:p>
    <w:p w:rsidR="00764686" w:rsidRPr="003E055F" w:rsidRDefault="00764686" w:rsidP="008F27EF">
      <w:pPr>
        <w:spacing w:line="360" w:lineRule="exact"/>
        <w:ind w:firstLine="480"/>
        <w:rPr>
          <w:sz w:val="24"/>
          <w:szCs w:val="24"/>
        </w:rPr>
      </w:pPr>
      <w:bookmarkStart w:id="36" w:name="_Toc463356246"/>
    </w:p>
    <w:p w:rsidR="00AF5295" w:rsidRPr="003E055F" w:rsidRDefault="00AF5295" w:rsidP="00AF5295">
      <w:pPr>
        <w:spacing w:line="360" w:lineRule="exact"/>
        <w:ind w:firstLine="480"/>
        <w:rPr>
          <w:sz w:val="24"/>
          <w:szCs w:val="24"/>
        </w:rPr>
      </w:pPr>
      <w:r w:rsidRPr="003E055F">
        <w:rPr>
          <w:rFonts w:hint="eastAsia"/>
          <w:sz w:val="24"/>
          <w:szCs w:val="24"/>
        </w:rPr>
        <w:t>三、门献敏提出在改革创新中激发基层工会组织活力的七个基本路径</w:t>
      </w:r>
      <w:r w:rsidRPr="003E055F">
        <w:rPr>
          <w:rFonts w:hint="eastAsia"/>
          <w:sz w:val="24"/>
          <w:szCs w:val="24"/>
          <w:vertAlign w:val="superscript"/>
        </w:rPr>
        <w:t>[</w:t>
      </w:r>
      <w:r>
        <w:rPr>
          <w:rFonts w:hint="eastAsia"/>
          <w:sz w:val="24"/>
          <w:szCs w:val="24"/>
          <w:vertAlign w:val="superscript"/>
        </w:rPr>
        <w:t>44</w:t>
      </w:r>
      <w:r w:rsidRPr="003E055F">
        <w:rPr>
          <w:rFonts w:hint="eastAsia"/>
          <w:sz w:val="24"/>
          <w:szCs w:val="24"/>
          <w:vertAlign w:val="superscript"/>
        </w:rPr>
        <w:t>]</w:t>
      </w:r>
      <w:r w:rsidRPr="003E055F">
        <w:rPr>
          <w:rFonts w:hint="eastAsia"/>
          <w:sz w:val="24"/>
          <w:szCs w:val="24"/>
        </w:rPr>
        <w:t>。</w:t>
      </w:r>
    </w:p>
    <w:p w:rsidR="00AF5295" w:rsidRPr="003E055F" w:rsidRDefault="00AF5295" w:rsidP="00AF5295">
      <w:pPr>
        <w:spacing w:line="360" w:lineRule="exact"/>
        <w:ind w:firstLine="480"/>
        <w:rPr>
          <w:sz w:val="24"/>
          <w:szCs w:val="24"/>
        </w:rPr>
      </w:pPr>
      <w:r w:rsidRPr="003E055F">
        <w:rPr>
          <w:rFonts w:hint="eastAsia"/>
          <w:sz w:val="24"/>
          <w:szCs w:val="24"/>
        </w:rPr>
        <w:t>（</w:t>
      </w:r>
      <w:r w:rsidRPr="003E055F">
        <w:rPr>
          <w:rFonts w:hint="eastAsia"/>
          <w:sz w:val="24"/>
          <w:szCs w:val="24"/>
        </w:rPr>
        <w:t>1</w:t>
      </w:r>
      <w:r w:rsidRPr="003E055F">
        <w:rPr>
          <w:rFonts w:hint="eastAsia"/>
          <w:sz w:val="24"/>
          <w:szCs w:val="24"/>
        </w:rPr>
        <w:t>）加强党的领导，为激发基层工会组织活力提供政治保障</w:t>
      </w:r>
    </w:p>
    <w:p w:rsidR="00AF5295" w:rsidRPr="003E055F" w:rsidRDefault="00AF5295" w:rsidP="00AF5295">
      <w:pPr>
        <w:spacing w:line="360" w:lineRule="exact"/>
        <w:ind w:firstLine="480"/>
        <w:rPr>
          <w:sz w:val="24"/>
          <w:szCs w:val="24"/>
        </w:rPr>
      </w:pPr>
      <w:r w:rsidRPr="003E055F">
        <w:rPr>
          <w:rFonts w:hint="eastAsia"/>
          <w:sz w:val="24"/>
          <w:szCs w:val="24"/>
        </w:rPr>
        <w:t>（</w:t>
      </w:r>
      <w:r w:rsidRPr="003E055F">
        <w:rPr>
          <w:rFonts w:hint="eastAsia"/>
          <w:sz w:val="24"/>
          <w:szCs w:val="24"/>
        </w:rPr>
        <w:t>2</w:t>
      </w:r>
      <w:r w:rsidRPr="003E055F">
        <w:rPr>
          <w:rFonts w:hint="eastAsia"/>
          <w:sz w:val="24"/>
          <w:szCs w:val="24"/>
        </w:rPr>
        <w:t>）创新发展理念，为激发基层工会组织活力提供思想保障</w:t>
      </w:r>
    </w:p>
    <w:p w:rsidR="00AF5295" w:rsidRPr="003E055F" w:rsidRDefault="00AF5295" w:rsidP="00AF5295">
      <w:pPr>
        <w:spacing w:line="360" w:lineRule="exact"/>
        <w:ind w:firstLine="480"/>
        <w:rPr>
          <w:sz w:val="24"/>
          <w:szCs w:val="24"/>
        </w:rPr>
      </w:pPr>
      <w:r w:rsidRPr="003E055F">
        <w:rPr>
          <w:rFonts w:hint="eastAsia"/>
          <w:sz w:val="24"/>
          <w:szCs w:val="24"/>
        </w:rPr>
        <w:t>（</w:t>
      </w:r>
      <w:r w:rsidRPr="003E055F">
        <w:rPr>
          <w:rFonts w:hint="eastAsia"/>
          <w:sz w:val="24"/>
          <w:szCs w:val="24"/>
        </w:rPr>
        <w:t>3</w:t>
      </w:r>
      <w:r w:rsidRPr="003E055F">
        <w:rPr>
          <w:rFonts w:hint="eastAsia"/>
          <w:sz w:val="24"/>
          <w:szCs w:val="24"/>
        </w:rPr>
        <w:t>）健全领导体制，为激发基层工会活力提供组织保障</w:t>
      </w:r>
    </w:p>
    <w:p w:rsidR="00AF5295" w:rsidRPr="003E055F" w:rsidRDefault="00AF5295" w:rsidP="00AF5295">
      <w:pPr>
        <w:spacing w:line="360" w:lineRule="exact"/>
        <w:ind w:firstLine="480"/>
        <w:rPr>
          <w:sz w:val="24"/>
          <w:szCs w:val="24"/>
        </w:rPr>
      </w:pPr>
      <w:r w:rsidRPr="003E055F">
        <w:rPr>
          <w:rFonts w:hint="eastAsia"/>
          <w:sz w:val="24"/>
          <w:szCs w:val="24"/>
        </w:rPr>
        <w:lastRenderedPageBreak/>
        <w:t>（</w:t>
      </w:r>
      <w:r w:rsidRPr="003E055F">
        <w:rPr>
          <w:rFonts w:hint="eastAsia"/>
          <w:sz w:val="24"/>
          <w:szCs w:val="24"/>
        </w:rPr>
        <w:t>4</w:t>
      </w:r>
      <w:r w:rsidRPr="003E055F">
        <w:rPr>
          <w:rFonts w:hint="eastAsia"/>
          <w:sz w:val="24"/>
          <w:szCs w:val="24"/>
        </w:rPr>
        <w:t>）创新工作方法，为激发基层工会活力提供载体保障</w:t>
      </w:r>
    </w:p>
    <w:p w:rsidR="00AF5295" w:rsidRPr="003E055F" w:rsidRDefault="00AF5295" w:rsidP="00AF5295">
      <w:pPr>
        <w:spacing w:line="360" w:lineRule="exact"/>
        <w:ind w:firstLine="480"/>
        <w:rPr>
          <w:sz w:val="24"/>
          <w:szCs w:val="24"/>
        </w:rPr>
      </w:pPr>
      <w:r w:rsidRPr="003E055F">
        <w:rPr>
          <w:rFonts w:hint="eastAsia"/>
          <w:sz w:val="24"/>
          <w:szCs w:val="24"/>
        </w:rPr>
        <w:t>（</w:t>
      </w:r>
      <w:r w:rsidRPr="003E055F">
        <w:rPr>
          <w:rFonts w:hint="eastAsia"/>
          <w:sz w:val="24"/>
          <w:szCs w:val="24"/>
        </w:rPr>
        <w:t>5</w:t>
      </w:r>
      <w:r w:rsidRPr="003E055F">
        <w:rPr>
          <w:rFonts w:hint="eastAsia"/>
          <w:sz w:val="24"/>
          <w:szCs w:val="24"/>
        </w:rPr>
        <w:t>）选好工作抓手，为激发基层工会活力搭建坚实平台</w:t>
      </w:r>
    </w:p>
    <w:p w:rsidR="00AF5295" w:rsidRPr="003E055F" w:rsidRDefault="00AF5295" w:rsidP="00AF5295">
      <w:pPr>
        <w:spacing w:line="360" w:lineRule="exact"/>
        <w:ind w:firstLine="480"/>
        <w:rPr>
          <w:sz w:val="24"/>
          <w:szCs w:val="24"/>
        </w:rPr>
      </w:pPr>
      <w:r w:rsidRPr="003E055F">
        <w:rPr>
          <w:rFonts w:hint="eastAsia"/>
          <w:sz w:val="24"/>
          <w:szCs w:val="24"/>
        </w:rPr>
        <w:t>（</w:t>
      </w:r>
      <w:r w:rsidRPr="003E055F">
        <w:rPr>
          <w:rFonts w:hint="eastAsia"/>
          <w:sz w:val="24"/>
          <w:szCs w:val="24"/>
        </w:rPr>
        <w:t>6</w:t>
      </w:r>
      <w:r w:rsidRPr="003E055F">
        <w:rPr>
          <w:rFonts w:hint="eastAsia"/>
          <w:sz w:val="24"/>
          <w:szCs w:val="24"/>
        </w:rPr>
        <w:t>）打造工会特色品牌，为激发基层工会活力提供精神支撑</w:t>
      </w:r>
    </w:p>
    <w:p w:rsidR="00AF5295" w:rsidRDefault="00AF5295" w:rsidP="00AF5295">
      <w:pPr>
        <w:spacing w:line="360" w:lineRule="exact"/>
        <w:ind w:firstLine="480"/>
        <w:rPr>
          <w:sz w:val="24"/>
          <w:szCs w:val="24"/>
        </w:rPr>
      </w:pPr>
      <w:r w:rsidRPr="003E055F">
        <w:rPr>
          <w:rFonts w:hint="eastAsia"/>
          <w:sz w:val="24"/>
          <w:szCs w:val="24"/>
        </w:rPr>
        <w:t>（</w:t>
      </w:r>
      <w:r w:rsidRPr="003E055F">
        <w:rPr>
          <w:rFonts w:hint="eastAsia"/>
          <w:sz w:val="24"/>
          <w:szCs w:val="24"/>
        </w:rPr>
        <w:t>7</w:t>
      </w:r>
      <w:r w:rsidRPr="003E055F">
        <w:rPr>
          <w:rFonts w:hint="eastAsia"/>
          <w:sz w:val="24"/>
          <w:szCs w:val="24"/>
        </w:rPr>
        <w:t>）完善维权机制，为激发基层工会活力提供源泉动力</w:t>
      </w:r>
    </w:p>
    <w:p w:rsidR="00AF5295" w:rsidRPr="003E055F" w:rsidRDefault="00AF5295" w:rsidP="00AF5295">
      <w:pPr>
        <w:spacing w:line="360" w:lineRule="exact"/>
        <w:ind w:firstLine="480"/>
        <w:rPr>
          <w:sz w:val="24"/>
          <w:szCs w:val="24"/>
        </w:rPr>
      </w:pPr>
      <w:r w:rsidRPr="003E055F">
        <w:rPr>
          <w:rFonts w:hint="eastAsia"/>
          <w:sz w:val="24"/>
          <w:szCs w:val="24"/>
        </w:rPr>
        <w:t>四、增强基层工会活力必须坚持的四个途径</w:t>
      </w:r>
      <w:r w:rsidRPr="003E055F">
        <w:rPr>
          <w:rFonts w:hint="eastAsia"/>
          <w:sz w:val="24"/>
          <w:szCs w:val="24"/>
          <w:vertAlign w:val="superscript"/>
        </w:rPr>
        <w:t>[</w:t>
      </w:r>
      <w:r>
        <w:rPr>
          <w:rFonts w:hint="eastAsia"/>
          <w:sz w:val="24"/>
          <w:szCs w:val="24"/>
          <w:vertAlign w:val="superscript"/>
        </w:rPr>
        <w:t>45</w:t>
      </w:r>
      <w:r w:rsidRPr="003E055F">
        <w:rPr>
          <w:rFonts w:hint="eastAsia"/>
          <w:sz w:val="24"/>
          <w:szCs w:val="24"/>
          <w:vertAlign w:val="superscript"/>
        </w:rPr>
        <w:t>]</w:t>
      </w:r>
      <w:r w:rsidRPr="003E055F">
        <w:rPr>
          <w:rFonts w:hint="eastAsia"/>
          <w:sz w:val="24"/>
          <w:szCs w:val="24"/>
        </w:rPr>
        <w:t>：必须营造良好的基层工会建设环境，夯实企业基层工会建设的基础；必须牢固树立依靠职工、服务职工的思想，认真履行维护职能；必须加强和规范基层工会民主制度和工作制度建设，不断推进基层工会群众化、民主化和法制化进程；必须致力提高企业基层工会工作者的素质和能力。</w:t>
      </w:r>
    </w:p>
    <w:p w:rsidR="00AF5295" w:rsidRPr="003E055F" w:rsidRDefault="00AF5295" w:rsidP="00AF5295">
      <w:pPr>
        <w:spacing w:line="360" w:lineRule="exact"/>
        <w:ind w:firstLine="480"/>
        <w:rPr>
          <w:sz w:val="24"/>
          <w:szCs w:val="24"/>
        </w:rPr>
      </w:pPr>
      <w:r w:rsidRPr="003E055F">
        <w:rPr>
          <w:rFonts w:hint="eastAsia"/>
          <w:sz w:val="24"/>
          <w:szCs w:val="24"/>
        </w:rPr>
        <w:t>五、王惠敏认为增强基层工会活力的几个要素</w:t>
      </w:r>
      <w:r w:rsidRPr="003E055F">
        <w:rPr>
          <w:rFonts w:hint="eastAsia"/>
          <w:sz w:val="24"/>
          <w:szCs w:val="24"/>
          <w:vertAlign w:val="superscript"/>
        </w:rPr>
        <w:t>[</w:t>
      </w:r>
      <w:r>
        <w:rPr>
          <w:rFonts w:hint="eastAsia"/>
          <w:sz w:val="24"/>
          <w:szCs w:val="24"/>
          <w:vertAlign w:val="superscript"/>
        </w:rPr>
        <w:t>46</w:t>
      </w:r>
      <w:r w:rsidRPr="003E055F">
        <w:rPr>
          <w:rFonts w:hint="eastAsia"/>
          <w:sz w:val="24"/>
          <w:szCs w:val="24"/>
          <w:vertAlign w:val="superscript"/>
        </w:rPr>
        <w:t>]</w:t>
      </w:r>
      <w:r w:rsidRPr="003E055F">
        <w:rPr>
          <w:rFonts w:hint="eastAsia"/>
          <w:sz w:val="24"/>
          <w:szCs w:val="24"/>
        </w:rPr>
        <w:t>：党委重视是增强基层工会活力的关键；行政大力支持是增强工会的保障；充分发挥工会的职能作用是增强基层工会活力的根本动力；组织职工开展各种有益活动是增强基层工会活力的有效载体；提高工会干部队伍素质是增强基层工会活力的根本保证；充实工会干部队伍、加强干部队伍建设是增强基层工会活力的客观需要。</w:t>
      </w:r>
    </w:p>
    <w:p w:rsidR="00AF5295" w:rsidRDefault="00AF5295" w:rsidP="00AF5295">
      <w:pPr>
        <w:spacing w:line="360" w:lineRule="exact"/>
        <w:ind w:firstLine="480"/>
        <w:jc w:val="center"/>
        <w:rPr>
          <w:sz w:val="24"/>
          <w:szCs w:val="24"/>
        </w:rPr>
      </w:pPr>
      <w:r w:rsidRPr="003E055F">
        <w:rPr>
          <w:rFonts w:hint="eastAsia"/>
          <w:sz w:val="24"/>
          <w:szCs w:val="24"/>
        </w:rPr>
        <w:t>虽然学者对加强基层工会活力的建议并不都是以同一个角度思考的，但通过表</w:t>
      </w:r>
      <w:r w:rsidRPr="003E055F">
        <w:rPr>
          <w:rFonts w:hint="eastAsia"/>
          <w:sz w:val="24"/>
          <w:szCs w:val="24"/>
        </w:rPr>
        <w:t>1</w:t>
      </w:r>
      <w:r w:rsidRPr="003E055F">
        <w:rPr>
          <w:rFonts w:hint="eastAsia"/>
          <w:sz w:val="24"/>
          <w:szCs w:val="24"/>
        </w:rPr>
        <w:t>的对比也可以直观</w:t>
      </w:r>
      <w:r>
        <w:rPr>
          <w:rFonts w:hint="eastAsia"/>
          <w:sz w:val="24"/>
          <w:szCs w:val="24"/>
        </w:rPr>
        <w:t>的看出他们的普遍观点，基层工会活力的提高与工会建设是相辅相成的。</w:t>
      </w:r>
    </w:p>
    <w:p w:rsidR="00764686" w:rsidRPr="00AF5295" w:rsidRDefault="00764686" w:rsidP="00AF5295">
      <w:pPr>
        <w:pStyle w:val="3"/>
        <w:ind w:left="420"/>
        <w:rPr>
          <w:rFonts w:hint="default"/>
        </w:rPr>
      </w:pPr>
      <w:r w:rsidRPr="003E055F">
        <w:t>4.3.6建设服务性工会</w:t>
      </w:r>
      <w:bookmarkEnd w:id="36"/>
    </w:p>
    <w:p w:rsidR="00764686" w:rsidRPr="003E055F" w:rsidRDefault="00764686" w:rsidP="008F27EF">
      <w:pPr>
        <w:spacing w:line="360" w:lineRule="exact"/>
        <w:ind w:firstLine="480"/>
        <w:rPr>
          <w:sz w:val="24"/>
          <w:szCs w:val="24"/>
        </w:rPr>
      </w:pPr>
      <w:r w:rsidRPr="003E055F">
        <w:rPr>
          <w:rFonts w:hint="eastAsia"/>
          <w:sz w:val="24"/>
          <w:szCs w:val="24"/>
        </w:rPr>
        <w:t>建设服务型工会，是工会组织履行维权的基本职责，也是工会自身建设不可缺少的一部分。</w:t>
      </w:r>
    </w:p>
    <w:p w:rsidR="00764686" w:rsidRPr="003E055F" w:rsidRDefault="00764686" w:rsidP="008F27EF">
      <w:pPr>
        <w:spacing w:line="360" w:lineRule="exact"/>
        <w:ind w:firstLine="480"/>
        <w:rPr>
          <w:sz w:val="24"/>
          <w:szCs w:val="24"/>
        </w:rPr>
      </w:pPr>
      <w:r w:rsidRPr="003E055F">
        <w:rPr>
          <w:rFonts w:hint="eastAsia"/>
          <w:sz w:val="24"/>
          <w:szCs w:val="24"/>
        </w:rPr>
        <w:t>新形势下“服务型”中的服务应是广义的、全方位、多层次和多角度的，努力建设服务型工会，就要在全面理解和把握“学习型、服务型、创新型”三者的相互联系上下功夫，坚持一切从基层和广大会员的实际需要出发，热诚为广大会员和职工服务，进一步明确建设“服务型”工会与切实履行维权基本职责的关系，努力开掘和组织协调更多的资源，掌握更得力和便利的手段，不断提高服务的层次和水平</w:t>
      </w:r>
      <w:r w:rsidRPr="003E055F">
        <w:rPr>
          <w:rFonts w:hint="eastAsia"/>
          <w:sz w:val="24"/>
          <w:szCs w:val="24"/>
          <w:vertAlign w:val="superscript"/>
        </w:rPr>
        <w:t>[</w:t>
      </w:r>
      <w:r w:rsidR="00DC076E">
        <w:rPr>
          <w:rFonts w:hint="eastAsia"/>
          <w:sz w:val="24"/>
          <w:szCs w:val="24"/>
          <w:vertAlign w:val="superscript"/>
        </w:rPr>
        <w:t>47</w:t>
      </w:r>
      <w:r w:rsidRPr="003E055F">
        <w:rPr>
          <w:rFonts w:hint="eastAsia"/>
          <w:sz w:val="24"/>
          <w:szCs w:val="24"/>
          <w:vertAlign w:val="superscript"/>
        </w:rPr>
        <w:t>]</w:t>
      </w:r>
      <w:r w:rsidRPr="003E055F">
        <w:rPr>
          <w:rFonts w:hint="eastAsia"/>
          <w:sz w:val="24"/>
          <w:szCs w:val="24"/>
        </w:rPr>
        <w:t>。</w:t>
      </w:r>
    </w:p>
    <w:p w:rsidR="00764686" w:rsidRPr="003E055F" w:rsidRDefault="00DC076E" w:rsidP="008F27EF">
      <w:pPr>
        <w:spacing w:line="360" w:lineRule="exact"/>
        <w:ind w:firstLine="480"/>
        <w:rPr>
          <w:sz w:val="24"/>
          <w:szCs w:val="24"/>
        </w:rPr>
      </w:pPr>
      <w:r>
        <w:rPr>
          <w:rFonts w:hint="eastAsia"/>
          <w:sz w:val="24"/>
          <w:szCs w:val="24"/>
        </w:rPr>
        <w:t>王惠敏认为</w:t>
      </w:r>
      <w:r w:rsidR="00764686" w:rsidRPr="003E055F">
        <w:rPr>
          <w:rFonts w:hint="eastAsia"/>
          <w:sz w:val="24"/>
          <w:szCs w:val="24"/>
        </w:rPr>
        <w:t>维护职工合法权益是工会的基本职责。工会是在维护全国人民总体利益的同时，代表和维护职工的合法权益。在实践中，当国家或企业的利益与工人的利益发生了矛盾或冲突时，工会也会处于两难的窘境。创建服务型工会，有利于有效地处理服务大局、服务用人单位、服务职工三者之间的关系，充分体现中国特色社会主义工会维权观</w:t>
      </w:r>
      <w:r w:rsidR="00764686" w:rsidRPr="003E055F">
        <w:rPr>
          <w:rFonts w:hint="eastAsia"/>
          <w:sz w:val="24"/>
          <w:szCs w:val="24"/>
          <w:vertAlign w:val="superscript"/>
        </w:rPr>
        <w:t>[</w:t>
      </w:r>
      <w:r>
        <w:rPr>
          <w:rFonts w:hint="eastAsia"/>
          <w:sz w:val="24"/>
          <w:szCs w:val="24"/>
          <w:vertAlign w:val="superscript"/>
        </w:rPr>
        <w:t>48</w:t>
      </w:r>
      <w:r w:rsidR="00764686" w:rsidRPr="003E055F">
        <w:rPr>
          <w:rFonts w:hint="eastAsia"/>
          <w:sz w:val="24"/>
          <w:szCs w:val="24"/>
          <w:vertAlign w:val="superscript"/>
        </w:rPr>
        <w:t>]</w:t>
      </w:r>
      <w:r w:rsidR="00764686" w:rsidRPr="003E055F">
        <w:rPr>
          <w:rFonts w:hint="eastAsia"/>
          <w:sz w:val="24"/>
          <w:szCs w:val="24"/>
        </w:rPr>
        <w:t>。</w:t>
      </w:r>
    </w:p>
    <w:p w:rsidR="00764686" w:rsidRPr="00AF5295" w:rsidRDefault="00764686" w:rsidP="00AF5295">
      <w:pPr>
        <w:pStyle w:val="3"/>
        <w:ind w:left="420"/>
        <w:rPr>
          <w:rFonts w:hint="default"/>
        </w:rPr>
      </w:pPr>
      <w:bookmarkStart w:id="37" w:name="_Toc463356247"/>
      <w:r w:rsidRPr="003E055F">
        <w:t>4.3.7提高工会维权能力</w:t>
      </w:r>
      <w:bookmarkEnd w:id="37"/>
    </w:p>
    <w:p w:rsidR="00764686" w:rsidRPr="003E055F" w:rsidRDefault="00764686" w:rsidP="008F27EF">
      <w:pPr>
        <w:spacing w:line="360" w:lineRule="exact"/>
        <w:ind w:firstLine="480"/>
        <w:rPr>
          <w:sz w:val="24"/>
          <w:szCs w:val="24"/>
        </w:rPr>
      </w:pPr>
      <w:r w:rsidRPr="003E055F">
        <w:rPr>
          <w:rFonts w:hint="eastAsia"/>
          <w:sz w:val="24"/>
          <w:szCs w:val="24"/>
        </w:rPr>
        <w:t>提高认识，树立科学的工会维权现，增强维权意识；调整工会领导体制和组织形式，理顺维权格局；创新工会维权机制，构建维权平台；加强工会法制化建设，为维权提供法制保障；建设一支职业化、社会化的工会干部队伍</w:t>
      </w:r>
      <w:r w:rsidRPr="003E055F">
        <w:rPr>
          <w:rFonts w:hint="eastAsia"/>
          <w:sz w:val="24"/>
          <w:szCs w:val="24"/>
          <w:vertAlign w:val="superscript"/>
        </w:rPr>
        <w:t>[</w:t>
      </w:r>
      <w:r w:rsidR="00DC076E">
        <w:rPr>
          <w:rFonts w:hint="eastAsia"/>
          <w:sz w:val="24"/>
          <w:szCs w:val="24"/>
          <w:vertAlign w:val="superscript"/>
        </w:rPr>
        <w:t>49</w:t>
      </w:r>
      <w:r w:rsidRPr="003E055F">
        <w:rPr>
          <w:rFonts w:hint="eastAsia"/>
          <w:sz w:val="24"/>
          <w:szCs w:val="24"/>
          <w:vertAlign w:val="superscript"/>
        </w:rPr>
        <w:t>]</w:t>
      </w:r>
      <w:r w:rsidRPr="003E055F">
        <w:rPr>
          <w:rFonts w:hint="eastAsia"/>
          <w:sz w:val="24"/>
          <w:szCs w:val="24"/>
        </w:rPr>
        <w:t>。通过这些措施强化工会维权的职能，来强化工会的作用。</w:t>
      </w:r>
    </w:p>
    <w:p w:rsidR="00764686" w:rsidRPr="00AF5295" w:rsidRDefault="00764686" w:rsidP="00AF5295">
      <w:pPr>
        <w:pStyle w:val="2"/>
        <w:ind w:left="210"/>
        <w:rPr>
          <w:rFonts w:hint="default"/>
        </w:rPr>
      </w:pPr>
      <w:bookmarkStart w:id="38" w:name="_Toc463356248"/>
      <w:r w:rsidRPr="003E055F">
        <w:t>4.4外部环境建设</w:t>
      </w:r>
      <w:bookmarkEnd w:id="38"/>
    </w:p>
    <w:p w:rsidR="00764686" w:rsidRPr="00AF5295" w:rsidRDefault="00764686" w:rsidP="00AF5295">
      <w:pPr>
        <w:pStyle w:val="3"/>
        <w:ind w:left="420"/>
        <w:rPr>
          <w:rFonts w:hint="default"/>
        </w:rPr>
      </w:pPr>
      <w:bookmarkStart w:id="39" w:name="_Toc463356249"/>
      <w:r w:rsidRPr="003E055F">
        <w:t>4.4.1文化建设</w:t>
      </w:r>
      <w:bookmarkEnd w:id="39"/>
    </w:p>
    <w:p w:rsidR="00764686" w:rsidRPr="003E055F" w:rsidRDefault="00764686" w:rsidP="008F27EF">
      <w:pPr>
        <w:spacing w:line="360" w:lineRule="exact"/>
        <w:ind w:firstLine="480"/>
        <w:rPr>
          <w:sz w:val="24"/>
          <w:szCs w:val="24"/>
        </w:rPr>
      </w:pPr>
      <w:r w:rsidRPr="003E055F">
        <w:rPr>
          <w:rFonts w:hint="eastAsia"/>
          <w:sz w:val="24"/>
          <w:szCs w:val="24"/>
        </w:rPr>
        <w:t>赵宇明等人认为文化作为一种软实力，在工会建设中具有不可忽视的作用</w:t>
      </w:r>
      <w:r w:rsidRPr="003E055F">
        <w:rPr>
          <w:rFonts w:hint="eastAsia"/>
          <w:sz w:val="24"/>
          <w:szCs w:val="24"/>
          <w:vertAlign w:val="superscript"/>
        </w:rPr>
        <w:t>[</w:t>
      </w:r>
      <w:r w:rsidR="00DC076E">
        <w:rPr>
          <w:rFonts w:hint="eastAsia"/>
          <w:sz w:val="24"/>
          <w:szCs w:val="24"/>
          <w:vertAlign w:val="superscript"/>
        </w:rPr>
        <w:t>50</w:t>
      </w:r>
      <w:r w:rsidRPr="003E055F">
        <w:rPr>
          <w:rFonts w:hint="eastAsia"/>
          <w:sz w:val="24"/>
          <w:szCs w:val="24"/>
          <w:vertAlign w:val="superscript"/>
        </w:rPr>
        <w:t>]</w:t>
      </w:r>
      <w:r w:rsidRPr="003E055F">
        <w:rPr>
          <w:rFonts w:hint="eastAsia"/>
          <w:sz w:val="24"/>
          <w:szCs w:val="24"/>
        </w:rPr>
        <w:t>。研究工会文化建设，明确其在工会建设中的重要作用，工会文化具有引导作用、感召作用、约束作用和桥梁纽带作用，并能推动工会工作发展。工会的文化建设是工会工作的重要</w:t>
      </w:r>
      <w:r w:rsidRPr="003E055F">
        <w:rPr>
          <w:rFonts w:hint="eastAsia"/>
          <w:sz w:val="24"/>
          <w:szCs w:val="24"/>
        </w:rPr>
        <w:lastRenderedPageBreak/>
        <w:t>组成部分，也是做好工会工作的前提条件，工会文化建设对工会发展建设具有极其重要的理论和现实意义。工会应结合自身特点，加强理论建设，塑造工会会员的品格；提高民主意识，不断加强制度文化建设；整合工会思想，营造宽松的工会环境；创新工作形式，丰富工会文体活动。</w:t>
      </w:r>
    </w:p>
    <w:p w:rsidR="00764686" w:rsidRPr="00AF5295" w:rsidRDefault="00764686" w:rsidP="00AF5295">
      <w:pPr>
        <w:pStyle w:val="3"/>
        <w:ind w:left="420"/>
        <w:rPr>
          <w:rFonts w:hint="default"/>
        </w:rPr>
      </w:pPr>
      <w:bookmarkStart w:id="40" w:name="_Toc463356250"/>
      <w:r w:rsidRPr="003E055F">
        <w:t>4.4.2提高工会的独立性</w:t>
      </w:r>
      <w:bookmarkEnd w:id="40"/>
    </w:p>
    <w:p w:rsidR="00764686" w:rsidRPr="003E055F" w:rsidRDefault="00764686" w:rsidP="008F27EF">
      <w:pPr>
        <w:spacing w:line="360" w:lineRule="exact"/>
        <w:ind w:firstLine="480"/>
        <w:rPr>
          <w:sz w:val="24"/>
          <w:szCs w:val="24"/>
        </w:rPr>
      </w:pPr>
      <w:r w:rsidRPr="003E055F">
        <w:rPr>
          <w:rFonts w:hint="eastAsia"/>
          <w:sz w:val="24"/>
          <w:szCs w:val="24"/>
        </w:rPr>
        <w:t>对工会经费的管理，周俊认为工会作为维护职工合法权益的代表，其日常运行及其相关维权活动也需要一定的资金支持。也就是说，工会自身的维持以及工作的开展，要形成自己的财务机制，使工会经费独立管理</w:t>
      </w:r>
      <w:r w:rsidRPr="003E055F">
        <w:rPr>
          <w:rFonts w:hint="eastAsia"/>
          <w:sz w:val="24"/>
          <w:szCs w:val="24"/>
          <w:vertAlign w:val="superscript"/>
        </w:rPr>
        <w:t>[</w:t>
      </w:r>
      <w:r w:rsidR="00DC076E">
        <w:rPr>
          <w:rFonts w:hint="eastAsia"/>
          <w:sz w:val="24"/>
          <w:szCs w:val="24"/>
          <w:vertAlign w:val="superscript"/>
        </w:rPr>
        <w:t>51</w:t>
      </w:r>
      <w:r w:rsidRPr="003E055F">
        <w:rPr>
          <w:rFonts w:hint="eastAsia"/>
          <w:sz w:val="24"/>
          <w:szCs w:val="24"/>
          <w:vertAlign w:val="superscript"/>
        </w:rPr>
        <w:t>]</w:t>
      </w:r>
      <w:r w:rsidRPr="003E055F">
        <w:rPr>
          <w:rFonts w:hint="eastAsia"/>
          <w:sz w:val="24"/>
          <w:szCs w:val="24"/>
        </w:rPr>
        <w:t>。</w:t>
      </w:r>
    </w:p>
    <w:p w:rsidR="00764686" w:rsidRPr="003E055F" w:rsidRDefault="00764686" w:rsidP="008F27EF">
      <w:pPr>
        <w:spacing w:line="360" w:lineRule="exact"/>
        <w:ind w:firstLine="480"/>
        <w:rPr>
          <w:sz w:val="24"/>
          <w:szCs w:val="24"/>
        </w:rPr>
      </w:pPr>
      <w:r w:rsidRPr="003E055F">
        <w:rPr>
          <w:rFonts w:hint="eastAsia"/>
          <w:sz w:val="24"/>
          <w:szCs w:val="24"/>
        </w:rPr>
        <w:t>熊小梁研究的是中小学教育工会，他对比美国教育工会，认为中小学教育工会的经济来源脱离学校的这种方式更能保障教育工会的独立地位；中小学教育工会的经费在不脱离学校的现状下，可以借鉴企业工会税收托管的做法，即由地方总工会委托地方税务机关代收企业应拨缴的工会经费，并且规定企业工会都应开设有独立银行账户，这样就一定程度上避免了工会经费，不能足额、及时到位的经费短缺现象</w:t>
      </w:r>
      <w:r w:rsidRPr="003E055F">
        <w:rPr>
          <w:rFonts w:hint="eastAsia"/>
          <w:sz w:val="24"/>
          <w:szCs w:val="24"/>
          <w:vertAlign w:val="superscript"/>
        </w:rPr>
        <w:t>[</w:t>
      </w:r>
      <w:r w:rsidR="00DC076E">
        <w:rPr>
          <w:rFonts w:hint="eastAsia"/>
          <w:sz w:val="24"/>
          <w:szCs w:val="24"/>
          <w:vertAlign w:val="superscript"/>
        </w:rPr>
        <w:t>16</w:t>
      </w:r>
      <w:r w:rsidRPr="003E055F">
        <w:rPr>
          <w:rFonts w:hint="eastAsia"/>
          <w:sz w:val="24"/>
          <w:szCs w:val="24"/>
          <w:vertAlign w:val="superscript"/>
        </w:rPr>
        <w:t>]</w:t>
      </w:r>
      <w:r w:rsidRPr="003E055F">
        <w:rPr>
          <w:rFonts w:hint="eastAsia"/>
          <w:sz w:val="24"/>
          <w:szCs w:val="24"/>
        </w:rPr>
        <w:t>。</w:t>
      </w:r>
    </w:p>
    <w:p w:rsidR="00764686" w:rsidRPr="003E055F" w:rsidRDefault="00764686" w:rsidP="008F27EF">
      <w:pPr>
        <w:spacing w:line="360" w:lineRule="exact"/>
        <w:ind w:firstLine="480"/>
        <w:rPr>
          <w:sz w:val="24"/>
          <w:szCs w:val="24"/>
        </w:rPr>
      </w:pPr>
      <w:r w:rsidRPr="003E055F">
        <w:rPr>
          <w:rFonts w:hint="eastAsia"/>
          <w:sz w:val="24"/>
          <w:szCs w:val="24"/>
        </w:rPr>
        <w:t>李雨新认为提高教育工会的独立性应依靠建立弱行政化的教育工会组织，分为四个方面：第一是调整教育工会与党的关系，坚持党的领导是做好教育工会工作的根本政治原则和根本政治保证，但不能把教育工会纯粹作为党的内部机构，使工会失去应有的独立性，教育工会是独立的社会活动主体，要实现坚持党的领导和独立自主开展工作的结合；第二是调整教育工会与各级政府、教育行政部门的关系，转变政府职能，恢复教育工会非政府组织的独立性地位；第三是调整教育工会与学校的管理，树立工会与学校平等的观念，保障教育工会的独立地位；第四是调整教育工会与教职工的关系，树立教职工的主人翁意识，让教职工了解、认识教育工会</w:t>
      </w:r>
      <w:r w:rsidRPr="003E055F">
        <w:rPr>
          <w:rFonts w:hint="eastAsia"/>
          <w:sz w:val="24"/>
          <w:szCs w:val="24"/>
          <w:vertAlign w:val="superscript"/>
        </w:rPr>
        <w:t>[</w:t>
      </w:r>
      <w:r w:rsidR="00DC076E">
        <w:rPr>
          <w:rFonts w:hint="eastAsia"/>
          <w:sz w:val="24"/>
          <w:szCs w:val="24"/>
          <w:vertAlign w:val="superscript"/>
        </w:rPr>
        <w:t>7</w:t>
      </w:r>
      <w:r w:rsidRPr="003E055F">
        <w:rPr>
          <w:rFonts w:hint="eastAsia"/>
          <w:sz w:val="24"/>
          <w:szCs w:val="24"/>
          <w:vertAlign w:val="superscript"/>
        </w:rPr>
        <w:t>]</w:t>
      </w:r>
      <w:r w:rsidRPr="003E055F">
        <w:rPr>
          <w:rFonts w:hint="eastAsia"/>
          <w:sz w:val="24"/>
          <w:szCs w:val="24"/>
        </w:rPr>
        <w:t>。</w:t>
      </w:r>
    </w:p>
    <w:p w:rsidR="00764686" w:rsidRPr="00AF5295" w:rsidRDefault="00764686" w:rsidP="00AF5295">
      <w:pPr>
        <w:pStyle w:val="3"/>
        <w:ind w:left="420"/>
        <w:rPr>
          <w:rFonts w:hint="default"/>
        </w:rPr>
      </w:pPr>
      <w:bookmarkStart w:id="41" w:name="_Toc463356251"/>
      <w:r w:rsidRPr="003E055F">
        <w:t>4.4.3工会地位提升研究</w:t>
      </w:r>
      <w:bookmarkEnd w:id="41"/>
    </w:p>
    <w:p w:rsidR="00764686" w:rsidRPr="003E055F" w:rsidRDefault="00764686" w:rsidP="008F27EF">
      <w:pPr>
        <w:spacing w:line="360" w:lineRule="exact"/>
        <w:ind w:firstLine="480"/>
        <w:rPr>
          <w:sz w:val="24"/>
          <w:szCs w:val="24"/>
        </w:rPr>
      </w:pPr>
      <w:r w:rsidRPr="003E055F">
        <w:rPr>
          <w:rFonts w:hint="eastAsia"/>
          <w:sz w:val="24"/>
          <w:szCs w:val="24"/>
        </w:rPr>
        <w:t>革命战争年代，政党通过工会组织来动员和联系工人阶级以完成中国革命的历史任务；新中国建立初期，工会的职能侧重强调“动员、组织生产和建设”的生产职能；在计划经济时代，政党更多的是直接联系阶级基础，工会组织处于辅助地位，更多的是自上而下地传达政党和行政的命令，自下而上反映和代表工人群众的能力被弱化；在改革开放和社会主义现代化建设的新时期，工会在坚持党的政治领导、政府的有限管理的同时，更多的开始强调独立性和自主性，强调工会与会员的密切联系。王晓明、陈媛通过对工会目前所处的由中国共产党、政府、企业行政、工会会员为结点所构成的内外部关系网络加以分析与厘清，他们认为从历史脉络来看，工会的</w:t>
      </w:r>
      <w:r w:rsidRPr="003E055F">
        <w:rPr>
          <w:rFonts w:hint="eastAsia"/>
          <w:b/>
          <w:sz w:val="24"/>
          <w:szCs w:val="24"/>
        </w:rPr>
        <w:t>定位</w:t>
      </w:r>
      <w:r w:rsidRPr="003E055F">
        <w:rPr>
          <w:rFonts w:hint="eastAsia"/>
          <w:sz w:val="24"/>
          <w:szCs w:val="24"/>
        </w:rPr>
        <w:t>由从属于党和政府，到如今作为党和政府联系职工群众的桥梁和纽带的历史性变化，呈现出从党和政府的上层逐渐向群众所在的基层滑动的趋势，从对上负责向对群众负责的服务型转向的趋势</w:t>
      </w:r>
      <w:r w:rsidRPr="003E055F">
        <w:rPr>
          <w:rFonts w:hint="eastAsia"/>
          <w:sz w:val="24"/>
          <w:szCs w:val="24"/>
          <w:vertAlign w:val="superscript"/>
        </w:rPr>
        <w:t>[</w:t>
      </w:r>
      <w:r w:rsidR="00DC076E">
        <w:rPr>
          <w:rFonts w:hint="eastAsia"/>
          <w:sz w:val="24"/>
          <w:szCs w:val="24"/>
          <w:vertAlign w:val="superscript"/>
        </w:rPr>
        <w:t>54</w:t>
      </w:r>
      <w:r w:rsidRPr="003E055F">
        <w:rPr>
          <w:rFonts w:hint="eastAsia"/>
          <w:sz w:val="24"/>
          <w:szCs w:val="24"/>
          <w:vertAlign w:val="superscript"/>
        </w:rPr>
        <w:t>]</w:t>
      </w:r>
      <w:r w:rsidRPr="003E055F">
        <w:rPr>
          <w:rFonts w:hint="eastAsia"/>
          <w:sz w:val="24"/>
          <w:szCs w:val="24"/>
        </w:rPr>
        <w:t>。</w:t>
      </w:r>
    </w:p>
    <w:p w:rsidR="00764686" w:rsidRPr="00AF5295" w:rsidRDefault="00764686" w:rsidP="00AF5295">
      <w:pPr>
        <w:pStyle w:val="3"/>
        <w:ind w:left="420"/>
        <w:rPr>
          <w:rFonts w:hint="default"/>
        </w:rPr>
      </w:pPr>
      <w:bookmarkStart w:id="42" w:name="_Toc463356252"/>
      <w:r w:rsidRPr="003E055F">
        <w:t>4.4.4职工之家的建设</w:t>
      </w:r>
      <w:bookmarkEnd w:id="42"/>
    </w:p>
    <w:p w:rsidR="00AF5295" w:rsidRPr="003E055F" w:rsidRDefault="00AF5295" w:rsidP="00AF5295">
      <w:pPr>
        <w:spacing w:line="360" w:lineRule="exact"/>
        <w:ind w:firstLine="480"/>
        <w:rPr>
          <w:sz w:val="24"/>
          <w:szCs w:val="24"/>
        </w:rPr>
      </w:pPr>
      <w:r w:rsidRPr="003E055F">
        <w:rPr>
          <w:rFonts w:hint="eastAsia"/>
          <w:sz w:val="24"/>
          <w:szCs w:val="24"/>
        </w:rPr>
        <w:t>全总制定下发了《关于进一步加强建设职工之家工作，充分发挥基层工会作用的意见》，这对于激发广大基层工会组织和工会干部做好工作的积极性，团结动员广大职工在建设中国特色社会主义伟大事业中发挥主力军作用，具有十分重要的意义。站在新的历史起点上，全面加强职工之家建设，要着眼于统一思想，在明确建家新观念上下功夫，以提高认识来全面加强建设职工之家工作；着眼于与时俱进，在注入建家新内容上下功</w:t>
      </w:r>
      <w:r w:rsidRPr="003E055F">
        <w:rPr>
          <w:rFonts w:hint="eastAsia"/>
          <w:sz w:val="24"/>
          <w:szCs w:val="24"/>
        </w:rPr>
        <w:lastRenderedPageBreak/>
        <w:t>夫，以工作创新来全面加强建设职工之家工作；着眼于激发活力，在创造建家新载体上下功夫，以载体创新来全面加强建设职工之家工作；着眼于整体推进，在拓展建家新领域上下功夫，以扩大覆盖面来全面加强建设职工之家工作；着眼于求真务实，在完善建家新措施上下功夫，以强化措施来全面加强建设职工之家工作</w:t>
      </w:r>
      <w:r w:rsidRPr="003E055F">
        <w:rPr>
          <w:rFonts w:hint="eastAsia"/>
          <w:sz w:val="24"/>
          <w:szCs w:val="24"/>
          <w:vertAlign w:val="superscript"/>
        </w:rPr>
        <w:t>[</w:t>
      </w:r>
      <w:r>
        <w:rPr>
          <w:rFonts w:hint="eastAsia"/>
          <w:sz w:val="24"/>
          <w:szCs w:val="24"/>
          <w:vertAlign w:val="superscript"/>
        </w:rPr>
        <w:t>55</w:t>
      </w:r>
      <w:r w:rsidRPr="003E055F">
        <w:rPr>
          <w:rFonts w:hint="eastAsia"/>
          <w:sz w:val="24"/>
          <w:szCs w:val="24"/>
          <w:vertAlign w:val="superscript"/>
        </w:rPr>
        <w:t>]</w:t>
      </w:r>
      <w:r w:rsidRPr="003E055F">
        <w:rPr>
          <w:rFonts w:hint="eastAsia"/>
          <w:sz w:val="24"/>
          <w:szCs w:val="24"/>
        </w:rPr>
        <w:t>。</w:t>
      </w:r>
    </w:p>
    <w:p w:rsidR="00AF5295" w:rsidRPr="003E055F" w:rsidRDefault="00AF5295" w:rsidP="00AF5295">
      <w:pPr>
        <w:spacing w:line="360" w:lineRule="exact"/>
        <w:ind w:firstLine="480"/>
        <w:rPr>
          <w:sz w:val="24"/>
          <w:szCs w:val="24"/>
        </w:rPr>
      </w:pPr>
      <w:r w:rsidRPr="003E055F">
        <w:rPr>
          <w:rFonts w:hint="eastAsia"/>
          <w:sz w:val="24"/>
          <w:szCs w:val="24"/>
        </w:rPr>
        <w:t>代永斗提出基层工会开展建家活动的相关措施：建立学习之家；建立文化之家；建立科学之家；建立维权之家</w:t>
      </w:r>
      <w:r w:rsidRPr="003E055F">
        <w:rPr>
          <w:rFonts w:hint="eastAsia"/>
          <w:sz w:val="24"/>
          <w:szCs w:val="24"/>
          <w:vertAlign w:val="superscript"/>
        </w:rPr>
        <w:t>[</w:t>
      </w:r>
      <w:r>
        <w:rPr>
          <w:rFonts w:hint="eastAsia"/>
          <w:sz w:val="24"/>
          <w:szCs w:val="24"/>
          <w:vertAlign w:val="superscript"/>
        </w:rPr>
        <w:t>56</w:t>
      </w:r>
      <w:r w:rsidRPr="003E055F">
        <w:rPr>
          <w:rFonts w:hint="eastAsia"/>
          <w:sz w:val="24"/>
          <w:szCs w:val="24"/>
          <w:vertAlign w:val="superscript"/>
        </w:rPr>
        <w:t>]</w:t>
      </w:r>
      <w:r w:rsidRPr="003E055F">
        <w:rPr>
          <w:rFonts w:hint="eastAsia"/>
          <w:sz w:val="24"/>
          <w:szCs w:val="24"/>
        </w:rPr>
        <w:t>。</w:t>
      </w:r>
    </w:p>
    <w:p w:rsidR="00AF5295" w:rsidRPr="002A063C" w:rsidRDefault="00AF5295" w:rsidP="00AF5295">
      <w:pPr>
        <w:pStyle w:val="1"/>
        <w:spacing w:line="360" w:lineRule="exact"/>
        <w:ind w:firstLineChars="200" w:firstLine="480"/>
        <w:rPr>
          <w:rFonts w:hint="default"/>
          <w:b w:val="0"/>
          <w:sz w:val="24"/>
          <w:szCs w:val="24"/>
        </w:rPr>
      </w:pPr>
      <w:r w:rsidRPr="002A063C">
        <w:rPr>
          <w:b w:val="0"/>
          <w:sz w:val="24"/>
          <w:szCs w:val="24"/>
        </w:rPr>
        <w:t>“小家”建设是推动工会各项工作落实到基层的重要手段，高校工会组织应从脑力劳动者比较集中的特点出发开展工作。“网络小家”建设是基层工会适应新形势和教职工的需要，以维护教职工合法权益为重点，推进本单位民主建设，为党政、工会、教职工三方提供一个及时互动交流的平台。高校网络基础设施建设非常完善，网络顺畅发达，可以全面实行师生网上资源共享，部门工会通过网络更能贴近群众，可以增强基层工会活力，更快更便捷地发挥基层工会的桥梁和枢纽作用</w:t>
      </w:r>
      <w:r w:rsidRPr="002A063C">
        <w:rPr>
          <w:b w:val="0"/>
          <w:sz w:val="24"/>
          <w:szCs w:val="24"/>
          <w:vertAlign w:val="superscript"/>
        </w:rPr>
        <w:t>[</w:t>
      </w:r>
      <w:r w:rsidRPr="002A063C">
        <w:rPr>
          <w:rStyle w:val="ad"/>
          <w:b w:val="0"/>
          <w:sz w:val="24"/>
          <w:szCs w:val="24"/>
        </w:rPr>
        <w:t>5</w:t>
      </w:r>
      <w:r w:rsidRPr="002A063C">
        <w:rPr>
          <w:b w:val="0"/>
          <w:sz w:val="24"/>
          <w:szCs w:val="24"/>
          <w:vertAlign w:val="superscript"/>
        </w:rPr>
        <w:t>7]</w:t>
      </w:r>
      <w:r w:rsidRPr="002A063C">
        <w:rPr>
          <w:b w:val="0"/>
          <w:sz w:val="24"/>
          <w:szCs w:val="24"/>
        </w:rPr>
        <w:t>。</w:t>
      </w:r>
    </w:p>
    <w:p w:rsidR="002A063C" w:rsidRPr="002A063C" w:rsidRDefault="002A063C" w:rsidP="002A063C"/>
    <w:p w:rsidR="00764686" w:rsidRPr="003E055F" w:rsidRDefault="00764686" w:rsidP="008F27EF">
      <w:pPr>
        <w:spacing w:line="360" w:lineRule="exact"/>
        <w:ind w:firstLine="480"/>
        <w:rPr>
          <w:sz w:val="24"/>
          <w:szCs w:val="24"/>
        </w:rPr>
      </w:pPr>
    </w:p>
    <w:p w:rsidR="00764686" w:rsidRPr="003E055F" w:rsidRDefault="009A27B3" w:rsidP="008F27EF">
      <w:pPr>
        <w:spacing w:line="360" w:lineRule="exact"/>
        <w:ind w:firstLine="480"/>
        <w:rPr>
          <w:sz w:val="24"/>
          <w:szCs w:val="24"/>
        </w:rPr>
      </w:pPr>
      <w:r>
        <w:rPr>
          <w:noProof/>
          <w:sz w:val="24"/>
          <w:szCs w:val="24"/>
        </w:rPr>
        <w:drawing>
          <wp:anchor distT="0" distB="0" distL="114300" distR="114300" simplePos="0" relativeHeight="251662336" behindDoc="0" locked="0" layoutInCell="1" allowOverlap="1">
            <wp:simplePos x="0" y="0"/>
            <wp:positionH relativeFrom="column">
              <wp:posOffset>394458</wp:posOffset>
            </wp:positionH>
            <wp:positionV relativeFrom="paragraph">
              <wp:posOffset>-228170</wp:posOffset>
            </wp:positionV>
            <wp:extent cx="4827905" cy="3991610"/>
            <wp:effectExtent l="0" t="0" r="0" b="0"/>
            <wp:wrapNone/>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cstate="print"/>
                    <a:stretch>
                      <a:fillRect/>
                    </a:stretch>
                  </pic:blipFill>
                  <pic:spPr>
                    <a:xfrm>
                      <a:off x="0" y="0"/>
                      <a:ext cx="4827905" cy="3991610"/>
                    </a:xfrm>
                    <a:prstGeom prst="rect">
                      <a:avLst/>
                    </a:prstGeom>
                  </pic:spPr>
                </pic:pic>
              </a:graphicData>
            </a:graphic>
          </wp:anchor>
        </w:drawing>
      </w: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764686" w:rsidRDefault="00764686" w:rsidP="008F27EF">
      <w:pPr>
        <w:pStyle w:val="1"/>
        <w:spacing w:line="360" w:lineRule="exact"/>
        <w:rPr>
          <w:rFonts w:hint="default"/>
          <w:sz w:val="24"/>
          <w:szCs w:val="24"/>
        </w:rPr>
      </w:pPr>
    </w:p>
    <w:p w:rsidR="002A063C" w:rsidRDefault="00764686" w:rsidP="002A063C">
      <w:pPr>
        <w:spacing w:line="360" w:lineRule="exact"/>
        <w:ind w:firstLine="480"/>
        <w:jc w:val="center"/>
        <w:rPr>
          <w:sz w:val="24"/>
          <w:szCs w:val="24"/>
          <w:vertAlign w:val="superscript"/>
        </w:rPr>
      </w:pPr>
      <w:r w:rsidRPr="003E055F">
        <w:rPr>
          <w:rFonts w:hint="eastAsia"/>
          <w:sz w:val="24"/>
          <w:szCs w:val="24"/>
        </w:rPr>
        <w:t>图</w:t>
      </w:r>
      <w:r w:rsidRPr="003E055F">
        <w:rPr>
          <w:rFonts w:hint="eastAsia"/>
          <w:sz w:val="24"/>
          <w:szCs w:val="24"/>
        </w:rPr>
        <w:t>2</w:t>
      </w:r>
      <w:r w:rsidRPr="003E055F">
        <w:rPr>
          <w:rFonts w:hint="eastAsia"/>
          <w:sz w:val="24"/>
          <w:szCs w:val="24"/>
        </w:rPr>
        <w:t>：</w:t>
      </w:r>
      <w:r>
        <w:rPr>
          <w:rFonts w:hint="eastAsia"/>
          <w:sz w:val="24"/>
          <w:szCs w:val="24"/>
        </w:rPr>
        <w:t>高</w:t>
      </w:r>
      <w:r w:rsidRPr="003E055F">
        <w:rPr>
          <w:rFonts w:hint="eastAsia"/>
          <w:sz w:val="24"/>
          <w:szCs w:val="24"/>
        </w:rPr>
        <w:t>校基层工会“网络小家”建设的栏目流程简图</w:t>
      </w:r>
      <w:r w:rsidRPr="003E055F">
        <w:rPr>
          <w:rFonts w:hint="eastAsia"/>
          <w:sz w:val="24"/>
          <w:szCs w:val="24"/>
          <w:vertAlign w:val="superscript"/>
        </w:rPr>
        <w:t>[</w:t>
      </w:r>
      <w:r w:rsidR="002A063C">
        <w:rPr>
          <w:rFonts w:hint="eastAsia"/>
          <w:sz w:val="24"/>
          <w:szCs w:val="24"/>
          <w:vertAlign w:val="superscript"/>
        </w:rPr>
        <w:t>57</w:t>
      </w:r>
      <w:r w:rsidRPr="003E055F">
        <w:rPr>
          <w:rFonts w:hint="eastAsia"/>
          <w:sz w:val="24"/>
          <w:szCs w:val="24"/>
          <w:vertAlign w:val="superscript"/>
        </w:rPr>
        <w:t>]</w:t>
      </w:r>
      <w:bookmarkStart w:id="43" w:name="_Toc463356253"/>
    </w:p>
    <w:p w:rsidR="00851275" w:rsidRPr="00851275" w:rsidRDefault="00851275" w:rsidP="00851275"/>
    <w:p w:rsidR="00EB5D7B" w:rsidRPr="00AF5295" w:rsidRDefault="00EB5D7B" w:rsidP="00AF5295">
      <w:pPr>
        <w:pStyle w:val="1"/>
        <w:rPr>
          <w:rFonts w:hint="default"/>
        </w:rPr>
      </w:pPr>
      <w:r w:rsidRPr="001A5DD2">
        <w:t>5结束语</w:t>
      </w:r>
      <w:bookmarkEnd w:id="43"/>
    </w:p>
    <w:p w:rsidR="00EB5D7B" w:rsidRPr="003E055F" w:rsidRDefault="00EB5D7B" w:rsidP="008F27EF">
      <w:pPr>
        <w:spacing w:line="360" w:lineRule="exact"/>
        <w:ind w:firstLine="480"/>
        <w:rPr>
          <w:sz w:val="24"/>
          <w:szCs w:val="24"/>
        </w:rPr>
      </w:pPr>
      <w:r w:rsidRPr="003E055F">
        <w:rPr>
          <w:rFonts w:hint="eastAsia"/>
          <w:sz w:val="24"/>
          <w:szCs w:val="24"/>
        </w:rPr>
        <w:t>我国的工会及教育工会理论研究取得了一定的成果，他们对影响其发挥作用的因素及对策做了大量的理案例和实证研究，也运用许多理论模型和研究方法，但就教育领域人事制度改革的不断深化以及教育工会实际发挥的作用来看，我国在教育工会的研究方面还存在以下的不足：阐述性的工作经验和对策研究多，创造性的教育工会基础理论研</w:t>
      </w:r>
      <w:r w:rsidRPr="003E055F">
        <w:rPr>
          <w:rFonts w:hint="eastAsia"/>
          <w:sz w:val="24"/>
          <w:szCs w:val="24"/>
        </w:rPr>
        <w:lastRenderedPageBreak/>
        <w:t>究少；一般性的教育工会政治理论研究多，专业性的教育工会经济和社会理论政策研究少；囿于教育工会系统内部的工会思维工会话语比较多，社会科学界通用的学术规范和研究方法比较少。尤为突出的是，对教育工会的研究大多集中一个或几个方面，缺乏从整体的角度的进行系统的研究，还未形成一个完整的、科学的、清晰的管理和对策体系。</w:t>
      </w:r>
    </w:p>
    <w:p w:rsidR="00EB5D7B" w:rsidRPr="003E055F" w:rsidRDefault="00EB5D7B" w:rsidP="008F27EF">
      <w:pPr>
        <w:spacing w:line="360" w:lineRule="exact"/>
        <w:ind w:hanging="284"/>
        <w:rPr>
          <w:sz w:val="24"/>
          <w:szCs w:val="24"/>
        </w:rPr>
      </w:pPr>
      <w:r w:rsidRPr="003E055F">
        <w:rPr>
          <w:rFonts w:hint="eastAsia"/>
          <w:sz w:val="24"/>
          <w:szCs w:val="24"/>
        </w:rPr>
        <w:t>随着教育改革和工会改革，理论界应当着重从法律、技术、教育、经济、管理、心理、组织行为等的综合的视角来进行研究。为探索在社会制度改革下教职工权益保障的新途径和新机制提供思路和理论基础。</w:t>
      </w:r>
    </w:p>
    <w:p w:rsidR="00EB5D7B" w:rsidRDefault="00EB5D7B" w:rsidP="008F27EF">
      <w:pPr>
        <w:spacing w:line="360" w:lineRule="exact"/>
        <w:ind w:hanging="284"/>
      </w:pPr>
    </w:p>
    <w:p w:rsidR="00D71890" w:rsidRPr="00E72DE2" w:rsidRDefault="00E72DE2" w:rsidP="005406A1">
      <w:pPr>
        <w:pStyle w:val="1"/>
        <w:rPr>
          <w:rFonts w:hint="default"/>
        </w:rPr>
      </w:pPr>
      <w:r w:rsidRPr="00E72DE2">
        <w:t>参考文献</w:t>
      </w:r>
    </w:p>
    <w:p w:rsidR="007B24AA" w:rsidRPr="0013063C" w:rsidRDefault="0013063C" w:rsidP="0013063C">
      <w:pPr>
        <w:rPr>
          <w:rFonts w:asciiTheme="minorEastAsia" w:eastAsiaTheme="minorEastAsia" w:hAnsiTheme="minorEastAsia"/>
          <w:szCs w:val="21"/>
        </w:rPr>
      </w:pPr>
      <w:r>
        <w:rPr>
          <w:rFonts w:asciiTheme="minorEastAsia" w:eastAsiaTheme="minorEastAsia" w:hAnsiTheme="minorEastAsia" w:hint="eastAsia"/>
          <w:szCs w:val="21"/>
        </w:rPr>
        <w:t>[</w:t>
      </w:r>
      <w:r w:rsidR="007B24AA" w:rsidRPr="0013063C">
        <w:rPr>
          <w:rFonts w:asciiTheme="minorEastAsia" w:eastAsiaTheme="minorEastAsia" w:hAnsiTheme="minorEastAsia" w:hint="eastAsia"/>
          <w:szCs w:val="21"/>
        </w:rPr>
        <w:t>1] 胡佳.新时期中国教育工会地位提升研究[D].东南大学.2012:15.</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[2] 颜江伟.行政化与回归社会:中国工会体制的弊病与改革[J].中共浙江省委党校学报.2007,(3):29-34.</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956B18" w:rsidRPr="0013063C">
        <w:rPr>
          <w:rFonts w:asciiTheme="minorEastAsia" w:eastAsiaTheme="minorEastAsia" w:hAnsiTheme="minorEastAsia" w:hint="eastAsia"/>
          <w:szCs w:val="21"/>
        </w:rPr>
        <w:t>3</w:t>
      </w:r>
      <w:r w:rsidRPr="0013063C">
        <w:rPr>
          <w:rFonts w:asciiTheme="minorEastAsia" w:eastAsiaTheme="minorEastAsia" w:hAnsiTheme="minorEastAsia" w:hint="eastAsia"/>
          <w:szCs w:val="21"/>
        </w:rPr>
        <w:t>] 单晶晶.新时期高校工会组织的职能定位与建设[D].安徽大学,2012(12):40-41.</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956B18" w:rsidRPr="0013063C">
        <w:rPr>
          <w:rFonts w:asciiTheme="minorEastAsia" w:eastAsiaTheme="minorEastAsia" w:hAnsiTheme="minorEastAsia" w:hint="eastAsia"/>
          <w:szCs w:val="21"/>
        </w:rPr>
        <w:t>4</w:t>
      </w:r>
      <w:r w:rsidRPr="0013063C">
        <w:rPr>
          <w:rFonts w:asciiTheme="minorEastAsia" w:eastAsiaTheme="minorEastAsia" w:hAnsiTheme="minorEastAsia" w:hint="eastAsia"/>
          <w:szCs w:val="21"/>
        </w:rPr>
        <w:t>] 冯丽.我国中小学教育工会维权职能履行问题研究[D].西南大学,2011(4):28-32.</w:t>
      </w:r>
    </w:p>
    <w:p w:rsidR="007B24AA" w:rsidRPr="0013063C" w:rsidRDefault="0013063C" w:rsidP="0013063C">
      <w:pPr>
        <w:rPr>
          <w:rFonts w:asciiTheme="minorEastAsia" w:eastAsiaTheme="minorEastAsia" w:hAnsiTheme="minorEastAsia"/>
          <w:szCs w:val="21"/>
        </w:rPr>
      </w:pPr>
      <w:r>
        <w:rPr>
          <w:rFonts w:asciiTheme="minorEastAsia" w:eastAsiaTheme="minorEastAsia" w:hAnsiTheme="minorEastAsia" w:hint="eastAsia"/>
          <w:szCs w:val="21"/>
        </w:rPr>
        <w:t>[</w:t>
      </w:r>
      <w:r w:rsidR="00956B18" w:rsidRPr="0013063C">
        <w:rPr>
          <w:rFonts w:asciiTheme="minorEastAsia" w:eastAsiaTheme="minorEastAsia" w:hAnsiTheme="minorEastAsia" w:hint="eastAsia"/>
          <w:szCs w:val="21"/>
        </w:rPr>
        <w:t>5</w:t>
      </w:r>
      <w:r w:rsidR="007B24AA" w:rsidRPr="0013063C">
        <w:rPr>
          <w:rFonts w:asciiTheme="minorEastAsia" w:eastAsiaTheme="minorEastAsia" w:hAnsiTheme="minorEastAsia" w:hint="eastAsia"/>
          <w:szCs w:val="21"/>
        </w:rPr>
        <w:t>] 彭静雯,刘香菊.聘任制下我国公立高校工会职能转变研究[J].工会论坛,2006(7),12(4):46-47.</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956B18" w:rsidRPr="0013063C">
        <w:rPr>
          <w:rFonts w:asciiTheme="minorEastAsia" w:eastAsiaTheme="minorEastAsia" w:hAnsiTheme="minorEastAsia" w:hint="eastAsia"/>
          <w:szCs w:val="21"/>
        </w:rPr>
        <w:t>6</w:t>
      </w:r>
      <w:r w:rsidRPr="0013063C">
        <w:rPr>
          <w:rFonts w:asciiTheme="minorEastAsia" w:eastAsiaTheme="minorEastAsia" w:hAnsiTheme="minorEastAsia" w:hint="eastAsia"/>
          <w:szCs w:val="21"/>
        </w:rPr>
        <w:t>] 訾媛媛.加强和改进教育系统工会组织自身建设——基于皖北片高校、附属医院工会建设情况的调查研究[J].安徽理工大学学报,2015(11),17(6):86-90.</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956B18" w:rsidRPr="0013063C">
        <w:rPr>
          <w:rFonts w:asciiTheme="minorEastAsia" w:eastAsiaTheme="minorEastAsia" w:hAnsiTheme="minorEastAsia" w:hint="eastAsia"/>
          <w:szCs w:val="21"/>
        </w:rPr>
        <w:t>7</w:t>
      </w:r>
      <w:r w:rsidRPr="0013063C">
        <w:rPr>
          <w:rFonts w:asciiTheme="minorEastAsia" w:eastAsiaTheme="minorEastAsia" w:hAnsiTheme="minorEastAsia" w:hint="eastAsia"/>
          <w:szCs w:val="21"/>
        </w:rPr>
        <w:t>] 李雨新.我国教育工会的维护职能研究[D],吉林大学.2009(5).</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956B18" w:rsidRPr="0013063C">
        <w:rPr>
          <w:rFonts w:asciiTheme="minorEastAsia" w:eastAsiaTheme="minorEastAsia" w:hAnsiTheme="minorEastAsia" w:hint="eastAsia"/>
          <w:szCs w:val="21"/>
        </w:rPr>
        <w:t>8</w:t>
      </w:r>
      <w:r w:rsidRPr="0013063C">
        <w:rPr>
          <w:rFonts w:asciiTheme="minorEastAsia" w:eastAsiaTheme="minorEastAsia" w:hAnsiTheme="minorEastAsia" w:hint="eastAsia"/>
          <w:szCs w:val="21"/>
        </w:rPr>
        <w:t>] 魏琳涵.我国工会法律制度研究[D].郑州大学,2012:25-31.</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9</w:t>
      </w:r>
      <w:r w:rsidRPr="0013063C">
        <w:rPr>
          <w:rFonts w:asciiTheme="minorEastAsia" w:eastAsiaTheme="minorEastAsia" w:hAnsiTheme="minorEastAsia" w:hint="eastAsia"/>
          <w:szCs w:val="21"/>
        </w:rPr>
        <w:t>] 叶迎.论工会干部职业化进程中的多任务委托代理现状——“行政化倾向"的管理学解释[J].中国劳动关系学院学报,2008(10),22(5):55-58.</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[1</w:t>
      </w:r>
      <w:r w:rsidR="005A539C" w:rsidRPr="0013063C">
        <w:rPr>
          <w:rFonts w:asciiTheme="minorEastAsia" w:eastAsiaTheme="minorEastAsia" w:hAnsiTheme="minorEastAsia" w:hint="eastAsia"/>
          <w:szCs w:val="21"/>
        </w:rPr>
        <w:t>0</w:t>
      </w:r>
      <w:r w:rsidRPr="0013063C">
        <w:rPr>
          <w:rFonts w:asciiTheme="minorEastAsia" w:eastAsiaTheme="minorEastAsia" w:hAnsiTheme="minorEastAsia" w:hint="eastAsia"/>
          <w:szCs w:val="21"/>
        </w:rPr>
        <w:t>] 曾婧.论我国工会在维权中的角色冲突[D].西南交通大学,2010(5):11-32.</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[1</w:t>
      </w:r>
      <w:r w:rsidR="005A539C" w:rsidRPr="0013063C">
        <w:rPr>
          <w:rFonts w:asciiTheme="minorEastAsia" w:eastAsiaTheme="minorEastAsia" w:hAnsiTheme="minorEastAsia" w:hint="eastAsia"/>
          <w:szCs w:val="21"/>
        </w:rPr>
        <w:t>1</w:t>
      </w:r>
      <w:r w:rsidRPr="0013063C">
        <w:rPr>
          <w:rFonts w:asciiTheme="minorEastAsia" w:eastAsiaTheme="minorEastAsia" w:hAnsiTheme="minorEastAsia" w:hint="eastAsia"/>
          <w:szCs w:val="21"/>
        </w:rPr>
        <w:t>] 裴志军.转型期我国工会的维权困境与对策研究[D].西安建筑科技大学,2006(6):7.</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[1</w:t>
      </w:r>
      <w:r w:rsidR="005A539C" w:rsidRPr="0013063C">
        <w:rPr>
          <w:rFonts w:asciiTheme="minorEastAsia" w:eastAsiaTheme="minorEastAsia" w:hAnsiTheme="minorEastAsia" w:hint="eastAsia"/>
          <w:szCs w:val="21"/>
        </w:rPr>
        <w:t>2</w:t>
      </w:r>
      <w:r w:rsidRPr="0013063C">
        <w:rPr>
          <w:rFonts w:asciiTheme="minorEastAsia" w:eastAsiaTheme="minorEastAsia" w:hAnsiTheme="minorEastAsia" w:hint="eastAsia"/>
          <w:szCs w:val="21"/>
        </w:rPr>
        <w:t>] 刘赞杰,贺余德,房克乐,王政.基层工会建设存在的突出问题以及对策思路的研究[D].山东工会论坛,2015(4),21(2):1-5.</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[1</w:t>
      </w:r>
      <w:r w:rsidR="005A539C" w:rsidRPr="0013063C">
        <w:rPr>
          <w:rFonts w:asciiTheme="minorEastAsia" w:eastAsiaTheme="minorEastAsia" w:hAnsiTheme="minorEastAsia" w:hint="eastAsia"/>
          <w:szCs w:val="21"/>
        </w:rPr>
        <w:t>3</w:t>
      </w:r>
      <w:r w:rsidRPr="0013063C">
        <w:rPr>
          <w:rFonts w:asciiTheme="minorEastAsia" w:eastAsiaTheme="minorEastAsia" w:hAnsiTheme="minorEastAsia" w:hint="eastAsia"/>
          <w:szCs w:val="21"/>
        </w:rPr>
        <w:t>] 朱倩倩.集体谈判中工会的效应分析[D].南京财经大学,2013(1).</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[1</w:t>
      </w:r>
      <w:r w:rsidR="005A539C" w:rsidRPr="0013063C">
        <w:rPr>
          <w:rFonts w:asciiTheme="minorEastAsia" w:eastAsiaTheme="minorEastAsia" w:hAnsiTheme="minorEastAsia" w:hint="eastAsia"/>
          <w:szCs w:val="21"/>
        </w:rPr>
        <w:t>4</w:t>
      </w:r>
      <w:r w:rsidRPr="0013063C">
        <w:rPr>
          <w:rFonts w:asciiTheme="minorEastAsia" w:eastAsiaTheme="minorEastAsia" w:hAnsiTheme="minorEastAsia" w:hint="eastAsia"/>
          <w:szCs w:val="21"/>
        </w:rPr>
        <w:t>] 赵军.浅析我国企业工会的行政化现象[J].湖北经济学院学报,2013(10),10(10):67-68.</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[1</w:t>
      </w:r>
      <w:r w:rsidR="005A539C" w:rsidRPr="0013063C">
        <w:rPr>
          <w:rFonts w:asciiTheme="minorEastAsia" w:eastAsiaTheme="minorEastAsia" w:hAnsiTheme="minorEastAsia" w:hint="eastAsia"/>
          <w:szCs w:val="21"/>
        </w:rPr>
        <w:t>5</w:t>
      </w:r>
      <w:r w:rsidRPr="0013063C">
        <w:rPr>
          <w:rFonts w:asciiTheme="minorEastAsia" w:eastAsiaTheme="minorEastAsia" w:hAnsiTheme="minorEastAsia" w:hint="eastAsia"/>
          <w:szCs w:val="21"/>
        </w:rPr>
        <w:t>] 曹彦.当前工会存在的行政化倾向及改革应对策略[J].当前工会存在的行政化倾向及改革应对策略,2016(6),31(2):32-36.</w:t>
      </w:r>
    </w:p>
    <w:p w:rsidR="007B24AA" w:rsidRPr="0013063C" w:rsidRDefault="005A539C"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140664" w:rsidRPr="0013063C">
        <w:rPr>
          <w:rFonts w:asciiTheme="minorEastAsia" w:eastAsiaTheme="minorEastAsia" w:hAnsiTheme="minorEastAsia" w:hint="eastAsia"/>
          <w:szCs w:val="21"/>
        </w:rPr>
        <w:t>1</w:t>
      </w:r>
      <w:r w:rsidRPr="0013063C">
        <w:rPr>
          <w:rFonts w:asciiTheme="minorEastAsia" w:eastAsiaTheme="minorEastAsia" w:hAnsiTheme="minorEastAsia" w:hint="eastAsia"/>
          <w:szCs w:val="21"/>
        </w:rPr>
        <w:t>6</w:t>
      </w:r>
      <w:r w:rsidR="007B24AA" w:rsidRPr="0013063C">
        <w:rPr>
          <w:rFonts w:asciiTheme="minorEastAsia" w:eastAsiaTheme="minorEastAsia" w:hAnsiTheme="minorEastAsia" w:hint="eastAsia"/>
          <w:szCs w:val="21"/>
        </w:rPr>
        <w:t>] 熊小梁.比照与借鉴：我国中小学教育工会的发展问题研究[D],南昌大学,2012(12):27.</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140664" w:rsidRPr="0013063C">
        <w:rPr>
          <w:rFonts w:asciiTheme="minorEastAsia" w:eastAsiaTheme="minorEastAsia" w:hAnsiTheme="minorEastAsia" w:hint="eastAsia"/>
          <w:szCs w:val="21"/>
        </w:rPr>
        <w:t>1</w:t>
      </w:r>
      <w:r w:rsidR="005A539C" w:rsidRPr="0013063C">
        <w:rPr>
          <w:rFonts w:asciiTheme="minorEastAsia" w:eastAsiaTheme="minorEastAsia" w:hAnsiTheme="minorEastAsia" w:hint="eastAsia"/>
          <w:szCs w:val="21"/>
        </w:rPr>
        <w:t>7</w:t>
      </w:r>
      <w:r w:rsidRPr="0013063C">
        <w:rPr>
          <w:rFonts w:asciiTheme="minorEastAsia" w:eastAsiaTheme="minorEastAsia" w:hAnsiTheme="minorEastAsia" w:hint="eastAsia"/>
          <w:szCs w:val="21"/>
        </w:rPr>
        <w:t>] 赵军.浅析我国企业工会的行政化现象[J],湖北经济学院学报,2013(10),10(10):67-68.</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18</w:t>
      </w:r>
      <w:r w:rsidRPr="0013063C">
        <w:rPr>
          <w:rFonts w:asciiTheme="minorEastAsia" w:eastAsiaTheme="minorEastAsia" w:hAnsiTheme="minorEastAsia" w:hint="eastAsia"/>
          <w:szCs w:val="21"/>
        </w:rPr>
        <w:t>] 姚英华.破除工会机关行政化现象的思考[J], 产业与科技论坛,2015,14(10):207-208.</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19</w:t>
      </w:r>
      <w:r w:rsidRPr="0013063C">
        <w:rPr>
          <w:rFonts w:asciiTheme="minorEastAsia" w:eastAsiaTheme="minorEastAsia" w:hAnsiTheme="minorEastAsia" w:hint="eastAsia"/>
          <w:szCs w:val="21"/>
        </w:rPr>
        <w:t>] 颜江伟.行政化与回归社会：中国工会体制的弊病与改革[J].中共浙江省委党校学报,2007,(3):29-34.</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140664" w:rsidRPr="0013063C">
        <w:rPr>
          <w:rFonts w:asciiTheme="minorEastAsia" w:eastAsiaTheme="minorEastAsia" w:hAnsiTheme="minorEastAsia" w:hint="eastAsia"/>
          <w:szCs w:val="21"/>
        </w:rPr>
        <w:t>2</w:t>
      </w:r>
      <w:r w:rsidR="005A539C" w:rsidRPr="0013063C">
        <w:rPr>
          <w:rFonts w:asciiTheme="minorEastAsia" w:eastAsiaTheme="minorEastAsia" w:hAnsiTheme="minorEastAsia" w:hint="eastAsia"/>
          <w:szCs w:val="21"/>
        </w:rPr>
        <w:t>0</w:t>
      </w:r>
      <w:r w:rsidRPr="0013063C">
        <w:rPr>
          <w:rFonts w:asciiTheme="minorEastAsia" w:eastAsiaTheme="minorEastAsia" w:hAnsiTheme="minorEastAsia" w:hint="eastAsia"/>
          <w:szCs w:val="21"/>
        </w:rPr>
        <w:t>] 孙玫贞.社会主义市场经济条件下的工会维权职能研究[D].南京师范大学,2005(4):22-25.</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140664" w:rsidRPr="0013063C">
        <w:rPr>
          <w:rFonts w:asciiTheme="minorEastAsia" w:eastAsiaTheme="minorEastAsia" w:hAnsiTheme="minorEastAsia" w:hint="eastAsia"/>
          <w:szCs w:val="21"/>
        </w:rPr>
        <w:t>2</w:t>
      </w:r>
      <w:r w:rsidR="005A539C" w:rsidRPr="0013063C">
        <w:rPr>
          <w:rFonts w:asciiTheme="minorEastAsia" w:eastAsiaTheme="minorEastAsia" w:hAnsiTheme="minorEastAsia" w:hint="eastAsia"/>
          <w:szCs w:val="21"/>
        </w:rPr>
        <w:t>1</w:t>
      </w:r>
      <w:r w:rsidRPr="0013063C">
        <w:rPr>
          <w:rFonts w:asciiTheme="minorEastAsia" w:eastAsiaTheme="minorEastAsia" w:hAnsiTheme="minorEastAsia" w:hint="eastAsia"/>
          <w:szCs w:val="21"/>
        </w:rPr>
        <w:t>] 黄娟.转型期我国高校工会建设研究[D].北京林业大学,2011.</w:t>
      </w:r>
    </w:p>
    <w:p w:rsidR="007B24AA" w:rsidRPr="0013063C" w:rsidRDefault="005A539C"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140664" w:rsidRPr="0013063C">
        <w:rPr>
          <w:rFonts w:asciiTheme="minorEastAsia" w:eastAsiaTheme="minorEastAsia" w:hAnsiTheme="minorEastAsia" w:hint="eastAsia"/>
          <w:szCs w:val="21"/>
        </w:rPr>
        <w:t>2</w:t>
      </w:r>
      <w:r w:rsidRPr="0013063C">
        <w:rPr>
          <w:rFonts w:asciiTheme="minorEastAsia" w:eastAsiaTheme="minorEastAsia" w:hAnsiTheme="minorEastAsia" w:hint="eastAsia"/>
          <w:szCs w:val="21"/>
        </w:rPr>
        <w:t>2</w:t>
      </w:r>
      <w:r w:rsidR="007B24AA" w:rsidRPr="0013063C">
        <w:rPr>
          <w:rFonts w:asciiTheme="minorEastAsia" w:eastAsiaTheme="minorEastAsia" w:hAnsiTheme="minorEastAsia" w:hint="eastAsia"/>
          <w:szCs w:val="21"/>
        </w:rPr>
        <w:t>] 林少菁.工会维权职能的局限与对策思考[J].西南农业大学学报,2013(5),11(5):161-162.</w:t>
      </w:r>
    </w:p>
    <w:p w:rsidR="007B24AA" w:rsidRPr="0013063C" w:rsidRDefault="005A539C"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[23</w:t>
      </w:r>
      <w:r w:rsidR="007B24AA" w:rsidRPr="0013063C">
        <w:rPr>
          <w:rFonts w:asciiTheme="minorEastAsia" w:eastAsiaTheme="minorEastAsia" w:hAnsiTheme="minorEastAsia" w:hint="eastAsia"/>
          <w:szCs w:val="21"/>
        </w:rPr>
        <w:t>] 陈晓宁.高校劳动关系转型与工会维权模式创新[J].南京审计学院学报,2010(10),7(4):52-56.</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140664" w:rsidRPr="0013063C">
        <w:rPr>
          <w:rFonts w:asciiTheme="minorEastAsia" w:eastAsiaTheme="minorEastAsia" w:hAnsiTheme="minorEastAsia" w:hint="eastAsia"/>
          <w:szCs w:val="21"/>
        </w:rPr>
        <w:t>2</w:t>
      </w:r>
      <w:r w:rsidR="005A539C" w:rsidRPr="0013063C">
        <w:rPr>
          <w:rFonts w:asciiTheme="minorEastAsia" w:eastAsiaTheme="minorEastAsia" w:hAnsiTheme="minorEastAsia" w:hint="eastAsia"/>
          <w:szCs w:val="21"/>
        </w:rPr>
        <w:t>4</w:t>
      </w:r>
      <w:r w:rsidRPr="0013063C">
        <w:rPr>
          <w:rFonts w:asciiTheme="minorEastAsia" w:eastAsiaTheme="minorEastAsia" w:hAnsiTheme="minorEastAsia" w:hint="eastAsia"/>
          <w:szCs w:val="21"/>
        </w:rPr>
        <w:t>黄羡琳. 论“工会法治化”的中国特色社会主义工会制度发展新途径[J].北京市工会干部学院学报,2012,27(1):1.</w:t>
      </w:r>
    </w:p>
    <w:p w:rsidR="007B24AA" w:rsidRPr="0013063C" w:rsidRDefault="0013063C" w:rsidP="0013063C">
      <w:pPr>
        <w:rPr>
          <w:rFonts w:asciiTheme="minorEastAsia" w:eastAsiaTheme="minorEastAsia" w:hAnsiTheme="minorEastAsia"/>
          <w:szCs w:val="21"/>
        </w:rPr>
      </w:pPr>
      <w:r>
        <w:rPr>
          <w:rFonts w:asciiTheme="minorEastAsia" w:eastAsiaTheme="minorEastAsia" w:hAnsiTheme="minorEastAsia" w:hint="eastAsia"/>
          <w:szCs w:val="21"/>
        </w:rPr>
        <w:lastRenderedPageBreak/>
        <w:t>[</w:t>
      </w:r>
      <w:r w:rsidR="00140664" w:rsidRPr="0013063C">
        <w:rPr>
          <w:rFonts w:asciiTheme="minorEastAsia" w:eastAsiaTheme="minorEastAsia" w:hAnsiTheme="minorEastAsia" w:hint="eastAsia"/>
          <w:szCs w:val="21"/>
        </w:rPr>
        <w:t>2</w:t>
      </w:r>
      <w:r w:rsidR="005A539C" w:rsidRPr="0013063C">
        <w:rPr>
          <w:rFonts w:asciiTheme="minorEastAsia" w:eastAsiaTheme="minorEastAsia" w:hAnsiTheme="minorEastAsia" w:hint="eastAsia"/>
          <w:szCs w:val="21"/>
        </w:rPr>
        <w:t>5</w:t>
      </w:r>
      <w:r w:rsidR="007B24AA" w:rsidRPr="0013063C">
        <w:rPr>
          <w:rFonts w:asciiTheme="minorEastAsia" w:eastAsiaTheme="minorEastAsia" w:hAnsiTheme="minorEastAsia" w:hint="eastAsia"/>
          <w:szCs w:val="21"/>
        </w:rPr>
        <w:t>] 唐坤.当前我国工会转型路径研究——基于法团主义的视野[D].东南大学,2014(5):32.</w:t>
      </w:r>
    </w:p>
    <w:p w:rsidR="007B24AA" w:rsidRPr="0013063C" w:rsidRDefault="0013063C" w:rsidP="0013063C">
      <w:pPr>
        <w:rPr>
          <w:rFonts w:asciiTheme="minorEastAsia" w:eastAsiaTheme="minorEastAsia" w:hAnsiTheme="minorEastAsia"/>
          <w:szCs w:val="21"/>
        </w:rPr>
      </w:pPr>
      <w:r>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26</w:t>
      </w:r>
      <w:r w:rsidR="007B24AA" w:rsidRPr="0013063C">
        <w:rPr>
          <w:rFonts w:asciiTheme="minorEastAsia" w:eastAsiaTheme="minorEastAsia" w:hAnsiTheme="minorEastAsia" w:hint="eastAsia"/>
          <w:szCs w:val="21"/>
        </w:rPr>
        <w:t>] 孙佳欣.完善我国工会维权机制的法律思考[D].天津工业大学,2015(1):29-36.</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27</w:t>
      </w:r>
      <w:r w:rsidRPr="0013063C">
        <w:rPr>
          <w:rFonts w:asciiTheme="minorEastAsia" w:eastAsiaTheme="minorEastAsia" w:hAnsiTheme="minorEastAsia" w:hint="eastAsia"/>
          <w:szCs w:val="21"/>
        </w:rPr>
        <w:t>] 李新江.全面参与严格监督推动教育系统民主管理工作创新发展[J].河南教育(中旬),2011(5):38-39.</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28</w:t>
      </w:r>
      <w:r w:rsidRPr="0013063C">
        <w:rPr>
          <w:rFonts w:asciiTheme="minorEastAsia" w:eastAsiaTheme="minorEastAsia" w:hAnsiTheme="minorEastAsia" w:hint="eastAsia"/>
          <w:szCs w:val="21"/>
        </w:rPr>
        <w:t>] 赖永明.基层工会管理的新视角一一现代管理理论与工会工作相结合的意义与途径[J].中国劳动关系学院学报,2008(8),22(4):72-78.</w:t>
      </w:r>
    </w:p>
    <w:p w:rsidR="007B24AA" w:rsidRPr="0013063C" w:rsidRDefault="0013063C" w:rsidP="0013063C">
      <w:pPr>
        <w:rPr>
          <w:rFonts w:asciiTheme="minorEastAsia" w:eastAsiaTheme="minorEastAsia" w:hAnsiTheme="minorEastAsia"/>
          <w:szCs w:val="21"/>
        </w:rPr>
      </w:pPr>
      <w:r>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29</w:t>
      </w:r>
      <w:r w:rsidR="007B24AA" w:rsidRPr="0013063C">
        <w:rPr>
          <w:rFonts w:asciiTheme="minorEastAsia" w:eastAsiaTheme="minorEastAsia" w:hAnsiTheme="minorEastAsia" w:hint="eastAsia"/>
          <w:szCs w:val="21"/>
        </w:rPr>
        <w:t>] 汤超.高校教育工会工作目标管理研究[D].西安科技大学,2013:31-35.</w:t>
      </w:r>
    </w:p>
    <w:p w:rsidR="007B24AA" w:rsidRPr="0013063C" w:rsidRDefault="0013063C" w:rsidP="0013063C">
      <w:pPr>
        <w:rPr>
          <w:rFonts w:asciiTheme="minorEastAsia" w:eastAsiaTheme="minorEastAsia" w:hAnsiTheme="minorEastAsia"/>
          <w:szCs w:val="21"/>
        </w:rPr>
      </w:pPr>
      <w:r>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30</w:t>
      </w:r>
      <w:r w:rsidR="007B24AA" w:rsidRPr="0013063C">
        <w:rPr>
          <w:rFonts w:asciiTheme="minorEastAsia" w:eastAsiaTheme="minorEastAsia" w:hAnsiTheme="minorEastAsia" w:hint="eastAsia"/>
          <w:szCs w:val="21"/>
        </w:rPr>
        <w:t>] 叶建勋.利益多元化下的工会权利与职责[J].工会理论与实践,2003(6),17(3):25-28.</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31</w:t>
      </w:r>
      <w:r w:rsidRPr="0013063C">
        <w:rPr>
          <w:rFonts w:asciiTheme="minorEastAsia" w:eastAsiaTheme="minorEastAsia" w:hAnsiTheme="minorEastAsia" w:hint="eastAsia"/>
          <w:szCs w:val="21"/>
        </w:rPr>
        <w:t>] 彭超.中国工会权力的宪法规制研究[D].湘潭大学,2011(5).</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32</w:t>
      </w:r>
      <w:r w:rsidRPr="0013063C">
        <w:rPr>
          <w:rFonts w:asciiTheme="minorEastAsia" w:eastAsiaTheme="minorEastAsia" w:hAnsiTheme="minorEastAsia" w:hint="eastAsia"/>
          <w:szCs w:val="21"/>
        </w:rPr>
        <w:t>] 周维均.加强工会自身建设树立工会良好形象[J].北京市工会干部学院学报,2014(6),30(2):32-34.</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33</w:t>
      </w:r>
      <w:r w:rsidRPr="0013063C">
        <w:rPr>
          <w:rFonts w:asciiTheme="minorEastAsia" w:eastAsiaTheme="minorEastAsia" w:hAnsiTheme="minorEastAsia" w:hint="eastAsia"/>
          <w:szCs w:val="21"/>
        </w:rPr>
        <w:t>] 张丽.对进一步加强工会自身建设的思考[J].北京市工会干部学院学报,2011(6),26(2):3-8.</w:t>
      </w:r>
    </w:p>
    <w:p w:rsidR="007B24AA" w:rsidRPr="0013063C" w:rsidRDefault="0013063C" w:rsidP="0013063C">
      <w:pPr>
        <w:rPr>
          <w:rFonts w:asciiTheme="minorEastAsia" w:eastAsiaTheme="minorEastAsia" w:hAnsiTheme="minorEastAsia"/>
          <w:szCs w:val="21"/>
        </w:rPr>
      </w:pPr>
      <w:r>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34</w:t>
      </w:r>
      <w:r w:rsidR="007B24AA" w:rsidRPr="0013063C">
        <w:rPr>
          <w:rFonts w:asciiTheme="minorEastAsia" w:eastAsiaTheme="minorEastAsia" w:hAnsiTheme="minorEastAsia" w:hint="eastAsia"/>
          <w:szCs w:val="21"/>
        </w:rPr>
        <w:t>] 李春灿.加强高校基层工会建设的思考[J].大学教育,2014(8),(14):141-143.</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35</w:t>
      </w:r>
      <w:r w:rsidRPr="0013063C">
        <w:rPr>
          <w:rFonts w:asciiTheme="minorEastAsia" w:eastAsiaTheme="minorEastAsia" w:hAnsiTheme="minorEastAsia" w:hint="eastAsia"/>
          <w:szCs w:val="21"/>
        </w:rPr>
        <w:t>] 曹麦宁.浅谈工会档案的信息化管理[J].档案,2010,(2):47-48.</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36</w:t>
      </w:r>
      <w:r w:rsidRPr="0013063C">
        <w:rPr>
          <w:rFonts w:asciiTheme="minorEastAsia" w:eastAsiaTheme="minorEastAsia" w:hAnsiTheme="minorEastAsia" w:hint="eastAsia"/>
          <w:szCs w:val="21"/>
        </w:rPr>
        <w:t>] 李致群.工会管理系统的设计与实现[D].华东师范大学,2010.</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37</w:t>
      </w:r>
      <w:r w:rsidRPr="0013063C">
        <w:rPr>
          <w:rFonts w:asciiTheme="minorEastAsia" w:eastAsiaTheme="minorEastAsia" w:hAnsiTheme="minorEastAsia" w:hint="eastAsia"/>
          <w:szCs w:val="21"/>
        </w:rPr>
        <w:t>] 范迪新.高校“去行政化"改革的思考[J].工会论坛,2011(1),17(1):48-49.</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38</w:t>
      </w:r>
      <w:r w:rsidRPr="0013063C">
        <w:rPr>
          <w:rFonts w:asciiTheme="minorEastAsia" w:eastAsiaTheme="minorEastAsia" w:hAnsiTheme="minorEastAsia" w:hint="eastAsia"/>
          <w:szCs w:val="21"/>
        </w:rPr>
        <w:t>] 王冲.高校“去行政化”视域下的现代大学章程建设[J].现代教育管理,2014,(6):63-66.</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39</w:t>
      </w:r>
      <w:r w:rsidRPr="0013063C">
        <w:rPr>
          <w:rFonts w:asciiTheme="minorEastAsia" w:eastAsiaTheme="minorEastAsia" w:hAnsiTheme="minorEastAsia" w:hint="eastAsia"/>
          <w:szCs w:val="21"/>
        </w:rPr>
        <w:t>] 叶迎.论工会干部职业化进程中的多任务委托代理现状——“行政化倾向"的管理学解释[J].中国劳动关系学院学报,2008(10),22(5):55-58.</w:t>
      </w:r>
    </w:p>
    <w:p w:rsidR="007B24AA" w:rsidRPr="0013063C" w:rsidRDefault="0013063C" w:rsidP="0013063C">
      <w:pPr>
        <w:rPr>
          <w:rFonts w:asciiTheme="minorEastAsia" w:eastAsiaTheme="minorEastAsia" w:hAnsiTheme="minorEastAsia"/>
          <w:szCs w:val="21"/>
        </w:rPr>
      </w:pPr>
      <w:r>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40</w:t>
      </w:r>
      <w:r w:rsidR="007B24AA" w:rsidRPr="0013063C">
        <w:rPr>
          <w:rFonts w:asciiTheme="minorEastAsia" w:eastAsiaTheme="minorEastAsia" w:hAnsiTheme="minorEastAsia" w:hint="eastAsia"/>
          <w:szCs w:val="21"/>
        </w:rPr>
        <w:t>] 李菁菁.高校工会对青年教师诉求的回应质量研究[D].上海师范大学,2014(12):50-51.</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41</w:t>
      </w:r>
      <w:r w:rsidRPr="0013063C">
        <w:rPr>
          <w:rFonts w:asciiTheme="minorEastAsia" w:eastAsiaTheme="minorEastAsia" w:hAnsiTheme="minorEastAsia" w:hint="eastAsia"/>
          <w:szCs w:val="21"/>
        </w:rPr>
        <w:t>] 明娟,曾湘泉.工会主席专职化对工会维权活动的影响效应--来自雇主-雇员匹配调查的证据[J].经济与管理研究,2015(1),36(1):73-80.</w:t>
      </w:r>
    </w:p>
    <w:p w:rsidR="007B24AA" w:rsidRPr="0013063C" w:rsidRDefault="0013063C" w:rsidP="0013063C">
      <w:pPr>
        <w:rPr>
          <w:rFonts w:asciiTheme="minorEastAsia" w:eastAsiaTheme="minorEastAsia" w:hAnsiTheme="minorEastAsia"/>
          <w:szCs w:val="21"/>
        </w:rPr>
      </w:pPr>
      <w:r>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42</w:t>
      </w:r>
      <w:r w:rsidR="007B24AA" w:rsidRPr="0013063C">
        <w:rPr>
          <w:rFonts w:asciiTheme="minorEastAsia" w:eastAsiaTheme="minorEastAsia" w:hAnsiTheme="minorEastAsia" w:hint="eastAsia"/>
          <w:szCs w:val="21"/>
        </w:rPr>
        <w:t>] 蒋明芽.浅论如何增强基层工会活力[J].消费导刊,2015(1),(1):143.</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43</w:t>
      </w:r>
      <w:r w:rsidRPr="0013063C">
        <w:rPr>
          <w:rFonts w:asciiTheme="minorEastAsia" w:eastAsiaTheme="minorEastAsia" w:hAnsiTheme="minorEastAsia" w:hint="eastAsia"/>
          <w:szCs w:val="21"/>
        </w:rPr>
        <w:t>] 汪银花,赵群,李伟嘉.加强基层工会活力建设的对策和建议[J].科技展望,2016,(4):277.</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44</w:t>
      </w:r>
      <w:r w:rsidRPr="0013063C">
        <w:rPr>
          <w:rFonts w:asciiTheme="minorEastAsia" w:eastAsiaTheme="minorEastAsia" w:hAnsiTheme="minorEastAsia" w:hint="eastAsia"/>
          <w:szCs w:val="21"/>
        </w:rPr>
        <w:t>] 门献敏.在改革创新中激发基层工会组织之活力[J].知与行,2015(12),(5):65-70.</w:t>
      </w:r>
    </w:p>
    <w:p w:rsidR="007B24AA" w:rsidRPr="0013063C" w:rsidRDefault="0013063C" w:rsidP="0013063C">
      <w:pPr>
        <w:rPr>
          <w:rFonts w:asciiTheme="minorEastAsia" w:eastAsiaTheme="minorEastAsia" w:hAnsiTheme="minorEastAsia"/>
          <w:szCs w:val="21"/>
        </w:rPr>
      </w:pPr>
      <w:r>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45</w:t>
      </w:r>
      <w:r w:rsidR="007B24AA" w:rsidRPr="0013063C">
        <w:rPr>
          <w:rFonts w:asciiTheme="minorEastAsia" w:eastAsiaTheme="minorEastAsia" w:hAnsiTheme="minorEastAsia" w:hint="eastAsia"/>
          <w:szCs w:val="21"/>
        </w:rPr>
        <w:t>] 许颖素.新形势下增强基层工会活力的再认识[J].工会论坛,2013(7),19(4):53-54.</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46</w:t>
      </w:r>
      <w:r w:rsidRPr="0013063C">
        <w:rPr>
          <w:rFonts w:asciiTheme="minorEastAsia" w:eastAsiaTheme="minorEastAsia" w:hAnsiTheme="minorEastAsia" w:hint="eastAsia"/>
          <w:szCs w:val="21"/>
        </w:rPr>
        <w:t>] 王惠敏.增强基层工会活力发挥基层工会作用[J].传承,2011,(6):16-17.</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47</w:t>
      </w:r>
      <w:r w:rsidRPr="0013063C">
        <w:rPr>
          <w:rFonts w:asciiTheme="minorEastAsia" w:eastAsiaTheme="minorEastAsia" w:hAnsiTheme="minorEastAsia" w:hint="eastAsia"/>
          <w:szCs w:val="21"/>
        </w:rPr>
        <w:t>] 刘丽臣.服务型工会建设体现工会新作为[J].北京市工会干部学院学报,2010(3),25(1):28-29.</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48</w:t>
      </w:r>
      <w:r w:rsidRPr="0013063C">
        <w:rPr>
          <w:rFonts w:asciiTheme="minorEastAsia" w:eastAsiaTheme="minorEastAsia" w:hAnsiTheme="minorEastAsia" w:hint="eastAsia"/>
          <w:szCs w:val="21"/>
        </w:rPr>
        <w:t>] 王慧民.创建服务型工会:工会职能的中国式发展[J].中国劳动关系学院学报,2009(10),23(5):30-31.</w:t>
      </w:r>
    </w:p>
    <w:p w:rsidR="007B24AA" w:rsidRPr="0013063C" w:rsidRDefault="0013063C" w:rsidP="0013063C">
      <w:pPr>
        <w:rPr>
          <w:rFonts w:asciiTheme="minorEastAsia" w:eastAsiaTheme="minorEastAsia" w:hAnsiTheme="minorEastAsia"/>
          <w:szCs w:val="21"/>
        </w:rPr>
      </w:pPr>
      <w:r>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49</w:t>
      </w:r>
      <w:r w:rsidR="007B24AA" w:rsidRPr="0013063C">
        <w:rPr>
          <w:rFonts w:asciiTheme="minorEastAsia" w:eastAsiaTheme="minorEastAsia" w:hAnsiTheme="minorEastAsia" w:hint="eastAsia"/>
          <w:szCs w:val="21"/>
        </w:rPr>
        <w:t>] 彭坚,敖琴.论和谐社会中我国工会维权职能的完善[J].法制与社会,2010(4),(12):256-257.</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50</w:t>
      </w:r>
      <w:r w:rsidRPr="0013063C">
        <w:rPr>
          <w:rFonts w:asciiTheme="minorEastAsia" w:eastAsiaTheme="minorEastAsia" w:hAnsiTheme="minorEastAsia" w:hint="eastAsia"/>
          <w:szCs w:val="21"/>
        </w:rPr>
        <w:t>] 赵宇明,于丽明,王昕.加强工会文化建设不断发挥工会活力[J].边疆经济与文化,2016,(1):68-70.</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51</w:t>
      </w:r>
      <w:r w:rsidRPr="0013063C">
        <w:rPr>
          <w:rFonts w:asciiTheme="minorEastAsia" w:eastAsiaTheme="minorEastAsia" w:hAnsiTheme="minorEastAsia" w:hint="eastAsia"/>
          <w:szCs w:val="21"/>
        </w:rPr>
        <w:t>] 周俊.企业</w:t>
      </w:r>
      <w:r w:rsidR="00AF7181" w:rsidRPr="0013063C">
        <w:rPr>
          <w:rFonts w:asciiTheme="minorEastAsia" w:eastAsiaTheme="minorEastAsia" w:hAnsiTheme="minorEastAsia" w:hint="eastAsia"/>
          <w:szCs w:val="21"/>
        </w:rPr>
        <w:t>工会行政化趋向及其社会化</w:t>
      </w:r>
      <w:r w:rsidRPr="0013063C">
        <w:rPr>
          <w:rFonts w:asciiTheme="minorEastAsia" w:eastAsiaTheme="minorEastAsia" w:hAnsiTheme="minorEastAsia" w:hint="eastAsia"/>
          <w:szCs w:val="21"/>
        </w:rPr>
        <w:t>回归[J].党政干部学刊,2010,(5):54-56.</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52</w:t>
      </w:r>
      <w:r w:rsidRPr="0013063C">
        <w:rPr>
          <w:rFonts w:asciiTheme="minorEastAsia" w:eastAsiaTheme="minorEastAsia" w:hAnsiTheme="minorEastAsia" w:hint="eastAsia"/>
          <w:szCs w:val="21"/>
        </w:rPr>
        <w:t>] 熊小梁.比照与借鉴：我国中小学教育工会的发展问题研究[D],南昌大学,2012(12):48-49.</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53</w:t>
      </w:r>
      <w:r w:rsidRPr="0013063C">
        <w:rPr>
          <w:rFonts w:asciiTheme="minorEastAsia" w:eastAsiaTheme="minorEastAsia" w:hAnsiTheme="minorEastAsia" w:hint="eastAsia"/>
          <w:szCs w:val="21"/>
        </w:rPr>
        <w:t>] 李雨新.我国教育工会维护职能研究[D].吉林大学,2009(5).</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54</w:t>
      </w:r>
      <w:r w:rsidRPr="0013063C">
        <w:rPr>
          <w:rFonts w:asciiTheme="minorEastAsia" w:eastAsiaTheme="minorEastAsia" w:hAnsiTheme="minorEastAsia" w:hint="eastAsia"/>
          <w:szCs w:val="21"/>
        </w:rPr>
        <w:t>] 王晓明,陈媛.工会关系网络的厘清与我国工会定位[J].北京行政学院学报,2013,(3):83-86.</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55</w:t>
      </w:r>
      <w:r w:rsidRPr="0013063C">
        <w:rPr>
          <w:rFonts w:asciiTheme="minorEastAsia" w:eastAsiaTheme="minorEastAsia" w:hAnsiTheme="minorEastAsia" w:hint="eastAsia"/>
          <w:szCs w:val="21"/>
        </w:rPr>
        <w:t>] 杨洪林.全面加强职工之家建设充分发挥基层工会作用[J].中国劳动关系学院学报,2011(4),25(2):18-20.</w:t>
      </w:r>
    </w:p>
    <w:p w:rsidR="007B24AA" w:rsidRPr="0013063C"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56</w:t>
      </w:r>
      <w:r w:rsidRPr="0013063C">
        <w:rPr>
          <w:rFonts w:asciiTheme="minorEastAsia" w:eastAsiaTheme="minorEastAsia" w:hAnsiTheme="minorEastAsia" w:hint="eastAsia"/>
          <w:szCs w:val="21"/>
        </w:rPr>
        <w:t>] 代永斗.基层工会如何开展企业建家活动[J].决策与信息(下旬刊),2015, (9):148-151.</w:t>
      </w:r>
    </w:p>
    <w:p w:rsidR="007B24AA" w:rsidRDefault="007B24AA" w:rsidP="0013063C">
      <w:pPr>
        <w:rPr>
          <w:rFonts w:asciiTheme="minorEastAsia" w:eastAsiaTheme="minorEastAsia" w:hAnsiTheme="minorEastAsia"/>
          <w:szCs w:val="21"/>
        </w:rPr>
      </w:pPr>
      <w:r w:rsidRPr="0013063C">
        <w:rPr>
          <w:rFonts w:asciiTheme="minorEastAsia" w:eastAsiaTheme="minorEastAsia" w:hAnsiTheme="minorEastAsia" w:hint="eastAsia"/>
          <w:szCs w:val="21"/>
        </w:rPr>
        <w:t>[</w:t>
      </w:r>
      <w:r w:rsidR="005A539C" w:rsidRPr="0013063C">
        <w:rPr>
          <w:rFonts w:asciiTheme="minorEastAsia" w:eastAsiaTheme="minorEastAsia" w:hAnsiTheme="minorEastAsia" w:hint="eastAsia"/>
          <w:szCs w:val="21"/>
        </w:rPr>
        <w:t>57</w:t>
      </w:r>
      <w:r w:rsidRPr="0013063C">
        <w:rPr>
          <w:rFonts w:asciiTheme="minorEastAsia" w:eastAsiaTheme="minorEastAsia" w:hAnsiTheme="minorEastAsia" w:hint="eastAsia"/>
          <w:szCs w:val="21"/>
        </w:rPr>
        <w:t>] 舒云久.高校基层工会“网络小家”的构建[J].中国劳动关系学院学报,2014(4),24(2):38-40.</w:t>
      </w:r>
    </w:p>
    <w:p w:rsidR="00D41BCA" w:rsidRDefault="00D41BCA" w:rsidP="0013063C">
      <w:pPr>
        <w:rPr>
          <w:rFonts w:asciiTheme="minorEastAsia" w:eastAsiaTheme="minorEastAsia" w:hAnsiTheme="minorEastAsia"/>
          <w:szCs w:val="21"/>
        </w:rPr>
      </w:pPr>
    </w:p>
    <w:p w:rsidR="00D41BCA" w:rsidRDefault="00D41BCA" w:rsidP="0013063C">
      <w:pPr>
        <w:rPr>
          <w:rFonts w:asciiTheme="minorEastAsia" w:eastAsiaTheme="minorEastAsia" w:hAnsiTheme="minorEastAsia"/>
          <w:szCs w:val="21"/>
        </w:rPr>
      </w:pPr>
    </w:p>
    <w:p w:rsidR="008F7BEE" w:rsidRDefault="008F7BEE" w:rsidP="008F7BEE">
      <w:pPr>
        <w:pStyle w:val="aa"/>
        <w:numPr>
          <w:ilvl w:val="0"/>
          <w:numId w:val="2"/>
        </w:numPr>
        <w:ind w:firstLineChars="0"/>
        <w:rPr>
          <w:rFonts w:ascii="黑体" w:eastAsia="黑体" w:hAnsi="黑体" w:hint="eastAsia"/>
          <w:sz w:val="28"/>
          <w:szCs w:val="28"/>
        </w:rPr>
      </w:pPr>
      <w:r>
        <w:rPr>
          <w:rFonts w:ascii="黑体" w:eastAsia="黑体" w:hAnsi="黑体" w:hint="eastAsia"/>
          <w:sz w:val="28"/>
          <w:szCs w:val="28"/>
        </w:rPr>
        <w:lastRenderedPageBreak/>
        <w:t>量化研究的过程和结论</w:t>
      </w:r>
    </w:p>
    <w:p w:rsidR="00642288" w:rsidRDefault="00642288" w:rsidP="00657040">
      <w:pPr>
        <w:pStyle w:val="2"/>
        <w:ind w:left="210" w:firstLineChars="746" w:firstLine="2247"/>
      </w:pPr>
      <w:r w:rsidRPr="00D3093F">
        <w:t>第三章  研究的假设与模型</w:t>
      </w:r>
    </w:p>
    <w:p w:rsidR="00642288" w:rsidRPr="00BC7A01" w:rsidRDefault="00642288" w:rsidP="00642288">
      <w:pPr>
        <w:pStyle w:val="3"/>
        <w:ind w:left="420"/>
      </w:pPr>
      <w:r>
        <w:t>3.1</w:t>
      </w:r>
      <w:r w:rsidRPr="00F74D74">
        <w:t>研究</w:t>
      </w:r>
      <w:r>
        <w:t>的模型</w:t>
      </w:r>
    </w:p>
    <w:p w:rsidR="00642288" w:rsidRDefault="00642288" w:rsidP="00642288">
      <w:pPr>
        <w:ind w:firstLine="480"/>
      </w:pPr>
      <w:r>
        <w:rPr>
          <w:rFonts w:hint="eastAsia"/>
        </w:rPr>
        <w:t>本研究为实证研究，旨在验证理论架构及假设。在文献回顾的基础上</w:t>
      </w:r>
      <w:r>
        <w:rPr>
          <w:rFonts w:hint="eastAsia"/>
        </w:rPr>
        <w:t>,</w:t>
      </w:r>
      <w:r>
        <w:rPr>
          <w:rFonts w:hint="eastAsia"/>
        </w:rPr>
        <w:t>采用文献归纳的方法</w:t>
      </w:r>
      <w:r>
        <w:rPr>
          <w:rFonts w:hint="eastAsia"/>
        </w:rPr>
        <w:t>,</w:t>
      </w:r>
      <w:r>
        <w:rPr>
          <w:rFonts w:hint="eastAsia"/>
        </w:rPr>
        <w:t>归纳总结出各影响因素构面、构面下的子因素、绩效评价。以问卷调查法为主，通过发放问卷来进行研究调查，并利用定量分析的方式来了解现况，然后提出改进的方法。</w:t>
      </w:r>
    </w:p>
    <w:p w:rsidR="00642288" w:rsidRPr="00892A47" w:rsidRDefault="00642288" w:rsidP="00642288">
      <w:pPr>
        <w:pStyle w:val="3"/>
        <w:ind w:left="420"/>
      </w:pPr>
      <w:r w:rsidRPr="00D3093F">
        <w:t>3.</w:t>
      </w:r>
      <w:r>
        <w:t>2</w:t>
      </w:r>
      <w:r w:rsidRPr="00F74D74">
        <w:t>研究的</w:t>
      </w:r>
      <w:r>
        <w:t>假设</w:t>
      </w:r>
    </w:p>
    <w:p w:rsidR="00642288" w:rsidRPr="00C80B8A" w:rsidRDefault="00642288" w:rsidP="00642288">
      <w:pPr>
        <w:ind w:firstLine="480"/>
      </w:pPr>
      <w:r>
        <w:rPr>
          <w:rFonts w:hint="eastAsia"/>
        </w:rPr>
        <w:t>在文献回顾的基础上，我们总结影响教育系统基层工会发挥作用的因素可以分为五大构面，分别是：政治因素构面、经济因素构面、社会因素构面、技术及实施因素构面和个人特性因素构面。下面将介绍各个构面的确认过程及包含的子因素。</w:t>
      </w:r>
    </w:p>
    <w:p w:rsidR="00642288" w:rsidRDefault="00642288" w:rsidP="00642288">
      <w:pPr>
        <w:pStyle w:val="4"/>
        <w:ind w:left="240"/>
      </w:pPr>
      <w:r>
        <w:rPr>
          <w:rFonts w:hint="eastAsia"/>
        </w:rPr>
        <w:t>3.2.1</w:t>
      </w:r>
      <w:r w:rsidRPr="004118B8">
        <w:rPr>
          <w:rFonts w:hint="eastAsia"/>
        </w:rPr>
        <w:t>政治因素构面</w:t>
      </w:r>
    </w:p>
    <w:p w:rsidR="00642288" w:rsidRPr="0083127D" w:rsidRDefault="00642288" w:rsidP="00642288">
      <w:pPr>
        <w:ind w:firstLine="480"/>
      </w:pPr>
      <w:r>
        <w:rPr>
          <w:rFonts w:hint="eastAsia"/>
        </w:rPr>
        <w:t>“工会组织像任何其他利益集团一样，既在经济市场中运行，也在政治领域运行”，因此工会组织也或多或少地具有一些政治组织的属性，受到国家、党政和社会制度的影响（汪新蓉，</w:t>
      </w:r>
      <w:r>
        <w:rPr>
          <w:rFonts w:hint="eastAsia"/>
        </w:rPr>
        <w:t>2015</w:t>
      </w:r>
      <w:r>
        <w:rPr>
          <w:rFonts w:hint="eastAsia"/>
        </w:rPr>
        <w:t>）。</w:t>
      </w:r>
    </w:p>
    <w:p w:rsidR="00642288" w:rsidRPr="00FD2E66" w:rsidRDefault="00642288" w:rsidP="00642288">
      <w:pPr>
        <w:pStyle w:val="5"/>
        <w:ind w:left="480"/>
      </w:pPr>
      <w:r>
        <w:rPr>
          <w:rFonts w:hint="eastAsia"/>
        </w:rPr>
        <w:t>3.2.1.1</w:t>
      </w:r>
      <w:r>
        <w:rPr>
          <w:rFonts w:hint="eastAsia"/>
          <w:sz w:val="21"/>
          <w:szCs w:val="21"/>
        </w:rPr>
        <w:t>国家支持</w:t>
      </w:r>
    </w:p>
    <w:p w:rsidR="00642288" w:rsidRDefault="00642288" w:rsidP="00642288">
      <w:pPr>
        <w:ind w:firstLine="480"/>
      </w:pPr>
      <w:r>
        <w:rPr>
          <w:rFonts w:hint="eastAsia"/>
        </w:rPr>
        <w:t>国家的政治环境与制度起决定性的作用，因为国家是工业关系游戏规则的制定者，它作为主要创立者设定了工会和工人运动的制度框架，这些制度制约和调整着人群和组织的行为。如果是一个＂强国家、弱化会＂态势的工会体系，工会组织受到国家的严密控制．工会组织参与决策的渠道完全依赖国家的提供，那么国家这个因素影响力就非常之大</w:t>
      </w:r>
      <w:r>
        <w:rPr>
          <w:rFonts w:hint="eastAsia"/>
        </w:rPr>
        <w:t>(</w:t>
      </w:r>
      <w:r>
        <w:rPr>
          <w:rFonts w:hint="eastAsia"/>
        </w:rPr>
        <w:t>汪新蓉，</w:t>
      </w:r>
      <w:r>
        <w:rPr>
          <w:rFonts w:hint="eastAsia"/>
        </w:rPr>
        <w:t>2015)</w:t>
      </w:r>
      <w:r>
        <w:rPr>
          <w:rFonts w:hint="eastAsia"/>
        </w:rPr>
        <w:t>。</w:t>
      </w:r>
    </w:p>
    <w:p w:rsidR="00642288" w:rsidRDefault="00642288" w:rsidP="00642288">
      <w:pPr>
        <w:pStyle w:val="5"/>
        <w:ind w:left="480"/>
      </w:pPr>
      <w:r>
        <w:rPr>
          <w:rFonts w:hint="eastAsia"/>
        </w:rPr>
        <w:t>3.2.1.2</w:t>
      </w:r>
      <w:r w:rsidRPr="008D0EE1">
        <w:rPr>
          <w:rFonts w:hint="eastAsia"/>
        </w:rPr>
        <w:t>地区政府</w:t>
      </w:r>
      <w:r>
        <w:rPr>
          <w:rFonts w:hint="eastAsia"/>
        </w:rPr>
        <w:t>支持</w:t>
      </w:r>
    </w:p>
    <w:p w:rsidR="00642288" w:rsidRDefault="00642288" w:rsidP="00642288">
      <w:pPr>
        <w:ind w:firstLine="480"/>
      </w:pPr>
      <w:r w:rsidRPr="00AB04CB">
        <w:rPr>
          <w:rFonts w:hint="eastAsia"/>
        </w:rPr>
        <w:t>不同层级的政府官员对待个人利益和公共利益的态度是有差异的。地位越高，个人利益和公共利益的重合度越高。</w:t>
      </w:r>
      <w:r>
        <w:rPr>
          <w:rFonts w:hint="eastAsia"/>
        </w:rPr>
        <w:t>除了主观的不愿意放权给非政府组织外，客观的维稳因素也让一些地方政府和官员不敢放权给非政府组织。</w:t>
      </w:r>
    </w:p>
    <w:p w:rsidR="00642288" w:rsidRDefault="00642288" w:rsidP="00642288">
      <w:pPr>
        <w:pStyle w:val="5"/>
        <w:ind w:left="480"/>
      </w:pPr>
      <w:r>
        <w:rPr>
          <w:rFonts w:hint="eastAsia"/>
        </w:rPr>
        <w:t>3.2.1.3</w:t>
      </w:r>
      <w:r w:rsidRPr="008D0EE1">
        <w:rPr>
          <w:rFonts w:hint="eastAsia"/>
        </w:rPr>
        <w:t>基层工会政策、法规、规章的完善情况</w:t>
      </w:r>
    </w:p>
    <w:p w:rsidR="00642288" w:rsidRDefault="00642288" w:rsidP="00642288">
      <w:pPr>
        <w:ind w:firstLine="480"/>
      </w:pPr>
      <w:r w:rsidRPr="00262487">
        <w:rPr>
          <w:rFonts w:hint="eastAsia"/>
        </w:rPr>
        <w:t>工人阶级的各项权益的保障离不开工会法律制度</w:t>
      </w:r>
      <w:r>
        <w:rPr>
          <w:rFonts w:hint="eastAsia"/>
        </w:rPr>
        <w:t>。如果由于我国当前实施的市场经济是由计划经济转变而来的，因此，在工会制度方面仍保留有计划经济时期的一些特点，如政府过多的干预工会的建立以及工会的各项事务执行，工会的各项工作都要事先经过政府或者上级的同意，使得工会的各项工作比较被动，无法发挥其应该有的作用。因此，应该适度的把工会应有的权利还给工会（</w:t>
      </w:r>
      <w:r w:rsidRPr="00262487">
        <w:rPr>
          <w:rFonts w:hint="eastAsia"/>
        </w:rPr>
        <w:t>魏琳涵</w:t>
      </w:r>
      <w:r>
        <w:rPr>
          <w:rFonts w:hint="eastAsia"/>
        </w:rPr>
        <w:t>，</w:t>
      </w:r>
      <w:r>
        <w:rPr>
          <w:rFonts w:hint="eastAsia"/>
        </w:rPr>
        <w:t>2012</w:t>
      </w:r>
      <w:r>
        <w:rPr>
          <w:rFonts w:hint="eastAsia"/>
        </w:rPr>
        <w:t>）。没有完善与工会相关的法律、制度，工会组织一个非常重要的维权途径就失效了，当然也是不利于基层工会发挥作用的。</w:t>
      </w:r>
    </w:p>
    <w:p w:rsidR="00642288" w:rsidRDefault="00642288" w:rsidP="00642288">
      <w:pPr>
        <w:pStyle w:val="5"/>
        <w:ind w:left="480"/>
        <w:rPr>
          <w:sz w:val="21"/>
          <w:szCs w:val="21"/>
        </w:rPr>
      </w:pPr>
      <w:r>
        <w:rPr>
          <w:rFonts w:hint="eastAsia"/>
        </w:rPr>
        <w:lastRenderedPageBreak/>
        <w:t>3.2.1.4</w:t>
      </w:r>
      <w:r w:rsidRPr="00392B0F">
        <w:rPr>
          <w:rFonts w:hint="eastAsia"/>
          <w:sz w:val="21"/>
          <w:szCs w:val="21"/>
        </w:rPr>
        <w:t>奖惩机制</w:t>
      </w:r>
    </w:p>
    <w:p w:rsidR="00642288" w:rsidRDefault="00642288" w:rsidP="00642288">
      <w:pPr>
        <w:ind w:firstLine="480"/>
      </w:pPr>
      <w:r>
        <w:rPr>
          <w:rFonts w:hint="eastAsia"/>
        </w:rPr>
        <w:t>绩效评估有益于非政府组织绩效的提高与改善。绩效评估既是对非政府组织行为结果做出具有是非判断、深浅程度的判断，也是对员工的工作表现进行评价的活动。通过评估可以使组织反思自身的薄弱环节进而进行制定出“强身健体”计划，改善自身组织架构和管理（</w:t>
      </w:r>
      <w:r w:rsidRPr="005A0B00">
        <w:rPr>
          <w:rFonts w:hint="eastAsia"/>
        </w:rPr>
        <w:t>孔令梅</w:t>
      </w:r>
      <w:r>
        <w:rPr>
          <w:rFonts w:hint="eastAsia"/>
        </w:rPr>
        <w:t>，</w:t>
      </w:r>
      <w:r>
        <w:rPr>
          <w:rFonts w:hint="eastAsia"/>
        </w:rPr>
        <w:t>2010</w:t>
      </w:r>
      <w:r>
        <w:rPr>
          <w:rFonts w:hint="eastAsia"/>
        </w:rPr>
        <w:t>）。</w:t>
      </w:r>
    </w:p>
    <w:p w:rsidR="00642288" w:rsidRDefault="00642288" w:rsidP="00642288">
      <w:pPr>
        <w:pStyle w:val="5"/>
        <w:ind w:left="480"/>
        <w:rPr>
          <w:sz w:val="21"/>
          <w:szCs w:val="21"/>
        </w:rPr>
      </w:pPr>
      <w:r>
        <w:rPr>
          <w:rFonts w:hint="eastAsia"/>
        </w:rPr>
        <w:t>3.2.1.5</w:t>
      </w:r>
      <w:r w:rsidRPr="00743D2B">
        <w:rPr>
          <w:rFonts w:hint="eastAsia"/>
          <w:sz w:val="21"/>
          <w:szCs w:val="21"/>
        </w:rPr>
        <w:t>学校行政领导</w:t>
      </w:r>
      <w:r>
        <w:rPr>
          <w:rFonts w:hint="eastAsia"/>
          <w:sz w:val="21"/>
          <w:szCs w:val="21"/>
        </w:rPr>
        <w:t>的支持</w:t>
      </w:r>
    </w:p>
    <w:p w:rsidR="00642288" w:rsidRDefault="00642288" w:rsidP="00642288">
      <w:pPr>
        <w:ind w:firstLine="480"/>
      </w:pPr>
      <w:r>
        <w:rPr>
          <w:rFonts w:hint="eastAsia"/>
        </w:rPr>
        <w:t>在基层工会工作中</w:t>
      </w:r>
      <w:r>
        <w:rPr>
          <w:rFonts w:hint="eastAsia"/>
        </w:rPr>
        <w:t xml:space="preserve">, </w:t>
      </w:r>
      <w:r>
        <w:rPr>
          <w:rFonts w:hint="eastAsia"/>
        </w:rPr>
        <w:t>可以说无处不存在行政干预的影子。需要说明一点的是</w:t>
      </w:r>
      <w:r>
        <w:rPr>
          <w:rFonts w:hint="eastAsia"/>
        </w:rPr>
        <w:t xml:space="preserve">, </w:t>
      </w:r>
      <w:r>
        <w:rPr>
          <w:rFonts w:hint="eastAsia"/>
        </w:rPr>
        <w:t>行政干预并非都是消极的</w:t>
      </w:r>
      <w:r>
        <w:rPr>
          <w:rFonts w:hint="eastAsia"/>
        </w:rPr>
        <w:t xml:space="preserve">, </w:t>
      </w:r>
      <w:r>
        <w:rPr>
          <w:rFonts w:hint="eastAsia"/>
        </w:rPr>
        <w:t>对工会工作不利的</w:t>
      </w:r>
      <w:r>
        <w:rPr>
          <w:rFonts w:hint="eastAsia"/>
        </w:rPr>
        <w:t xml:space="preserve">, </w:t>
      </w:r>
      <w:r>
        <w:rPr>
          <w:rFonts w:hint="eastAsia"/>
        </w:rPr>
        <w:t>例如行政配合工会开展劳动竞赛、技术比武</w:t>
      </w:r>
      <w:r>
        <w:rPr>
          <w:rFonts w:hint="eastAsia"/>
        </w:rPr>
        <w:t xml:space="preserve">, </w:t>
      </w:r>
      <w:r>
        <w:rPr>
          <w:rFonts w:hint="eastAsia"/>
        </w:rPr>
        <w:t>行政经费补助</w:t>
      </w:r>
      <w:r>
        <w:rPr>
          <w:rFonts w:hint="eastAsia"/>
        </w:rPr>
        <w:t xml:space="preserve">, </w:t>
      </w:r>
      <w:r>
        <w:rPr>
          <w:rFonts w:hint="eastAsia"/>
        </w:rPr>
        <w:t>工会活动的时间安排等。但行政的有些干预对工会代表权的落实会产生消极的后果（</w:t>
      </w:r>
      <w:r w:rsidRPr="0083127D">
        <w:rPr>
          <w:rFonts w:hint="eastAsia"/>
        </w:rPr>
        <w:t>陈乐洋</w:t>
      </w:r>
      <w:r>
        <w:rPr>
          <w:rFonts w:hint="eastAsia"/>
        </w:rPr>
        <w:t>，</w:t>
      </w:r>
      <w:r>
        <w:rPr>
          <w:rFonts w:hint="eastAsia"/>
        </w:rPr>
        <w:t>2006</w:t>
      </w:r>
      <w:r>
        <w:rPr>
          <w:rFonts w:hint="eastAsia"/>
        </w:rPr>
        <w:t>）。</w:t>
      </w:r>
    </w:p>
    <w:p w:rsidR="00642288" w:rsidRDefault="00642288" w:rsidP="00642288">
      <w:pPr>
        <w:pStyle w:val="5"/>
        <w:ind w:left="480"/>
        <w:rPr>
          <w:sz w:val="21"/>
          <w:szCs w:val="21"/>
        </w:rPr>
      </w:pPr>
      <w:r>
        <w:rPr>
          <w:rFonts w:hint="eastAsia"/>
        </w:rPr>
        <w:t>3.2.1.6</w:t>
      </w:r>
      <w:r w:rsidRPr="00743D2B">
        <w:rPr>
          <w:rFonts w:hint="eastAsia"/>
          <w:sz w:val="21"/>
          <w:szCs w:val="21"/>
        </w:rPr>
        <w:t>组织人员的权利范围</w:t>
      </w:r>
    </w:p>
    <w:p w:rsidR="00642288" w:rsidRDefault="00642288" w:rsidP="00642288">
      <w:pPr>
        <w:ind w:firstLine="480"/>
      </w:pPr>
      <w:r>
        <w:rPr>
          <w:rFonts w:hint="eastAsia"/>
        </w:rPr>
        <w:t>基层工会干部在工作管理上受本单位领导，在处理服务职工和服从本单位的关系上，存在着顾虑和为难现象。不少人很想把工会工作做好，但总要看本单位行政领导的态度和开明程度（</w:t>
      </w:r>
      <w:r w:rsidRPr="00756E1A">
        <w:rPr>
          <w:rFonts w:hint="eastAsia"/>
        </w:rPr>
        <w:t>许颖素</w:t>
      </w:r>
      <w:r>
        <w:rPr>
          <w:rFonts w:hint="eastAsia"/>
        </w:rPr>
        <w:t>，</w:t>
      </w:r>
      <w:r>
        <w:rPr>
          <w:rFonts w:hint="eastAsia"/>
        </w:rPr>
        <w:t>2013</w:t>
      </w:r>
      <w:r>
        <w:rPr>
          <w:rFonts w:hint="eastAsia"/>
        </w:rPr>
        <w:t>）。</w:t>
      </w:r>
    </w:p>
    <w:p w:rsidR="00642288" w:rsidRPr="008D0EE1" w:rsidRDefault="00642288" w:rsidP="00642288">
      <w:pPr>
        <w:ind w:firstLine="480"/>
      </w:pPr>
      <w:r>
        <w:rPr>
          <w:rFonts w:hint="eastAsia"/>
        </w:rPr>
        <w:t>独立性是非政府组织维护自身利益的重要基础。缺乏独立性，非政府组织在成员利益、公共利益和政府利益出现冲突时，可能会站在政府的一边。它们的活动多是政治动员和行政执行的延续，不以代表、维护成员和组织的合法权益为目的（黄建，</w:t>
      </w:r>
      <w:r>
        <w:rPr>
          <w:rFonts w:hint="eastAsia"/>
        </w:rPr>
        <w:t>2014</w:t>
      </w:r>
      <w:r>
        <w:rPr>
          <w:rFonts w:hint="eastAsia"/>
        </w:rPr>
        <w:t>）。</w:t>
      </w:r>
    </w:p>
    <w:p w:rsidR="00642288" w:rsidRDefault="00642288" w:rsidP="00642288">
      <w:pPr>
        <w:pStyle w:val="4"/>
        <w:ind w:left="240"/>
      </w:pPr>
      <w:r>
        <w:rPr>
          <w:rFonts w:hint="eastAsia"/>
        </w:rPr>
        <w:t>3.2.2</w:t>
      </w:r>
      <w:r>
        <w:rPr>
          <w:rFonts w:hint="eastAsia"/>
        </w:rPr>
        <w:t>经济因素构面</w:t>
      </w:r>
    </w:p>
    <w:p w:rsidR="00642288" w:rsidRPr="0083127D" w:rsidRDefault="00642288" w:rsidP="00642288">
      <w:pPr>
        <w:ind w:firstLine="480"/>
      </w:pPr>
      <w:r>
        <w:rPr>
          <w:rFonts w:hint="eastAsia"/>
        </w:rPr>
        <w:t>经济因素对工会代表权制度和工会具体地位也有着深远的影响。工会在性质上来说属于社会组织的范畴，是劳动者集体利益的代表者。但是，它却根源于经巧，是经济社会发展到一定阶段时阶级斗争和社会经济矛盾共同作用的产物，具有紧密的经济性，因此也具有部分经济组织的属性</w:t>
      </w:r>
      <w:r>
        <w:rPr>
          <w:rFonts w:hint="eastAsia"/>
        </w:rPr>
        <w:t>(</w:t>
      </w:r>
      <w:r>
        <w:rPr>
          <w:rFonts w:hint="eastAsia"/>
        </w:rPr>
        <w:t>汪新蓉，</w:t>
      </w:r>
      <w:r>
        <w:rPr>
          <w:rFonts w:hint="eastAsia"/>
        </w:rPr>
        <w:t>2015)</w:t>
      </w:r>
      <w:r>
        <w:rPr>
          <w:rFonts w:hint="eastAsia"/>
        </w:rPr>
        <w:t>。</w:t>
      </w:r>
    </w:p>
    <w:p w:rsidR="00642288" w:rsidRDefault="00642288" w:rsidP="00642288">
      <w:pPr>
        <w:pStyle w:val="5"/>
        <w:ind w:left="480"/>
        <w:rPr>
          <w:sz w:val="21"/>
          <w:szCs w:val="21"/>
        </w:rPr>
      </w:pPr>
      <w:r>
        <w:rPr>
          <w:rFonts w:hint="eastAsia"/>
        </w:rPr>
        <w:t>3.2.2.1</w:t>
      </w:r>
      <w:r w:rsidRPr="005F58FC">
        <w:rPr>
          <w:rFonts w:hint="eastAsia"/>
          <w:sz w:val="21"/>
          <w:szCs w:val="21"/>
        </w:rPr>
        <w:t>委员报酬</w:t>
      </w:r>
    </w:p>
    <w:p w:rsidR="00642288" w:rsidRPr="00B519D9" w:rsidRDefault="00642288" w:rsidP="00642288">
      <w:pPr>
        <w:ind w:firstLine="480"/>
      </w:pPr>
      <w:r>
        <w:rPr>
          <w:rFonts w:hint="eastAsia"/>
        </w:rPr>
        <w:t>委员的报酬很大程度会决定他花在工会职能实现与工作改进的时间，精力很可能是一个重要的影响因素，所以我们假设委员报酬是本研究的子因素之一。</w:t>
      </w:r>
    </w:p>
    <w:p w:rsidR="00642288" w:rsidRDefault="00642288" w:rsidP="00642288">
      <w:pPr>
        <w:pStyle w:val="5"/>
        <w:ind w:left="480"/>
        <w:rPr>
          <w:sz w:val="21"/>
          <w:szCs w:val="21"/>
        </w:rPr>
      </w:pPr>
      <w:r>
        <w:rPr>
          <w:rFonts w:hint="eastAsia"/>
        </w:rPr>
        <w:t>3.2.2.2</w:t>
      </w:r>
      <w:r w:rsidRPr="005F58FC">
        <w:rPr>
          <w:rFonts w:hint="eastAsia"/>
          <w:sz w:val="21"/>
          <w:szCs w:val="21"/>
        </w:rPr>
        <w:t>活动经费</w:t>
      </w:r>
      <w:r>
        <w:rPr>
          <w:rFonts w:hint="eastAsia"/>
          <w:sz w:val="21"/>
          <w:szCs w:val="21"/>
        </w:rPr>
        <w:t>充足</w:t>
      </w:r>
    </w:p>
    <w:p w:rsidR="00642288" w:rsidRDefault="00642288" w:rsidP="00642288">
      <w:pPr>
        <w:ind w:firstLine="480"/>
      </w:pPr>
      <w:r>
        <w:rPr>
          <w:rFonts w:hint="eastAsia"/>
        </w:rPr>
        <w:t>资金不足是制约非政府组织发展的最大瓶颈。非政府组织的经费来源一般有三种：一是政府拨款，二是慈善收入，三是提供服务的收入。相对于其他非政府组织，工会组织的资金至少还有法律的保障，即《工会法》第五章第四十二条明确规定的工会经费的来源为：工会会员缴纳的会费；建立工会组织的企业、事业单位、机关按每月全部职工工资总额的百分之二向工会拨缴的经费；工会</w:t>
      </w:r>
      <w:r>
        <w:rPr>
          <w:rFonts w:hint="eastAsia"/>
        </w:rPr>
        <w:lastRenderedPageBreak/>
        <w:t>所属的企业、事业单位上缴的收入；人民政府的补助和其他收入。从实际情况来看，运行正常的工会组织，其资金主要来源于前两者，后三者是少之又少或干脆没有。尽管法律规定了工会运行的资金有明确的来源，但无论是会费收入还是拨缴经费收入，从给予的方式来看，都存在一定的依赖性和随意性</w:t>
      </w:r>
      <w:r>
        <w:rPr>
          <w:rFonts w:hint="eastAsia"/>
        </w:rPr>
        <w:t>(</w:t>
      </w:r>
      <w:r>
        <w:rPr>
          <w:rFonts w:hint="eastAsia"/>
        </w:rPr>
        <w:t>胡佳，</w:t>
      </w:r>
      <w:r>
        <w:rPr>
          <w:rFonts w:hint="eastAsia"/>
        </w:rPr>
        <w:t>2012)</w:t>
      </w:r>
      <w:r>
        <w:rPr>
          <w:rFonts w:hint="eastAsia"/>
        </w:rPr>
        <w:t>。</w:t>
      </w:r>
    </w:p>
    <w:p w:rsidR="00642288" w:rsidRDefault="00642288" w:rsidP="00642288">
      <w:pPr>
        <w:pStyle w:val="5"/>
        <w:ind w:left="480"/>
        <w:rPr>
          <w:sz w:val="21"/>
          <w:szCs w:val="21"/>
        </w:rPr>
      </w:pPr>
      <w:r>
        <w:rPr>
          <w:rFonts w:hint="eastAsia"/>
        </w:rPr>
        <w:t>3.2.2.3</w:t>
      </w:r>
      <w:r>
        <w:rPr>
          <w:rFonts w:hint="eastAsia"/>
          <w:sz w:val="21"/>
          <w:szCs w:val="21"/>
        </w:rPr>
        <w:t>经费独立使用</w:t>
      </w:r>
    </w:p>
    <w:p w:rsidR="00642288" w:rsidRPr="006D7C03" w:rsidRDefault="00642288" w:rsidP="00642288">
      <w:pPr>
        <w:ind w:firstLine="480"/>
      </w:pPr>
      <w:r>
        <w:rPr>
          <w:rFonts w:hint="eastAsia"/>
        </w:rPr>
        <w:t>经费能否相对独立的使用，直接影响基层工会活动的举办和对困难职工的及时关照。</w:t>
      </w:r>
    </w:p>
    <w:p w:rsidR="00642288" w:rsidRDefault="00642288" w:rsidP="00642288">
      <w:pPr>
        <w:pStyle w:val="5"/>
        <w:ind w:left="480"/>
        <w:rPr>
          <w:sz w:val="21"/>
          <w:szCs w:val="21"/>
        </w:rPr>
      </w:pPr>
      <w:r>
        <w:rPr>
          <w:rFonts w:hint="eastAsia"/>
        </w:rPr>
        <w:t>3.2.2.4</w:t>
      </w:r>
      <w:r>
        <w:rPr>
          <w:rFonts w:hint="eastAsia"/>
          <w:sz w:val="21"/>
          <w:szCs w:val="21"/>
        </w:rPr>
        <w:t>硬件完善</w:t>
      </w:r>
    </w:p>
    <w:p w:rsidR="00642288" w:rsidRPr="00AB04CB" w:rsidRDefault="00642288" w:rsidP="00642288">
      <w:pPr>
        <w:ind w:firstLine="480"/>
      </w:pPr>
      <w:r>
        <w:rPr>
          <w:rFonts w:hint="eastAsia"/>
        </w:rPr>
        <w:t>硬件完善既需要与时俱进的沟通方式以保证信息及时传达，也需要有场所来支持教职工文体活动的开展以利于教职工温馨的“小家”建设。</w:t>
      </w:r>
    </w:p>
    <w:p w:rsidR="00642288" w:rsidRDefault="00642288" w:rsidP="00642288">
      <w:pPr>
        <w:pStyle w:val="4"/>
        <w:ind w:left="240"/>
      </w:pPr>
      <w:r>
        <w:rPr>
          <w:rFonts w:hint="eastAsia"/>
        </w:rPr>
        <w:t>3.2.3</w:t>
      </w:r>
      <w:r>
        <w:rPr>
          <w:rFonts w:hint="eastAsia"/>
        </w:rPr>
        <w:t>社会因素构面</w:t>
      </w:r>
    </w:p>
    <w:p w:rsidR="00642288" w:rsidRDefault="00642288" w:rsidP="00642288">
      <w:pPr>
        <w:pStyle w:val="5"/>
        <w:ind w:left="480"/>
      </w:pPr>
      <w:r>
        <w:rPr>
          <w:rFonts w:hint="eastAsia"/>
        </w:rPr>
        <w:t>3.2.3.1</w:t>
      </w:r>
      <w:r>
        <w:rPr>
          <w:rFonts w:hint="eastAsia"/>
        </w:rPr>
        <w:t>有属于工会的自豪感</w:t>
      </w:r>
    </w:p>
    <w:p w:rsidR="00642288" w:rsidRPr="008D0EE1" w:rsidRDefault="00642288" w:rsidP="00642288">
      <w:pPr>
        <w:ind w:firstLine="480"/>
      </w:pPr>
      <w:r>
        <w:rPr>
          <w:rFonts w:hint="eastAsia"/>
        </w:rPr>
        <w:t>会员和职工的认可度低主要体现在</w:t>
      </w:r>
      <w:r>
        <w:rPr>
          <w:rFonts w:hint="eastAsia"/>
        </w:rPr>
        <w:t>:</w:t>
      </w:r>
      <w:r>
        <w:rPr>
          <w:rFonts w:hint="eastAsia"/>
        </w:rPr>
        <w:t>不认为工会是职工自己的组织，认为工会可有可无</w:t>
      </w:r>
      <w:r>
        <w:rPr>
          <w:rFonts w:hint="eastAsia"/>
        </w:rPr>
        <w:t xml:space="preserve">, </w:t>
      </w:r>
      <w:r>
        <w:rPr>
          <w:rFonts w:hint="eastAsia"/>
        </w:rPr>
        <w:t>工会没有什么作用（</w:t>
      </w:r>
      <w:r w:rsidRPr="00AD2747">
        <w:rPr>
          <w:rFonts w:hint="eastAsia"/>
        </w:rPr>
        <w:t>陈乐洋</w:t>
      </w:r>
      <w:r>
        <w:rPr>
          <w:rFonts w:hint="eastAsia"/>
        </w:rPr>
        <w:t>，</w:t>
      </w:r>
      <w:r>
        <w:rPr>
          <w:rFonts w:hint="eastAsia"/>
        </w:rPr>
        <w:t>2006</w:t>
      </w:r>
      <w:r>
        <w:rPr>
          <w:rFonts w:hint="eastAsia"/>
        </w:rPr>
        <w:t>）。</w:t>
      </w:r>
    </w:p>
    <w:p w:rsidR="00642288" w:rsidRDefault="00642288" w:rsidP="00642288">
      <w:pPr>
        <w:pStyle w:val="5"/>
        <w:ind w:left="480"/>
      </w:pPr>
      <w:r>
        <w:rPr>
          <w:rFonts w:hint="eastAsia"/>
        </w:rPr>
        <w:t>3.2.3.2</w:t>
      </w:r>
      <w:r>
        <w:rPr>
          <w:rFonts w:hint="eastAsia"/>
        </w:rPr>
        <w:t>自己对工会的责任感</w:t>
      </w:r>
    </w:p>
    <w:p w:rsidR="00642288" w:rsidRPr="00756E1A" w:rsidRDefault="00642288" w:rsidP="00642288">
      <w:pPr>
        <w:ind w:firstLine="480"/>
      </w:pPr>
      <w:r>
        <w:rPr>
          <w:rFonts w:hint="eastAsia"/>
        </w:rPr>
        <w:t>教育工会是教职工自愿结合的群众组织，工会为会员谋利益，同时工会工作也必须得到广大教职工的支持才能更好的开展。但行政化的工会工作方式，违背了教育工会群众组织的工作原则，因此，部分教职工把工会当成是学校的管理部门，而不是自己的“娘家”，错误的认为工会是管理机构，而非维权机构。这样，一方面损害了教职工的利益另一方面也使教育工会的维护职能“无用武之地”（李雨新，</w:t>
      </w:r>
      <w:r>
        <w:rPr>
          <w:rFonts w:hint="eastAsia"/>
        </w:rPr>
        <w:t>2009</w:t>
      </w:r>
      <w:r>
        <w:rPr>
          <w:rFonts w:hint="eastAsia"/>
        </w:rPr>
        <w:t>）。</w:t>
      </w:r>
    </w:p>
    <w:p w:rsidR="00642288" w:rsidRDefault="00642288" w:rsidP="00642288">
      <w:pPr>
        <w:pStyle w:val="5"/>
        <w:ind w:left="480"/>
      </w:pPr>
      <w:r>
        <w:rPr>
          <w:rFonts w:hint="eastAsia"/>
        </w:rPr>
        <w:t>3.2.3.3</w:t>
      </w:r>
      <w:r>
        <w:rPr>
          <w:rFonts w:hint="eastAsia"/>
        </w:rPr>
        <w:t>精神上的支持向工会求助</w:t>
      </w:r>
    </w:p>
    <w:p w:rsidR="00642288" w:rsidRPr="009734F6" w:rsidRDefault="00642288" w:rsidP="00642288">
      <w:pPr>
        <w:ind w:firstLine="480"/>
      </w:pPr>
      <w:r>
        <w:rPr>
          <w:rFonts w:hint="eastAsia"/>
        </w:rPr>
        <w:t>公众的社会认可对于非政府组织的发展同样重要。非政府组织是以公益或互益为导向的组织，公众的认可和参与是其持续发展的保障，而且非政府组织还希望通过自己的行动带动更多的人投入公益事业，这更需要公众的认同。非政府组织开展项目时的受众群体是一个个具体的人，他们对非政府组织的认可度直接关系到他们对项目的配合程度，对项目能否顺利开展和取得理想效果有重要影响。公众认可度直接影响到社会舆论，强大的社会舆论压力可能给非政府组织带来致命的打击（黄建，</w:t>
      </w:r>
      <w:r>
        <w:rPr>
          <w:rFonts w:hint="eastAsia"/>
        </w:rPr>
        <w:t>2014</w:t>
      </w:r>
      <w:r>
        <w:rPr>
          <w:rFonts w:hint="eastAsia"/>
        </w:rPr>
        <w:t>）。</w:t>
      </w:r>
    </w:p>
    <w:p w:rsidR="00642288" w:rsidRDefault="00642288" w:rsidP="00642288">
      <w:pPr>
        <w:pStyle w:val="4"/>
        <w:ind w:left="240"/>
      </w:pPr>
      <w:r>
        <w:rPr>
          <w:rFonts w:hint="eastAsia"/>
        </w:rPr>
        <w:lastRenderedPageBreak/>
        <w:t>3.2.4</w:t>
      </w:r>
      <w:r>
        <w:rPr>
          <w:rFonts w:hint="eastAsia"/>
        </w:rPr>
        <w:t>技术及实施因素构面</w:t>
      </w:r>
    </w:p>
    <w:p w:rsidR="00642288" w:rsidRDefault="00642288" w:rsidP="00642288">
      <w:pPr>
        <w:pStyle w:val="5"/>
        <w:ind w:left="480"/>
      </w:pPr>
      <w:r>
        <w:rPr>
          <w:rFonts w:hint="eastAsia"/>
        </w:rPr>
        <w:t>3.2.4.1</w:t>
      </w:r>
      <w:r>
        <w:rPr>
          <w:rFonts w:hint="eastAsia"/>
        </w:rPr>
        <w:t>工会内部沟通的渠道多</w:t>
      </w:r>
    </w:p>
    <w:p w:rsidR="00642288" w:rsidRPr="00FF6EC2" w:rsidRDefault="00642288" w:rsidP="00642288">
      <w:pPr>
        <w:ind w:firstLine="480"/>
      </w:pPr>
      <w:r>
        <w:rPr>
          <w:rFonts w:hint="eastAsia"/>
        </w:rPr>
        <w:t>领导到一般教职工的思想受到交流渠道、交流形式的限制，易产生分歧，意见不能及时沟通，势必影响教职工的积极性（</w:t>
      </w:r>
      <w:r w:rsidRPr="009734F6">
        <w:rPr>
          <w:rFonts w:hint="eastAsia"/>
        </w:rPr>
        <w:t>舒云久</w:t>
      </w:r>
      <w:r>
        <w:rPr>
          <w:rFonts w:hint="eastAsia"/>
        </w:rPr>
        <w:t>，</w:t>
      </w:r>
      <w:r>
        <w:rPr>
          <w:rFonts w:hint="eastAsia"/>
        </w:rPr>
        <w:t>2010</w:t>
      </w:r>
      <w:r>
        <w:rPr>
          <w:rFonts w:hint="eastAsia"/>
        </w:rPr>
        <w:t>）。</w:t>
      </w:r>
    </w:p>
    <w:p w:rsidR="00642288" w:rsidRDefault="00642288" w:rsidP="00642288">
      <w:pPr>
        <w:pStyle w:val="5"/>
        <w:ind w:left="480"/>
      </w:pPr>
      <w:r>
        <w:rPr>
          <w:rFonts w:hint="eastAsia"/>
        </w:rPr>
        <w:t>3.2.4.2</w:t>
      </w:r>
      <w:r>
        <w:rPr>
          <w:rFonts w:hint="eastAsia"/>
        </w:rPr>
        <w:t>信息公开的渠道多</w:t>
      </w:r>
    </w:p>
    <w:p w:rsidR="00642288" w:rsidRPr="00AA07B4" w:rsidRDefault="00642288" w:rsidP="00642288">
      <w:pPr>
        <w:ind w:firstLine="480"/>
      </w:pPr>
      <w:r>
        <w:rPr>
          <w:rFonts w:hint="eastAsia"/>
        </w:rPr>
        <w:t>通过行政渠道或者领导的上情下达传播，或者通过口头传播会员不能充分领会文件内容，工作易陷于被动或盲目，影响工会“小家”的枢纽作用；“小家”建设对信息传播受到时间和空间的限制，不能及时了解各种信息，影响民主决策、民主管理、民主监督（</w:t>
      </w:r>
      <w:r w:rsidRPr="009734F6">
        <w:rPr>
          <w:rFonts w:hint="eastAsia"/>
        </w:rPr>
        <w:t>舒云久</w:t>
      </w:r>
      <w:r>
        <w:rPr>
          <w:rFonts w:hint="eastAsia"/>
        </w:rPr>
        <w:t>，</w:t>
      </w:r>
      <w:r>
        <w:rPr>
          <w:rFonts w:hint="eastAsia"/>
        </w:rPr>
        <w:t>2010</w:t>
      </w:r>
      <w:r>
        <w:rPr>
          <w:rFonts w:hint="eastAsia"/>
        </w:rPr>
        <w:t>）。</w:t>
      </w:r>
    </w:p>
    <w:p w:rsidR="00642288" w:rsidRDefault="00642288" w:rsidP="00642288">
      <w:pPr>
        <w:pStyle w:val="5"/>
        <w:ind w:left="480"/>
      </w:pPr>
      <w:r>
        <w:rPr>
          <w:rFonts w:hint="eastAsia"/>
        </w:rPr>
        <w:t>3.2.4.3</w:t>
      </w:r>
      <w:r>
        <w:rPr>
          <w:rFonts w:hint="eastAsia"/>
        </w:rPr>
        <w:t>组织管理得当制度落实到位</w:t>
      </w:r>
    </w:p>
    <w:p w:rsidR="00642288" w:rsidRPr="001E4FE6" w:rsidRDefault="00642288" w:rsidP="00642288">
      <w:pPr>
        <w:ind w:firstLine="480"/>
      </w:pPr>
      <w:r>
        <w:rPr>
          <w:rFonts w:hint="eastAsia"/>
        </w:rPr>
        <w:t>基层教育工会组织尤其是设立于中小学校内部的教育工会，由于制度层面的缺陷和不足，难以形成对学校和有关部门的约束，往往形同虚设。又如高校的基层工会，由于近年来随着高校规模的快速扩张，内部管理体制改革也基本完成，高校管理权力下放、管理重心下移，这使得校级工会工作宏观化之外，基层工会也就是二级分工会的工作内容增多、任务加重、压力增大。而高校基层工会的管理模式没有改变，在人员配备、办公资源、经费保证、职权安排等方面还处于一个模糊的状况，难以适应发展</w:t>
      </w:r>
      <w:r>
        <w:rPr>
          <w:rFonts w:hint="eastAsia"/>
        </w:rPr>
        <w:t>(</w:t>
      </w:r>
      <w:r>
        <w:rPr>
          <w:rFonts w:hint="eastAsia"/>
        </w:rPr>
        <w:t>胡佳，</w:t>
      </w:r>
      <w:r>
        <w:rPr>
          <w:rFonts w:hint="eastAsia"/>
        </w:rPr>
        <w:t>2012)</w:t>
      </w:r>
      <w:r>
        <w:rPr>
          <w:rFonts w:hint="eastAsia"/>
        </w:rPr>
        <w:t>。</w:t>
      </w:r>
    </w:p>
    <w:p w:rsidR="00642288" w:rsidRDefault="00642288" w:rsidP="00642288">
      <w:pPr>
        <w:pStyle w:val="5"/>
        <w:ind w:left="480"/>
      </w:pPr>
      <w:r>
        <w:rPr>
          <w:rFonts w:hint="eastAsia"/>
        </w:rPr>
        <w:t>3.2.4.4</w:t>
      </w:r>
      <w:r>
        <w:rPr>
          <w:rFonts w:hint="eastAsia"/>
        </w:rPr>
        <w:t>民主选举程序科学</w:t>
      </w:r>
    </w:p>
    <w:p w:rsidR="00642288" w:rsidRPr="005A0B00" w:rsidRDefault="00642288" w:rsidP="00642288">
      <w:pPr>
        <w:ind w:firstLine="480"/>
      </w:pPr>
      <w:r>
        <w:rPr>
          <w:rFonts w:hint="eastAsia"/>
        </w:rPr>
        <w:t>基层工会的活力来源首先体现的是基层工作委员会的成员是会员自己选出来的组织，基层工会民主选举是工会代表权获得的重要方式，有助于增强基层工会委员会工作的积极性和主动性，增强他们的责任意识，是解决劳资矛盾的有效手段（周茜，</w:t>
      </w:r>
      <w:r>
        <w:rPr>
          <w:rFonts w:hint="eastAsia"/>
        </w:rPr>
        <w:t>2014</w:t>
      </w:r>
      <w:r>
        <w:rPr>
          <w:rFonts w:hint="eastAsia"/>
        </w:rPr>
        <w:t>）。</w:t>
      </w:r>
    </w:p>
    <w:p w:rsidR="00642288" w:rsidRDefault="00642288" w:rsidP="00642288">
      <w:pPr>
        <w:pStyle w:val="5"/>
        <w:ind w:left="480"/>
      </w:pPr>
      <w:r>
        <w:rPr>
          <w:rFonts w:hint="eastAsia"/>
        </w:rPr>
        <w:t>3.2.4.5</w:t>
      </w:r>
      <w:r>
        <w:rPr>
          <w:rFonts w:hint="eastAsia"/>
        </w:rPr>
        <w:t>工会委员的稳定情况</w:t>
      </w:r>
    </w:p>
    <w:p w:rsidR="00642288" w:rsidRPr="00AA07B4" w:rsidRDefault="00642288" w:rsidP="00642288">
      <w:pPr>
        <w:ind w:firstLine="480"/>
      </w:pPr>
      <w:r>
        <w:rPr>
          <w:rFonts w:hint="eastAsia"/>
        </w:rPr>
        <w:t>基层工会委员比较稳定，沟通障碍更少，更趋近于工会建设“职工之家”的理想状态</w:t>
      </w:r>
      <w:r>
        <w:rPr>
          <w:rFonts w:hint="eastAsia"/>
        </w:rPr>
        <w:t>,</w:t>
      </w:r>
      <w:r>
        <w:rPr>
          <w:rFonts w:hint="eastAsia"/>
        </w:rPr>
        <w:t>可能工会委员的稳定情况与基层工会作用的发挥是相关的。</w:t>
      </w:r>
    </w:p>
    <w:p w:rsidR="00642288" w:rsidRDefault="00642288" w:rsidP="00642288">
      <w:pPr>
        <w:pStyle w:val="4"/>
        <w:ind w:left="240"/>
      </w:pPr>
      <w:r>
        <w:rPr>
          <w:rFonts w:hint="eastAsia"/>
        </w:rPr>
        <w:lastRenderedPageBreak/>
        <w:t>3.2.5</w:t>
      </w:r>
      <w:r>
        <w:rPr>
          <w:rFonts w:hint="eastAsia"/>
        </w:rPr>
        <w:t>个人特性因素构面</w:t>
      </w:r>
    </w:p>
    <w:p w:rsidR="00642288" w:rsidRDefault="00642288" w:rsidP="00642288">
      <w:pPr>
        <w:pStyle w:val="5"/>
        <w:ind w:left="480"/>
      </w:pPr>
      <w:r>
        <w:rPr>
          <w:rFonts w:hint="eastAsia"/>
        </w:rPr>
        <w:t>3.2.5</w:t>
      </w:r>
      <w:r>
        <w:rPr>
          <w:rFonts w:hint="eastAsia"/>
        </w:rPr>
        <w:t>．</w:t>
      </w:r>
      <w:r>
        <w:rPr>
          <w:rFonts w:hint="eastAsia"/>
        </w:rPr>
        <w:t>1</w:t>
      </w:r>
      <w:r>
        <w:rPr>
          <w:rFonts w:hint="eastAsia"/>
        </w:rPr>
        <w:t>个人比较外向</w:t>
      </w:r>
    </w:p>
    <w:p w:rsidR="00642288" w:rsidRPr="00B519D9" w:rsidRDefault="00642288" w:rsidP="00642288">
      <w:pPr>
        <w:ind w:firstLine="480"/>
      </w:pPr>
      <w:r w:rsidRPr="009E1826">
        <w:rPr>
          <w:rFonts w:hint="eastAsia"/>
        </w:rPr>
        <w:t>“人微言轻”</w:t>
      </w:r>
      <w:r>
        <w:rPr>
          <w:rFonts w:hint="eastAsia"/>
        </w:rPr>
        <w:t>、</w:t>
      </w:r>
      <w:r w:rsidRPr="009E1826">
        <w:rPr>
          <w:rFonts w:hint="eastAsia"/>
        </w:rPr>
        <w:t>对个体的权益处于不自觉放弃的卑微心态等</w:t>
      </w:r>
      <w:r>
        <w:rPr>
          <w:rFonts w:hint="eastAsia"/>
        </w:rPr>
        <w:t>严重制约了职工对个体权益的追求。上级工</w:t>
      </w:r>
      <w:r w:rsidRPr="009E1826">
        <w:rPr>
          <w:rFonts w:hint="eastAsia"/>
        </w:rPr>
        <w:t>会即便存在，也缺乏主动维护自身权益的主体基础，</w:t>
      </w:r>
      <w:r>
        <w:rPr>
          <w:rFonts w:hint="eastAsia"/>
        </w:rPr>
        <w:t>所以，个人外向还是内向很有可能是影响教育基层工会发挥作用的一个重要因素。</w:t>
      </w:r>
    </w:p>
    <w:p w:rsidR="00642288" w:rsidRDefault="00642288" w:rsidP="00642288">
      <w:pPr>
        <w:pStyle w:val="5"/>
        <w:ind w:left="480"/>
      </w:pPr>
      <w:r>
        <w:rPr>
          <w:rFonts w:hint="eastAsia"/>
        </w:rPr>
        <w:t>3.2.5.2</w:t>
      </w:r>
      <w:r>
        <w:rPr>
          <w:rFonts w:hint="eastAsia"/>
        </w:rPr>
        <w:t>个人喜欢为组织的不断改善挑刺儿</w:t>
      </w:r>
    </w:p>
    <w:p w:rsidR="00642288" w:rsidRPr="00B519D9" w:rsidRDefault="00642288" w:rsidP="00642288">
      <w:pPr>
        <w:ind w:firstLine="480"/>
      </w:pPr>
      <w:r>
        <w:rPr>
          <w:rFonts w:hint="eastAsia"/>
        </w:rPr>
        <w:t>喜欢挑毛病、有社会担当的人的存在可能对于像工会这样的非盈利组织的发展是有益的。</w:t>
      </w:r>
    </w:p>
    <w:p w:rsidR="00642288" w:rsidRDefault="00642288" w:rsidP="00642288">
      <w:pPr>
        <w:pStyle w:val="5"/>
        <w:ind w:left="480"/>
      </w:pPr>
      <w:r>
        <w:rPr>
          <w:rFonts w:hint="eastAsia"/>
        </w:rPr>
        <w:t>3.2.5.3</w:t>
      </w:r>
      <w:r>
        <w:rPr>
          <w:rFonts w:hint="eastAsia"/>
        </w:rPr>
        <w:t>配备组织人员工作能力强</w:t>
      </w:r>
    </w:p>
    <w:p w:rsidR="00642288" w:rsidRPr="00B519D9" w:rsidRDefault="00642288" w:rsidP="00642288">
      <w:pPr>
        <w:ind w:firstLine="480"/>
      </w:pPr>
      <w:r>
        <w:rPr>
          <w:rFonts w:hint="eastAsia"/>
        </w:rPr>
        <w:t>工会干部具备的专业知识相对匮乏。基层工会组织绝大部分干部为兼职工会干部，除了熟悉行政工作和自身所学的专业外，对工会新的知识、新的动态掌握较少，平时很少有精力去谋划、思考工会工作。在基层工会工作创新与发展中，往往茫然不知所措，缺乏独立分析、解决问题的能力，不能创造性地开展工作，影响了基层工会的建设（</w:t>
      </w:r>
      <w:r w:rsidRPr="00756E1A">
        <w:rPr>
          <w:rFonts w:hint="eastAsia"/>
        </w:rPr>
        <w:t>许颖素</w:t>
      </w:r>
      <w:r>
        <w:rPr>
          <w:rFonts w:hint="eastAsia"/>
        </w:rPr>
        <w:t>，</w:t>
      </w:r>
      <w:r>
        <w:rPr>
          <w:rFonts w:hint="eastAsia"/>
        </w:rPr>
        <w:t>2013</w:t>
      </w:r>
      <w:r>
        <w:rPr>
          <w:rFonts w:hint="eastAsia"/>
        </w:rPr>
        <w:t>）。</w:t>
      </w:r>
    </w:p>
    <w:p w:rsidR="00642288" w:rsidRDefault="00642288" w:rsidP="00642288">
      <w:pPr>
        <w:pStyle w:val="5"/>
        <w:ind w:left="480"/>
      </w:pPr>
      <w:r>
        <w:rPr>
          <w:rFonts w:hint="eastAsia"/>
        </w:rPr>
        <w:t>3.2.5.4</w:t>
      </w:r>
      <w:r>
        <w:rPr>
          <w:rFonts w:hint="eastAsia"/>
        </w:rPr>
        <w:t>工会委员友好随和</w:t>
      </w:r>
    </w:p>
    <w:p w:rsidR="00642288" w:rsidRDefault="00642288" w:rsidP="00642288">
      <w:pPr>
        <w:ind w:firstLine="480"/>
      </w:pPr>
      <w:r w:rsidRPr="001F15B9">
        <w:rPr>
          <w:rFonts w:hint="eastAsia"/>
        </w:rPr>
        <w:t>强烈的行政化、机关化工作手段和作风，让工会机关办事如衙门，使工会工作脱离群众，斩断了工会的桥梁纽带作用，降低工会组织的号召力</w:t>
      </w:r>
      <w:r>
        <w:rPr>
          <w:rFonts w:hint="eastAsia"/>
        </w:rPr>
        <w:t>（</w:t>
      </w:r>
      <w:r w:rsidRPr="001F15B9">
        <w:rPr>
          <w:rFonts w:hint="eastAsia"/>
        </w:rPr>
        <w:t>姚英华</w:t>
      </w:r>
      <w:r>
        <w:rPr>
          <w:rFonts w:hint="eastAsia"/>
        </w:rPr>
        <w:t>，</w:t>
      </w:r>
      <w:r>
        <w:rPr>
          <w:rFonts w:hint="eastAsia"/>
        </w:rPr>
        <w:t>2015</w:t>
      </w:r>
      <w:r>
        <w:rPr>
          <w:rFonts w:hint="eastAsia"/>
        </w:rPr>
        <w:t>）。</w:t>
      </w:r>
    </w:p>
    <w:p w:rsidR="00642288" w:rsidRDefault="00642288" w:rsidP="00642288">
      <w:pPr>
        <w:pStyle w:val="4"/>
        <w:ind w:left="240"/>
      </w:pPr>
      <w:r>
        <w:rPr>
          <w:rFonts w:hint="eastAsia"/>
        </w:rPr>
        <w:t>3.2.6</w:t>
      </w:r>
      <w:r w:rsidRPr="008D7CE9">
        <w:rPr>
          <w:rFonts w:hint="eastAsia"/>
        </w:rPr>
        <w:t>基层工会绩效评价</w:t>
      </w:r>
    </w:p>
    <w:p w:rsidR="00642288" w:rsidRDefault="00642288" w:rsidP="00642288">
      <w:pPr>
        <w:ind w:firstLine="480"/>
      </w:pPr>
      <w:r>
        <w:rPr>
          <w:rFonts w:hint="eastAsia"/>
        </w:rPr>
        <w:t>我们用以下</w:t>
      </w:r>
      <w:r>
        <w:rPr>
          <w:rFonts w:hint="eastAsia"/>
        </w:rPr>
        <w:t>7</w:t>
      </w:r>
      <w:r>
        <w:rPr>
          <w:rFonts w:hint="eastAsia"/>
        </w:rPr>
        <w:t>个变量作为因变量：</w:t>
      </w:r>
    </w:p>
    <w:p w:rsidR="00642288" w:rsidRDefault="00642288" w:rsidP="00642288">
      <w:pPr>
        <w:ind w:firstLine="480"/>
      </w:pPr>
      <w:r>
        <w:rPr>
          <w:rFonts w:hint="eastAsia"/>
        </w:rPr>
        <w:t>有困难想到工会</w:t>
      </w:r>
    </w:p>
    <w:p w:rsidR="00642288" w:rsidRDefault="00642288" w:rsidP="00642288">
      <w:pPr>
        <w:ind w:firstLine="480"/>
      </w:pPr>
      <w:r>
        <w:rPr>
          <w:rFonts w:hint="eastAsia"/>
        </w:rPr>
        <w:t>基层工会有活力</w:t>
      </w:r>
    </w:p>
    <w:p w:rsidR="00642288" w:rsidRDefault="00642288" w:rsidP="00642288">
      <w:pPr>
        <w:ind w:firstLine="480"/>
      </w:pPr>
      <w:r>
        <w:rPr>
          <w:rFonts w:hint="eastAsia"/>
        </w:rPr>
        <w:t>能够代表职工的利益</w:t>
      </w:r>
    </w:p>
    <w:p w:rsidR="00642288" w:rsidRDefault="00642288" w:rsidP="00642288">
      <w:pPr>
        <w:ind w:firstLine="480"/>
      </w:pPr>
      <w:r>
        <w:rPr>
          <w:rFonts w:hint="eastAsia"/>
        </w:rPr>
        <w:t>近一年组织过的活动次数</w:t>
      </w:r>
    </w:p>
    <w:p w:rsidR="00642288" w:rsidRDefault="00642288" w:rsidP="00642288">
      <w:pPr>
        <w:ind w:firstLine="480"/>
      </w:pPr>
      <w:r>
        <w:rPr>
          <w:rFonts w:hint="eastAsia"/>
        </w:rPr>
        <w:t>工会给自己提供帮助的次数</w:t>
      </w:r>
    </w:p>
    <w:p w:rsidR="00642288" w:rsidRDefault="00642288" w:rsidP="00642288">
      <w:pPr>
        <w:ind w:firstLine="480"/>
      </w:pPr>
      <w:r>
        <w:rPr>
          <w:rFonts w:hint="eastAsia"/>
        </w:rPr>
        <w:t>认同工会有益处</w:t>
      </w:r>
    </w:p>
    <w:p w:rsidR="00642288" w:rsidRDefault="00642288" w:rsidP="00642288">
      <w:pPr>
        <w:ind w:firstLine="480"/>
      </w:pPr>
      <w:r>
        <w:rPr>
          <w:rFonts w:hint="eastAsia"/>
        </w:rPr>
        <w:lastRenderedPageBreak/>
        <w:t>组织活动类型多样</w:t>
      </w:r>
      <w:r w:rsidRPr="007540B4">
        <w:rPr>
          <w:rFonts w:ascii="Times New Roman" w:hAnsi="Times New Roman"/>
          <w:noProof/>
          <w:color w:val="000000"/>
          <w:szCs w:val="20"/>
        </w:rPr>
        <w:pict>
          <v:group id="组合 132" o:spid="_x0000_s1045" style="position:absolute;left:0;text-align:left;margin-left:-21.75pt;margin-top:28.9pt;width:465.7pt;height:584.15pt;z-index:251669504;mso-position-horizontal-relative:text;mso-position-vertical-relative:text;mso-width-relative:margin;mso-height-relative:margin" coordorigin=",-571" coordsize="59150,741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" o:allowoverlap="f">
            <v:roundrect id="圆角矩形 113" o:spid="_x0000_s1046" style="position:absolute;left:33528;top:21050;width:25622;height:2725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s8p8IA&#10;AADcAAAADwAAAGRycy9kb3ducmV2LnhtbERPTWsCMRC9F/wPYYTeamKlRVejiFDprXT14HHcjLuL&#10;m8maZNdtf31TKPQ2j/c5q81gG9GTD7VjDdOJAkFcOFNzqeF4eHuagwgR2WDjmDR8UYDNevSwwsy4&#10;O39Sn8dSpBAOGWqoYmwzKUNRkcUwcS1x4i7OW4wJ+lIaj/cUbhv5rNSrtFhzaqiwpV1FxTXvrIbC&#10;qE75U/+xOL/E/Lvvbiz3N60fx8N2CSLSEP/Ff+53k+ZPZ/D7TLpAr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ezynwgAAANwAAAAPAAAAAAAAAAAAAAAAAJgCAABkcnMvZG93&#10;bnJldi54bWxQSwUGAAAAAAQABAD1AAAAhwMAAAAA&#10;">
              <v:textbox>
                <w:txbxContent>
                  <w:p w:rsidR="00642288" w:rsidRPr="00817D3C" w:rsidRDefault="00642288" w:rsidP="00642288">
                    <w:pPr>
                      <w:ind w:firstLine="360"/>
                      <w:jc w:val="left"/>
                      <w:rPr>
                        <w:rFonts w:ascii="华文楷体" w:eastAsia="华文楷体" w:hAnsi="华文楷体"/>
                        <w:b/>
                        <w:sz w:val="18"/>
                      </w:rPr>
                    </w:pPr>
                    <w:r w:rsidRPr="00817D3C">
                      <w:rPr>
                        <w:rFonts w:eastAsia="华文楷体" w:hint="eastAsia"/>
                        <w:b/>
                        <w:sz w:val="18"/>
                      </w:rPr>
                      <w:t>基层工会绩效评价：</w:t>
                    </w:r>
                  </w:p>
                  <w:p w:rsidR="00642288" w:rsidRPr="00817D3C" w:rsidRDefault="00642288" w:rsidP="00642288">
                    <w:pPr>
                      <w:ind w:firstLine="360"/>
                      <w:jc w:val="left"/>
                      <w:rPr>
                        <w:rFonts w:ascii="华文楷体" w:eastAsia="华文楷体" w:hAnsi="华文楷体"/>
                        <w:sz w:val="18"/>
                      </w:rPr>
                    </w:pPr>
                    <w:r w:rsidRPr="00817D3C">
                      <w:rPr>
                        <w:rFonts w:ascii="华文楷体" w:eastAsia="华文楷体" w:hAnsi="华文楷体" w:hint="eastAsia"/>
                        <w:sz w:val="18"/>
                      </w:rPr>
                      <w:t>有困难想到工会</w:t>
                    </w:r>
                  </w:p>
                  <w:p w:rsidR="00642288" w:rsidRPr="00817D3C" w:rsidRDefault="00642288" w:rsidP="00642288">
                    <w:pPr>
                      <w:ind w:firstLine="360"/>
                      <w:jc w:val="left"/>
                      <w:rPr>
                        <w:rFonts w:ascii="华文楷体" w:eastAsia="华文楷体" w:hAnsi="华文楷体"/>
                        <w:sz w:val="18"/>
                      </w:rPr>
                    </w:pPr>
                    <w:r w:rsidRPr="00817D3C">
                      <w:rPr>
                        <w:rFonts w:ascii="华文楷体" w:eastAsia="华文楷体" w:hAnsi="华文楷体" w:hint="eastAsia"/>
                        <w:sz w:val="18"/>
                      </w:rPr>
                      <w:t>基层工会有活力</w:t>
                    </w:r>
                  </w:p>
                  <w:p w:rsidR="00642288" w:rsidRPr="00817D3C" w:rsidRDefault="00642288" w:rsidP="00642288">
                    <w:pPr>
                      <w:ind w:firstLine="360"/>
                      <w:jc w:val="left"/>
                      <w:rPr>
                        <w:rFonts w:ascii="华文楷体" w:eastAsia="华文楷体" w:hAnsi="华文楷体"/>
                        <w:sz w:val="18"/>
                      </w:rPr>
                    </w:pPr>
                    <w:r w:rsidRPr="00817D3C">
                      <w:rPr>
                        <w:rFonts w:ascii="华文楷体" w:eastAsia="华文楷体" w:hAnsi="华文楷体" w:hint="eastAsia"/>
                        <w:sz w:val="18"/>
                      </w:rPr>
                      <w:t>能够代表职工的利益</w:t>
                    </w:r>
                  </w:p>
                  <w:p w:rsidR="00642288" w:rsidRPr="00817D3C" w:rsidRDefault="00642288" w:rsidP="00642288">
                    <w:pPr>
                      <w:ind w:firstLine="360"/>
                      <w:jc w:val="left"/>
                      <w:rPr>
                        <w:rFonts w:ascii="华文楷体" w:eastAsia="华文楷体" w:hAnsi="华文楷体"/>
                        <w:sz w:val="18"/>
                      </w:rPr>
                    </w:pPr>
                    <w:r w:rsidRPr="00817D3C">
                      <w:rPr>
                        <w:rFonts w:ascii="华文楷体" w:eastAsia="华文楷体" w:hAnsi="华文楷体" w:hint="eastAsia"/>
                        <w:sz w:val="18"/>
                      </w:rPr>
                      <w:t>近一年组织过的活动次数</w:t>
                    </w:r>
                  </w:p>
                  <w:p w:rsidR="00642288" w:rsidRPr="00817D3C" w:rsidRDefault="00642288" w:rsidP="00642288">
                    <w:pPr>
                      <w:ind w:firstLine="360"/>
                      <w:jc w:val="left"/>
                      <w:rPr>
                        <w:rFonts w:ascii="华文楷体" w:eastAsia="华文楷体" w:hAnsi="华文楷体"/>
                        <w:sz w:val="18"/>
                      </w:rPr>
                    </w:pPr>
                    <w:r w:rsidRPr="00817D3C">
                      <w:rPr>
                        <w:rFonts w:ascii="华文楷体" w:eastAsia="华文楷体" w:hAnsi="华文楷体" w:hint="eastAsia"/>
                        <w:sz w:val="18"/>
                      </w:rPr>
                      <w:t>工会给自己提供帮助的次数</w:t>
                    </w:r>
                  </w:p>
                  <w:p w:rsidR="00642288" w:rsidRPr="00817D3C" w:rsidRDefault="00642288" w:rsidP="00642288">
                    <w:pPr>
                      <w:ind w:firstLine="360"/>
                      <w:jc w:val="left"/>
                      <w:rPr>
                        <w:rFonts w:ascii="华文楷体" w:eastAsia="华文楷体" w:hAnsi="华文楷体"/>
                        <w:sz w:val="18"/>
                      </w:rPr>
                    </w:pPr>
                    <w:r w:rsidRPr="00817D3C">
                      <w:rPr>
                        <w:rFonts w:ascii="华文楷体" w:eastAsia="华文楷体" w:hAnsi="华文楷体" w:hint="eastAsia"/>
                        <w:sz w:val="18"/>
                      </w:rPr>
                      <w:t>认同工会有益处</w:t>
                    </w:r>
                  </w:p>
                  <w:p w:rsidR="00642288" w:rsidRDefault="00642288" w:rsidP="00642288">
                    <w:pPr>
                      <w:ind w:firstLine="360"/>
                      <w:rPr>
                        <w:rFonts w:ascii="楷体_GB2312" w:eastAsia="楷体_GB2312" w:hAnsi="宋体"/>
                        <w:b/>
                        <w:color w:val="333333"/>
                        <w:sz w:val="18"/>
                      </w:rPr>
                    </w:pPr>
                    <w:r w:rsidRPr="00817D3C">
                      <w:rPr>
                        <w:rFonts w:ascii="华文楷体" w:eastAsia="华文楷体" w:hAnsi="华文楷体" w:hint="eastAsia"/>
                        <w:sz w:val="18"/>
                      </w:rPr>
                      <w:t>组织活动类型多样</w:t>
                    </w:r>
                  </w:p>
                </w:txbxContent>
              </v:textbox>
            </v:roundrect>
            <v:group id="组合 131" o:spid="_x0000_s1047" style="position:absolute;top:-571;width:23056;height:74199" coordorigin=",-571" coordsize="23056,741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1esEAAADcAAAADwAAAGRycy9kb3ducmV2LnhtbERPTYvCMBC9L/gfwgje&#10;1rSKy1KNIqLiQYTVBfE2NGNbbCaliW3990YQvM3jfc5s0ZlSNFS7wrKCeBiBIE6tLjhT8H/afP+C&#10;cB5ZY2mZFDzIwWLe+5phom3Lf9QcfSZCCLsEFeTeV4mULs3JoBvaijhwV1sb9AHWmdQ1tiHclHIU&#10;RT/SYMGhIceKVjmlt+PdKNi22C7H8brZ366rx+U0OZz3MSk16HfLKQhPnf+I3+6dDvPH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uT1esEAAADcAAAADwAA&#10;AAAAAAAAAAAAAACqAgAAZHJzL2Rvd25yZXYueG1sUEsFBgAAAAAEAAQA+gAAAJgDAAAAAA==&#10;">
              <v:group id="组合 130" o:spid="_x0000_s1048" style="position:absolute;top:-571;width:23056;height:69817" coordorigin=",-571" coordsize="23056,69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line id="直接连接符 116" o:spid="_x0000_s1049" style="position:absolute;visibility:visible" from="23050,7429" to="23056,69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Wr7MQAAADcAAAADwAAAGRycy9kb3ducmV2LnhtbERPTWvCQBC9F/wPywje6sYWQomuIoqg&#10;PZRqBT2O2TGJZmfD7pqk/75bKPQ2j/c5s0VvatGS85VlBZNxAoI4t7riQsHxa/P8BsIHZI21ZVLw&#10;TR4W88HTDDNtO95TewiFiCHsM1RQhtBkUvq8JIN+bBviyF2tMxgidIXUDrsYbmr5kiSpNFhxbCix&#10;oVVJ+f3wMAo+Xj/Tdrl73/anXXrJ1/vL+dY5pUbDfjkFEagP/+I/91bH+ZMU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havsxAAAANwAAAAPAAAAAAAAAAAA&#10;AAAAAKECAABkcnMvZG93bnJldi54bWxQSwUGAAAAAAQABAD5AAAAkgMAAAAA&#10;"/>
                <v:group id="组合 124" o:spid="_x0000_s1050" style="position:absolute;top:-571;width:23050;height:16477" coordorigin=",-571" coordsize="23050,16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roundrect id="圆角矩形 119" o:spid="_x0000_s1051" style="position:absolute;top:-571;width:19621;height:1647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MLTcIA&#10;AADcAAAADwAAAGRycy9kb3ducmV2LnhtbERPTWvCQBC9C/0PyxR6010LLSZ1FREsvRWjB49jdpoE&#10;s7NxdxPT/nq3UOhtHu9zluvRtmIgHxrHGuYzBYK4dKbhSsPxsJsuQISIbLB1TBq+KcB69TBZYm7c&#10;jfc0FLESKYRDjhrqGLtcylDWZDHMXEecuC/nLcYEfSWNx1sKt618VupVWmw4NdTY0bam8lL0VkNp&#10;VK/8afjMzi+x+Bn6K8v3q9ZPj+PmDUSkMf6L/9wfJs2fZ/D7TLpAr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kwtNwgAAANwAAAAPAAAAAAAAAAAAAAAAAJgCAABkcnMvZG93&#10;bnJldi54bWxQSwUGAAAAAAQABAD1AAAAhwMAAAAA&#10;">
                    <v:textbox>
                      <w:txbxContent>
                        <w:p w:rsidR="00642288" w:rsidRPr="004F3CCE" w:rsidRDefault="00642288" w:rsidP="00642288">
                          <w:pPr>
                            <w:ind w:left="1"/>
                            <w:jc w:val="left"/>
                            <w:rPr>
                              <w:rFonts w:ascii="华文楷体" w:eastAsia="华文楷体" w:hAnsi="华文楷体"/>
                              <w:b/>
                              <w:szCs w:val="21"/>
                            </w:rPr>
                          </w:pPr>
                          <w:r w:rsidRPr="004F3CCE">
                            <w:rPr>
                              <w:rFonts w:ascii="华文楷体" w:eastAsia="华文楷体" w:hAnsi="华文楷体" w:hint="eastAsia"/>
                              <w:b/>
                              <w:szCs w:val="21"/>
                            </w:rPr>
                            <w:t>政治因素构面</w:t>
                          </w:r>
                        </w:p>
                        <w:p w:rsidR="00642288" w:rsidRPr="004F3CCE" w:rsidRDefault="00642288" w:rsidP="00642288">
                          <w:pPr>
                            <w:rPr>
                              <w:rFonts w:ascii="华文楷体" w:eastAsia="华文楷体" w:hAnsi="华文楷体"/>
                              <w:szCs w:val="21"/>
                            </w:rPr>
                          </w:pPr>
                          <w:r w:rsidRPr="004F3CCE">
                            <w:rPr>
                              <w:rFonts w:ascii="华文楷体" w:eastAsia="华文楷体" w:hAnsi="华文楷体" w:hint="eastAsia"/>
                              <w:szCs w:val="21"/>
                            </w:rPr>
                            <w:t>国家支持</w:t>
                          </w:r>
                        </w:p>
                        <w:p w:rsidR="00642288" w:rsidRPr="004F3CCE" w:rsidRDefault="00642288" w:rsidP="00642288">
                          <w:pPr>
                            <w:rPr>
                              <w:rFonts w:ascii="华文楷体" w:eastAsia="华文楷体" w:hAnsi="华文楷体"/>
                              <w:szCs w:val="21"/>
                            </w:rPr>
                          </w:pPr>
                          <w:r w:rsidRPr="004F3CCE">
                            <w:rPr>
                              <w:rFonts w:ascii="华文楷体" w:eastAsia="华文楷体" w:hAnsi="华文楷体" w:hint="eastAsia"/>
                              <w:szCs w:val="21"/>
                            </w:rPr>
                            <w:t>地区政府支持</w:t>
                          </w:r>
                        </w:p>
                        <w:p w:rsidR="00642288" w:rsidRPr="004F3CCE" w:rsidRDefault="00642288" w:rsidP="00642288">
                          <w:pPr>
                            <w:rPr>
                              <w:rFonts w:ascii="华文楷体" w:eastAsia="华文楷体" w:hAnsi="华文楷体"/>
                              <w:szCs w:val="21"/>
                            </w:rPr>
                          </w:pPr>
                          <w:r w:rsidRPr="004F3CCE">
                            <w:rPr>
                              <w:rFonts w:ascii="华文楷体" w:eastAsia="华文楷体" w:hAnsi="华文楷体" w:hint="eastAsia"/>
                              <w:szCs w:val="21"/>
                            </w:rPr>
                            <w:t>工会法律、规章的完善</w:t>
                          </w:r>
                        </w:p>
                        <w:p w:rsidR="00642288" w:rsidRPr="004F3CCE" w:rsidRDefault="00642288" w:rsidP="00642288">
                          <w:pPr>
                            <w:rPr>
                              <w:rFonts w:ascii="楷体_GB2312" w:eastAsia="楷体_GB2312" w:hAnsi="宋体"/>
                              <w:szCs w:val="21"/>
                            </w:rPr>
                          </w:pPr>
                          <w:r w:rsidRPr="004F3CCE">
                            <w:rPr>
                              <w:rFonts w:ascii="楷体_GB2312" w:eastAsia="楷体_GB2312" w:hAnsi="宋体" w:hint="eastAsia"/>
                              <w:szCs w:val="21"/>
                            </w:rPr>
                            <w:t>奖惩机制</w:t>
                          </w:r>
                        </w:p>
                        <w:p w:rsidR="00642288" w:rsidRPr="004F3CCE" w:rsidRDefault="00642288" w:rsidP="00642288">
                          <w:pPr>
                            <w:rPr>
                              <w:rFonts w:ascii="楷体_GB2312" w:eastAsia="楷体_GB2312" w:hAnsi="宋体"/>
                              <w:szCs w:val="21"/>
                            </w:rPr>
                          </w:pPr>
                          <w:r w:rsidRPr="004F3CCE">
                            <w:rPr>
                              <w:rFonts w:ascii="楷体_GB2312" w:eastAsia="楷体_GB2312" w:hAnsi="宋体" w:hint="eastAsia"/>
                              <w:szCs w:val="21"/>
                            </w:rPr>
                            <w:t>学校行政领导的支持</w:t>
                          </w:r>
                        </w:p>
                        <w:p w:rsidR="00642288" w:rsidRPr="004F3CCE" w:rsidRDefault="00642288" w:rsidP="00642288">
                          <w:pPr>
                            <w:rPr>
                              <w:rFonts w:ascii="楷体_GB2312" w:eastAsia="楷体_GB2312" w:hAnsi="宋体"/>
                              <w:szCs w:val="21"/>
                            </w:rPr>
                          </w:pPr>
                          <w:r w:rsidRPr="004F3CCE">
                            <w:rPr>
                              <w:rFonts w:ascii="楷体_GB2312" w:eastAsia="楷体_GB2312" w:hAnsi="宋体" w:hint="eastAsia"/>
                              <w:szCs w:val="21"/>
                            </w:rPr>
                            <w:t>组织人员的权利范围</w:t>
                          </w:r>
                        </w:p>
                      </w:txbxContent>
                    </v:textbox>
                  </v:roundrect>
                  <v:line id="直接连接符 117" o:spid="_x0000_s1052" style="position:absolute;visibility:visible" from="19621,7524" to="23050,7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kOd8QAAADcAAAADwAAAGRycy9kb3ducmV2LnhtbERPTWvCQBC9F/wPyxR6qxstpJK6irQI&#10;6kGqLbTHMTtNUrOzYXdN4r93BcHbPN7nTOe9qUVLzleWFYyGCQji3OqKCwXfX8vnCQgfkDXWlknB&#10;mTzMZ4OHKWbadryjdh8KEUPYZ6igDKHJpPR5SQb90DbEkfuzzmCI0BVSO+xiuKnlOElSabDi2FBi&#10;Q+8l5cf9ySjYvnym7WK9WfU/6/SQf+wOv/+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yQ53xAAAANwAAAAPAAAAAAAAAAAA&#10;AAAAAKECAABkcnMvZG93bnJldi54bWxQSwUGAAAAAAQABAD5AAAAkgMAAAAA&#10;"/>
                </v:group>
              </v:group>
              <v:group id="组合 125" o:spid="_x0000_s1053" style="position:absolute;top:17430;width:23050;height:12097" coordsize="23050,120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ZlpMMAAADcAAAADwAAAGRycy9kb3ducmV2LnhtbERPS2vCQBC+F/oflin0&#10;1mxisUjqKiIqPQShRpDehuyYBLOzIbvm8e+7QqG3+fies1yPphE9da62rCCJYhDEhdU1lwrO+f5t&#10;AcJ5ZI2NZVIwkYP16vlpiam2A39Tf/KlCCHsUlRQed+mUrqiIoMusi1x4K62M+gD7EqpOxxCuGnk&#10;LI4/pMGaQ0OFLW0rKm6nu1FwGHDYvCe7Prtdt9NPPj9esoSUen0ZN58gPI3+X/zn/tJh/mwO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BmWkwwAAANwAAAAP&#10;AAAAAAAAAAAAAAAAAKoCAABkcnMvZG93bnJldi54bWxQSwUGAAAAAAQABAD6AAAAmgMAAAAA&#10;">
                <v:line id="直接连接符 114" o:spid="_x0000_s1054" style="position:absolute;visibility:visible" from="19335,5524" to="23050,5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uQAMQAAADcAAAADwAAAGRycy9kb3ducmV2LnhtbERPTWvCQBC9F/wPyxR6qxttCZK6irQI&#10;6kHUFtrjmJ0mqdnZsLsm6b93BcHbPN7nTOe9qUVLzleWFYyGCQji3OqKCwVfn8vnCQgfkDXWlknB&#10;P3mYzwYPU8y07XhP7SEUIoawz1BBGUKTSenzkgz6oW2II/drncEQoSukdtjFcFPLcZKk0mDFsaHE&#10;ht5Lyk+Hs1Gwfdml7WK9WfXf6/SYf+yPP3+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G5AAxAAAANwAAAAPAAAAAAAAAAAA&#10;AAAAAKECAABkcnMvZG93bnJldi54bWxQSwUGAAAAAAQABAD5AAAAkgMAAAAA&#10;"/>
                <v:roundrect id="圆角矩形 120" o:spid="_x0000_s1055" style="position:absolute;width:19335;height:12096;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VobcQA&#10;AADcAAAADwAAAGRycy9kb3ducmV2LnhtbESPQU/DMAyF70j8h8hI3FjCJCbolk0ICcQNrezA0Wu8&#10;tlrjdEnaFX49PkzazdZ7fu/zajP5To0UUxvYwuPMgCKugmu5trD7fn94BpUyssMuMFn4pQSb9e3N&#10;CgsXzrylscy1khBOBVpocu4LrVPVkMc0Cz2xaIcQPWZZY61dxLOE+07PjVlojy1LQ4M9vTVUHcvB&#10;W6icGUz8Gb9e9k+5/BuHE+uPk7X3d9PrElSmKV/Nl+tPJ/hzwZdnZA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FaG3EAAAA3AAAAA8AAAAAAAAAAAAAAAAAmAIAAGRycy9k&#10;b3ducmV2LnhtbFBLBQYAAAAABAAEAPUAAACJAwAAAAA=&#10;">
                  <v:textbox>
                    <w:txbxContent>
                      <w:p w:rsidR="00642288" w:rsidRPr="004F3CCE" w:rsidRDefault="00642288" w:rsidP="00642288">
                        <w:pPr>
                          <w:ind w:left="1"/>
                          <w:jc w:val="left"/>
                          <w:rPr>
                            <w:rFonts w:ascii="华文楷体" w:eastAsia="华文楷体" w:hAnsi="华文楷体"/>
                            <w:b/>
                            <w:szCs w:val="21"/>
                          </w:rPr>
                        </w:pPr>
                        <w:r>
                          <w:rPr>
                            <w:rFonts w:ascii="华文楷体" w:eastAsia="华文楷体" w:hAnsi="华文楷体" w:hint="eastAsia"/>
                            <w:b/>
                            <w:szCs w:val="21"/>
                          </w:rPr>
                          <w:t>经济</w:t>
                        </w:r>
                        <w:r w:rsidRPr="004F3CCE">
                          <w:rPr>
                            <w:rFonts w:ascii="华文楷体" w:eastAsia="华文楷体" w:hAnsi="华文楷体" w:hint="eastAsia"/>
                            <w:b/>
                            <w:szCs w:val="21"/>
                          </w:rPr>
                          <w:t>因素构面</w:t>
                        </w:r>
                      </w:p>
                      <w:p w:rsidR="00642288" w:rsidRPr="004F3CCE" w:rsidRDefault="00642288" w:rsidP="00642288">
                        <w:pPr>
                          <w:rPr>
                            <w:rFonts w:ascii="楷体_GB2312" w:eastAsia="楷体_GB2312" w:hAnsi="宋体"/>
                            <w:szCs w:val="21"/>
                          </w:rPr>
                        </w:pPr>
                        <w:r w:rsidRPr="004F3CCE">
                          <w:rPr>
                            <w:rFonts w:ascii="楷体_GB2312" w:eastAsia="楷体_GB2312" w:hAnsi="宋体" w:hint="eastAsia"/>
                            <w:szCs w:val="21"/>
                          </w:rPr>
                          <w:t>委员报酬</w:t>
                        </w:r>
                      </w:p>
                      <w:p w:rsidR="00642288" w:rsidRPr="004F3CCE" w:rsidRDefault="00642288" w:rsidP="00642288">
                        <w:pPr>
                          <w:rPr>
                            <w:rFonts w:ascii="楷体_GB2312" w:eastAsia="楷体_GB2312" w:hAnsi="宋体"/>
                            <w:szCs w:val="21"/>
                          </w:rPr>
                        </w:pPr>
                        <w:r w:rsidRPr="004F3CCE">
                          <w:rPr>
                            <w:rFonts w:ascii="楷体_GB2312" w:eastAsia="楷体_GB2312" w:hAnsi="宋体" w:hint="eastAsia"/>
                            <w:szCs w:val="21"/>
                          </w:rPr>
                          <w:t>活动经费充足</w:t>
                        </w:r>
                      </w:p>
                      <w:p w:rsidR="00642288" w:rsidRPr="004F3CCE" w:rsidRDefault="00642288" w:rsidP="00642288">
                        <w:pPr>
                          <w:rPr>
                            <w:rFonts w:ascii="楷体_GB2312" w:eastAsia="楷体_GB2312" w:hAnsi="宋体"/>
                            <w:szCs w:val="21"/>
                          </w:rPr>
                        </w:pPr>
                        <w:r w:rsidRPr="004F3CCE">
                          <w:rPr>
                            <w:rFonts w:ascii="楷体_GB2312" w:eastAsia="楷体_GB2312" w:hAnsi="宋体" w:hint="eastAsia"/>
                            <w:szCs w:val="21"/>
                          </w:rPr>
                          <w:t>经费独立使用</w:t>
                        </w:r>
                      </w:p>
                      <w:p w:rsidR="00642288" w:rsidRPr="004F3CCE" w:rsidRDefault="00642288" w:rsidP="00642288">
                        <w:pPr>
                          <w:rPr>
                            <w:rFonts w:ascii="楷体_GB2312" w:eastAsia="楷体_GB2312" w:hAnsi="宋体"/>
                            <w:szCs w:val="21"/>
                          </w:rPr>
                        </w:pPr>
                        <w:r w:rsidRPr="004F3CCE">
                          <w:rPr>
                            <w:rFonts w:ascii="楷体_GB2312" w:eastAsia="楷体_GB2312" w:hAnsi="宋体" w:hint="eastAsia"/>
                            <w:szCs w:val="21"/>
                          </w:rPr>
                          <w:t>硬件完善</w:t>
                        </w:r>
                      </w:p>
                    </w:txbxContent>
                  </v:textbox>
                </v:roundrect>
              </v:group>
              <v:group id="组合 126" o:spid="_x0000_s1056" style="position:absolute;top:31718;width:23050;height:9525" coordsize="23050,95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708IAAADcAAAADwAAAGRycy9kb3ducmV2LnhtbERPTYvCMBC9C/6HMII3&#10;TasoUo0isrvsQQTrwuJtaMa22ExKk23rv98Igrd5vM/Z7HpTiZYaV1pWEE8jEMSZ1SXnCn4un5MV&#10;COeRNVaWScGDHOy2w8EGE207PlOb+lyEEHYJKii8rxMpXVaQQTe1NXHgbrYx6ANscqkb7EK4qeQs&#10;ipbSYMmhocCaDgVl9/TPKPjqsNvP44/2eL8dHtfL4vR7jEmp8ajfr0F46v1b/HJ/6zB/toT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DU+9PCAAAA3AAAAA8A&#10;AAAAAAAAAAAAAAAAqgIAAGRycy9kb3ducmV2LnhtbFBLBQYAAAAABAAEAPoAAACZAwAAAAA=&#10;">
                <v:line id="直接连接符 109" o:spid="_x0000_s1057" style="position:absolute;visibility:visible" from="19621,4095" to="23050,4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OpQ8QAAADcAAAADwAAAGRycy9kb3ducmV2LnhtbERPS2vCQBC+F/oflhF6qxtbCDW6irQU&#10;1EOpD9DjmB2T2Oxs2F2T9N+7QqG3+fieM533phYtOV9ZVjAaJiCIc6srLhTsd5/PbyB8QNZYWyYF&#10;v+RhPnt8mGKmbccbarehEDGEfYYKyhCaTEqfl2TQD21DHLmzdQZDhK6Q2mEXw00tX5IklQYrjg0l&#10;NvReUv6zvRoFX6/fabtYrZf9YZWe8o/N6XjpnFJPg34xARGoD//iP/dSx/nJG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w6lDxAAAANwAAAAPAAAAAAAAAAAA&#10;AAAAAKECAABkcnMvZG93bnJldi54bWxQSwUGAAAAAAQABAD5AAAAkgMAAAAA&#10;"/>
                <v:roundrect id="圆角矩形 121" o:spid="_x0000_s1058" style="position:absolute;width:19621;height:952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nN9sIA&#10;AADcAAAADwAAAGRycy9kb3ducmV2LnhtbERPTWvCQBC9C/6HZQq9mV2FFk1dpQgtvRWjB4/T7JgE&#10;s7NxdxPT/nq3UOhtHu9z1tvRtmIgHxrHGuaZAkFcOtNwpeF4eJstQYSIbLB1TBq+KcB2M52sMTfu&#10;xnsailiJFMIhRw11jF0uZShrshgy1xEn7uy8xZigr6TxeEvhtpULpZ6lxYZTQ40d7WoqL0VvNZRG&#10;9cqfhs/V11Msfob+yvL9qvXjw/j6AiLSGP/Ff+4Pk+Yv5vD7TLp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ic32wgAAANwAAAAPAAAAAAAAAAAAAAAAAJgCAABkcnMvZG93&#10;bnJldi54bWxQSwUGAAAAAAQABAD1AAAAhwMAAAAA&#10;">
                  <v:textbox>
                    <w:txbxContent>
                      <w:p w:rsidR="00642288" w:rsidRPr="004F3CCE" w:rsidRDefault="00642288" w:rsidP="00642288">
                        <w:pPr>
                          <w:ind w:left="1"/>
                          <w:jc w:val="left"/>
                          <w:rPr>
                            <w:rFonts w:ascii="华文楷体" w:eastAsia="华文楷体" w:hAnsi="华文楷体"/>
                            <w:b/>
                            <w:szCs w:val="21"/>
                          </w:rPr>
                        </w:pPr>
                        <w:r>
                          <w:rPr>
                            <w:rFonts w:ascii="华文楷体" w:eastAsia="华文楷体" w:hAnsi="华文楷体" w:hint="eastAsia"/>
                            <w:b/>
                            <w:szCs w:val="21"/>
                          </w:rPr>
                          <w:t>社会</w:t>
                        </w:r>
                        <w:r w:rsidRPr="004F3CCE">
                          <w:rPr>
                            <w:rFonts w:ascii="华文楷体" w:eastAsia="华文楷体" w:hAnsi="华文楷体" w:hint="eastAsia"/>
                            <w:b/>
                            <w:szCs w:val="21"/>
                          </w:rPr>
                          <w:t>因素构面</w:t>
                        </w:r>
                      </w:p>
                      <w:p w:rsidR="00642288" w:rsidRPr="00817D3C" w:rsidRDefault="00642288" w:rsidP="00642288">
                        <w:pPr>
                          <w:rPr>
                            <w:rFonts w:ascii="楷体_GB2312" w:eastAsia="楷体_GB2312" w:hAnsi="宋体"/>
                            <w:szCs w:val="21"/>
                          </w:rPr>
                        </w:pPr>
                        <w:r w:rsidRPr="00817D3C">
                          <w:rPr>
                            <w:rFonts w:ascii="楷体_GB2312" w:eastAsia="楷体_GB2312" w:hAnsi="宋体" w:hint="eastAsia"/>
                            <w:szCs w:val="21"/>
                          </w:rPr>
                          <w:t>有属于工会的自豪感</w:t>
                        </w:r>
                      </w:p>
                      <w:p w:rsidR="00642288" w:rsidRPr="00817D3C" w:rsidRDefault="00642288" w:rsidP="00642288">
                        <w:pPr>
                          <w:rPr>
                            <w:rFonts w:ascii="楷体_GB2312" w:eastAsia="楷体_GB2312" w:hAnsi="宋体"/>
                            <w:szCs w:val="21"/>
                          </w:rPr>
                        </w:pPr>
                        <w:r w:rsidRPr="00817D3C">
                          <w:rPr>
                            <w:rFonts w:ascii="楷体_GB2312" w:eastAsia="楷体_GB2312" w:hAnsi="宋体" w:hint="eastAsia"/>
                            <w:szCs w:val="21"/>
                          </w:rPr>
                          <w:t>自己对工会的责任感</w:t>
                        </w:r>
                      </w:p>
                      <w:p w:rsidR="00642288" w:rsidRPr="004F3CCE" w:rsidRDefault="00642288" w:rsidP="00642288">
                        <w:pPr>
                          <w:rPr>
                            <w:rFonts w:ascii="楷体_GB2312" w:eastAsia="楷体_GB2312" w:hAnsi="宋体"/>
                            <w:szCs w:val="21"/>
                          </w:rPr>
                        </w:pPr>
                        <w:r w:rsidRPr="00817D3C">
                          <w:rPr>
                            <w:rFonts w:ascii="楷体_GB2312" w:eastAsia="楷体_GB2312" w:hAnsi="宋体" w:hint="eastAsia"/>
                            <w:szCs w:val="21"/>
                          </w:rPr>
                          <w:t>支持向工会求助</w:t>
                        </w:r>
                      </w:p>
                    </w:txbxContent>
                  </v:textbox>
                </v:roundrect>
              </v:group>
              <v:group id="组合 127" o:spid="_x0000_s1059" style="position:absolute;top:43529;width:23050;height:14764" coordsize="23050,147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line id="直接连接符 103" o:spid="_x0000_s1060" style="position:absolute;visibility:visible" from="19621,7334" to="23050,7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ueqcQAAADcAAAADwAAAGRycy9kb3ducmV2LnhtbERPTWvCQBC9C/6HZYTedGOFUKKriFLQ&#10;Hkq1gh7H7JhEs7Nhd5uk/75bKPQ2j/c5i1VvatGS85VlBdNJAoI4t7riQsHp83X8AsIHZI21ZVLw&#10;TR5Wy+FggZm2HR+oPYZCxBD2GSooQ2gyKX1ekkE/sQ1x5G7WGQwRukJqh10MN7V8TpJUGqw4NpTY&#10;0Kak/HH8MgreZx9pu96/7frzPr3m28P1cu+cUk+jfj0HEagP/+I/907H+c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K56pxAAAANwAAAAPAAAAAAAAAAAA&#10;AAAAAKECAABkcnMvZG93bnJldi54bWxQSwUGAAAAAAQABAD5AAAAkgMAAAAA&#10;"/>
                <v:roundrect id="圆角矩形 122" o:spid="_x0000_s1061" style="position:absolute;width:19621;height:14763;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tTgcIA&#10;AADcAAAADwAAAGRycy9kb3ducmV2LnhtbERPTWvCQBC9F/wPywi91V0DlhpdRQTFW2naQ49jdkyC&#10;2dm4u4lpf323UOhtHu9z1tvRtmIgHxrHGuYzBYK4dKbhSsPH++HpBUSIyAZbx6ThiwJsN5OHNebG&#10;3fmNhiJWIoVwyFFDHWOXSxnKmiyGmeuIE3dx3mJM0FfSeLyncNvKTKlnabHh1FBjR/uaymvRWw2l&#10;Ub3yn8Pr8ryIxffQ31geb1o/TsfdCkSkMf6L/9wnk+ZnGfw+ky6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W1OBwgAAANwAAAAPAAAAAAAAAAAAAAAAAJgCAABkcnMvZG93&#10;bnJldi54bWxQSwUGAAAAAAQABAD1AAAAhwMAAAAA&#10;">
                  <v:textbox>
                    <w:txbxContent>
                      <w:p w:rsidR="00642288" w:rsidRPr="00817D3C" w:rsidRDefault="00642288" w:rsidP="00642288">
                        <w:pPr>
                          <w:rPr>
                            <w:rFonts w:ascii="华文楷体" w:eastAsia="华文楷体" w:hAnsi="华文楷体"/>
                            <w:b/>
                            <w:szCs w:val="21"/>
                          </w:rPr>
                        </w:pPr>
                        <w:r w:rsidRPr="00817D3C">
                          <w:rPr>
                            <w:rFonts w:ascii="华文楷体" w:eastAsia="华文楷体" w:hAnsi="华文楷体" w:hint="eastAsia"/>
                            <w:b/>
                            <w:szCs w:val="21"/>
                          </w:rPr>
                          <w:t>技术及实施因素构面</w:t>
                        </w:r>
                      </w:p>
                      <w:p w:rsidR="00642288" w:rsidRPr="00817D3C" w:rsidRDefault="00642288" w:rsidP="00642288">
                        <w:pPr>
                          <w:rPr>
                            <w:rFonts w:ascii="华文楷体" w:eastAsia="华文楷体" w:hAnsi="华文楷体"/>
                            <w:szCs w:val="21"/>
                          </w:rPr>
                        </w:pPr>
                        <w:r w:rsidRPr="00817D3C">
                          <w:rPr>
                            <w:rFonts w:ascii="华文楷体" w:eastAsia="华文楷体" w:hAnsi="华文楷体" w:hint="eastAsia"/>
                            <w:szCs w:val="21"/>
                          </w:rPr>
                          <w:t>工会内部沟通的渠道多</w:t>
                        </w:r>
                      </w:p>
                      <w:p w:rsidR="00642288" w:rsidRPr="00817D3C" w:rsidRDefault="00642288" w:rsidP="00642288">
                        <w:pPr>
                          <w:rPr>
                            <w:rFonts w:ascii="华文楷体" w:eastAsia="华文楷体" w:hAnsi="华文楷体"/>
                            <w:szCs w:val="21"/>
                          </w:rPr>
                        </w:pPr>
                        <w:r w:rsidRPr="00817D3C">
                          <w:rPr>
                            <w:rFonts w:ascii="华文楷体" w:eastAsia="华文楷体" w:hAnsi="华文楷体" w:hint="eastAsia"/>
                            <w:szCs w:val="21"/>
                          </w:rPr>
                          <w:t>信息公开的渠道多</w:t>
                        </w:r>
                      </w:p>
                      <w:p w:rsidR="00642288" w:rsidRPr="00817D3C" w:rsidRDefault="00642288" w:rsidP="00642288">
                        <w:pPr>
                          <w:rPr>
                            <w:rFonts w:ascii="华文楷体" w:eastAsia="华文楷体" w:hAnsi="华文楷体"/>
                            <w:szCs w:val="21"/>
                          </w:rPr>
                        </w:pPr>
                        <w:r w:rsidRPr="00817D3C">
                          <w:rPr>
                            <w:rFonts w:ascii="华文楷体" w:eastAsia="华文楷体" w:hAnsi="华文楷体" w:hint="eastAsia"/>
                            <w:szCs w:val="21"/>
                          </w:rPr>
                          <w:t>民主选举程序科学</w:t>
                        </w:r>
                      </w:p>
                      <w:p w:rsidR="00642288" w:rsidRPr="00817D3C" w:rsidRDefault="00642288" w:rsidP="00642288">
                        <w:pPr>
                          <w:rPr>
                            <w:rFonts w:ascii="华文楷体" w:eastAsia="华文楷体" w:hAnsi="华文楷体"/>
                            <w:szCs w:val="21"/>
                          </w:rPr>
                        </w:pPr>
                        <w:r w:rsidRPr="00817D3C">
                          <w:rPr>
                            <w:rFonts w:ascii="华文楷体" w:eastAsia="华文楷体" w:hAnsi="华文楷体" w:hint="eastAsia"/>
                            <w:szCs w:val="21"/>
                          </w:rPr>
                          <w:t>工会委员的稳定情况</w:t>
                        </w:r>
                      </w:p>
                      <w:p w:rsidR="00642288" w:rsidRPr="00817D3C" w:rsidRDefault="00642288" w:rsidP="00642288">
                        <w:pPr>
                          <w:rPr>
                            <w:rFonts w:ascii="楷体_GB2312" w:eastAsia="楷体_GB2312" w:hAnsi="宋体"/>
                            <w:szCs w:val="21"/>
                          </w:rPr>
                        </w:pPr>
                        <w:r w:rsidRPr="00817D3C">
                          <w:rPr>
                            <w:rFonts w:ascii="华文楷体" w:eastAsia="华文楷体" w:hAnsi="华文楷体" w:hint="eastAsia"/>
                            <w:szCs w:val="21"/>
                          </w:rPr>
                          <w:t>组织管理得当制度落实到位</w:t>
                        </w:r>
                      </w:p>
                    </w:txbxContent>
                  </v:textbox>
                </v:roundrect>
              </v:group>
              <v:group id="组合 128" o:spid="_x0000_s1062" style="position:absolute;top:59817;width:23050;height:13811" coordsize="23050,13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KOsUAAADcAAAADwAAAGRycy9kb3ducmV2LnhtbESPQWvCQBCF74L/YRmh&#10;N93EokjqKiJt6UEEtVB6G7JjEszOhuw2if++cxC8zfDevPfNeju4WnXUhsqzgXSWgCLOva24MPB9&#10;+ZiuQIWIbLH2TAbuFGC7GY/WmFnf84m6cyyUhHDI0EAZY5NpHfKSHIaZb4hFu/rWYZS1LbRtsZdw&#10;V+t5kiy1w4qlocSG9iXlt/OfM/DZY797Td+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4HyjrFAAAA3AAA&#10;AA8AAAAAAAAAAAAAAAAAqgIAAGRycy9kb3ducmV2LnhtbFBLBQYAAAAABAAEAPoAAACcAwAAAAA=&#10;">
                <v:line id="直接连接符 101" o:spid="_x0000_s1063" style="position:absolute;visibility:visible" from="19621,9429" to="23050,9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lRcQAAADcAAAADwAAAGRycy9kb3ducmV2LnhtbERPTWvCQBC9F/wPywje6sYWQomuIoqg&#10;PZRqBT2O2TGJZmfD7pqk/75bKPQ2j/c5s0VvatGS85VlBZNxAoI4t7riQsHxa/P8BsIHZI21ZVLw&#10;TR4W88HTDDNtO95TewiFiCHsM1RQhtBkUvq8JIN+bBviyF2tMxgidIXUDrsYbmr5kiSpNFhxbCix&#10;oVVJ+f3wMAo+Xj/Tdrl73/anXXrJ1/vL+dY5pUbDfjkFEagP/+I/91bH+ckE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taVFxAAAANwAAAAPAAAAAAAAAAAA&#10;AAAAAKECAABkcnMvZG93bnJldi54bWxQSwUGAAAAAAQABAD5AAAAkgMAAAAA&#10;"/>
                <v:roundrect id="圆角矩形 123" o:spid="_x0000_s1064" style="position:absolute;width:19621;height:1381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f2GsIA&#10;AADcAAAADwAAAGRycy9kb3ducmV2LnhtbERPTWsCMRC9C/6HMEJvmmiptKtRRLD0Vrr20OO4me4u&#10;3UzWJLtu++sbQfA2j/c56+1gG9GTD7VjDfOZAkFcOFNzqeHzeJg+gwgR2WDjmDT8UoDtZjxaY2bc&#10;hT+oz2MpUgiHDDVUMbaZlKGoyGKYuZY4cd/OW4wJ+lIaj5cUbhu5UGopLdacGipsaV9R8ZN3VkNh&#10;VKf8V//+cnqK+V/fnVm+nrV+mAy7FYhIQ7yLb+43k+YvHuH6TLpAb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F/YawgAAANwAAAAPAAAAAAAAAAAAAAAAAJgCAABkcnMvZG93&#10;bnJldi54bWxQSwUGAAAAAAQABAD1AAAAhwMAAAAA&#10;">
                  <v:textbox>
                    <w:txbxContent>
                      <w:p w:rsidR="00642288" w:rsidRPr="00817D3C" w:rsidRDefault="00642288" w:rsidP="00642288">
                        <w:pPr>
                          <w:rPr>
                            <w:rFonts w:ascii="华文楷体" w:eastAsia="华文楷体" w:hAnsi="华文楷体"/>
                            <w:b/>
                            <w:szCs w:val="21"/>
                          </w:rPr>
                        </w:pPr>
                        <w:r w:rsidRPr="00817D3C">
                          <w:rPr>
                            <w:rFonts w:ascii="华文楷体" w:eastAsia="华文楷体" w:hAnsi="华文楷体" w:hint="eastAsia"/>
                            <w:b/>
                            <w:szCs w:val="21"/>
                          </w:rPr>
                          <w:t>个人特性因素构面</w:t>
                        </w:r>
                      </w:p>
                      <w:p w:rsidR="00642288" w:rsidRPr="00817D3C" w:rsidRDefault="00642288" w:rsidP="00642288">
                        <w:pPr>
                          <w:rPr>
                            <w:rFonts w:ascii="华文楷体" w:eastAsia="华文楷体" w:hAnsi="华文楷体"/>
                            <w:szCs w:val="21"/>
                          </w:rPr>
                        </w:pPr>
                        <w:r w:rsidRPr="00817D3C">
                          <w:rPr>
                            <w:rFonts w:ascii="华文楷体" w:eastAsia="华文楷体" w:hAnsi="华文楷体" w:hint="eastAsia"/>
                            <w:szCs w:val="21"/>
                          </w:rPr>
                          <w:t>个人比较外向</w:t>
                        </w:r>
                      </w:p>
                      <w:p w:rsidR="00642288" w:rsidRPr="00817D3C" w:rsidRDefault="00642288" w:rsidP="00642288">
                        <w:pPr>
                          <w:rPr>
                            <w:rFonts w:ascii="华文楷体" w:eastAsia="华文楷体" w:hAnsi="华文楷体"/>
                            <w:szCs w:val="21"/>
                          </w:rPr>
                        </w:pPr>
                        <w:r>
                          <w:rPr>
                            <w:rFonts w:ascii="华文楷体" w:eastAsia="华文楷体" w:hAnsi="华文楷体" w:hint="eastAsia"/>
                            <w:szCs w:val="21"/>
                          </w:rPr>
                          <w:t>喜欢为组织的不断改善挑刺</w:t>
                        </w:r>
                      </w:p>
                      <w:p w:rsidR="00642288" w:rsidRPr="00817D3C" w:rsidRDefault="00642288" w:rsidP="00642288">
                        <w:pPr>
                          <w:rPr>
                            <w:rFonts w:ascii="华文楷体" w:eastAsia="华文楷体" w:hAnsi="华文楷体"/>
                            <w:szCs w:val="21"/>
                          </w:rPr>
                        </w:pPr>
                        <w:r w:rsidRPr="00817D3C">
                          <w:rPr>
                            <w:rFonts w:ascii="华文楷体" w:eastAsia="华文楷体" w:hAnsi="华文楷体" w:hint="eastAsia"/>
                            <w:szCs w:val="21"/>
                          </w:rPr>
                          <w:t>组织人员工作能力强</w:t>
                        </w:r>
                      </w:p>
                      <w:p w:rsidR="00642288" w:rsidRPr="00817D3C" w:rsidRDefault="00642288" w:rsidP="00642288">
                        <w:pPr>
                          <w:rPr>
                            <w:rFonts w:ascii="楷体_GB2312" w:eastAsia="楷体_GB2312" w:hAnsi="宋体"/>
                            <w:szCs w:val="21"/>
                          </w:rPr>
                        </w:pPr>
                        <w:r w:rsidRPr="00817D3C">
                          <w:rPr>
                            <w:rFonts w:ascii="华文楷体" w:eastAsia="华文楷体" w:hAnsi="华文楷体" w:hint="eastAsia"/>
                            <w:szCs w:val="21"/>
                          </w:rPr>
                          <w:t>委员友好随和</w:t>
                        </w:r>
                      </w:p>
                    </w:txbxContent>
                  </v:textbox>
                </v:roundrect>
              </v:group>
            </v:group>
            <v:shapetype id="_x0000_t32" coordsize="21600,21600" o:spt="32" o:oned="t" path="m,l21600,21600e" filled="f">
              <v:path arrowok="t" fillok="f" o:connecttype="none"/>
              <o:lock v:ext="edit" shapetype="t"/>
            </v:shapetype>
            <v:shape id="直接箭头连接符 129" o:spid="_x0000_s1065" type="#_x0000_t32" style="position:absolute;left:23050;top:35814;width:10478;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UKk8QAAADcAAAADwAAAGRycy9kb3ducmV2LnhtbESPQWvCQBCF70L/wzKCN7PRg9g0q4il&#10;0GovjSleh+yYBLOzIbtN4r93C4K3Gd5737xJt6NpRE+dqy0rWEQxCOLC6ppLBfnpY74G4TyyxsYy&#10;KbiRg+3mZZJiou3AP9RnvhQBwi5BBZX3bSKlKyoy6CLbEgftYjuDPqxdKXWHQ4CbRi7jeCUN1hwu&#10;VNjSvqLimv2ZQPk65HlpNP6em+Ne3r7zxfs1Vmo2HXdvIDyN/ml+pD91qL98hf9nwgRyc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RQqTxAAAANwAAAAPAAAAAAAAAAAA&#10;AAAAAKECAABkcnMvZG93bnJldi54bWxQSwUGAAAAAAQABAD5AAAAkgMAAAAA&#10;" strokecolor="#0d0d0d [3069]">
              <v:stroke endarrow="open"/>
            </v:shape>
            <w10:wrap type="square"/>
          </v:group>
        </w:pict>
      </w:r>
    </w:p>
    <w:p w:rsidR="00642288" w:rsidRDefault="00642288" w:rsidP="00642288">
      <w:pPr>
        <w:ind w:firstLine="480"/>
      </w:pPr>
      <w:r w:rsidRPr="00BC7A01">
        <w:rPr>
          <w:rFonts w:hint="eastAsia"/>
        </w:rPr>
        <w:t>图</w:t>
      </w:r>
      <w:r w:rsidRPr="00BC7A01">
        <w:rPr>
          <w:rFonts w:hint="eastAsia"/>
        </w:rPr>
        <w:t xml:space="preserve">3-1 </w:t>
      </w:r>
      <w:r w:rsidRPr="00BC7A01">
        <w:rPr>
          <w:rFonts w:hint="eastAsia"/>
        </w:rPr>
        <w:t>研究模型图（资料来源：本研究）</w:t>
      </w:r>
    </w:p>
    <w:p w:rsidR="00642288" w:rsidRDefault="00642288" w:rsidP="00642288">
      <w:pPr>
        <w:ind w:firstLine="480"/>
      </w:pPr>
    </w:p>
    <w:p w:rsidR="00642288" w:rsidRDefault="00642288" w:rsidP="00642288">
      <w:pPr>
        <w:pStyle w:val="3"/>
        <w:ind w:left="420"/>
      </w:pPr>
      <w:r w:rsidRPr="00D3093F">
        <w:t>3.</w:t>
      </w:r>
      <w:r>
        <w:t>3</w:t>
      </w:r>
      <w:r w:rsidRPr="00D3093F">
        <w:t xml:space="preserve"> 问卷开发设计与回收流程</w:t>
      </w:r>
    </w:p>
    <w:p w:rsidR="00642288" w:rsidRDefault="00642288" w:rsidP="00642288">
      <w:pPr>
        <w:pStyle w:val="4"/>
        <w:ind w:left="240"/>
      </w:pPr>
      <w:r w:rsidRPr="00D3093F">
        <w:rPr>
          <w:rFonts w:hint="eastAsia"/>
        </w:rPr>
        <w:lastRenderedPageBreak/>
        <w:t>3.</w:t>
      </w:r>
      <w:r>
        <w:rPr>
          <w:rFonts w:hint="eastAsia"/>
        </w:rPr>
        <w:t>3</w:t>
      </w:r>
      <w:r w:rsidRPr="00D3093F">
        <w:rPr>
          <w:rFonts w:hint="eastAsia"/>
        </w:rPr>
        <w:t xml:space="preserve">.1 </w:t>
      </w:r>
      <w:r w:rsidRPr="00D3093F">
        <w:rPr>
          <w:rFonts w:hint="eastAsia"/>
        </w:rPr>
        <w:t>问卷的设计与问卷的构成</w:t>
      </w:r>
    </w:p>
    <w:p w:rsidR="00642288" w:rsidRDefault="00642288" w:rsidP="00642288">
      <w:pPr>
        <w:ind w:firstLine="480"/>
      </w:pPr>
      <w:r w:rsidRPr="00A47A12">
        <w:rPr>
          <w:rFonts w:hint="eastAsia"/>
        </w:rPr>
        <w:t>本研究根据相关文献，共归纳出</w:t>
      </w:r>
      <w:r w:rsidRPr="00A47A12">
        <w:rPr>
          <w:rFonts w:hint="eastAsia"/>
        </w:rPr>
        <w:t>2</w:t>
      </w:r>
      <w:r>
        <w:rPr>
          <w:rFonts w:hint="eastAsia"/>
        </w:rPr>
        <w:t>2</w:t>
      </w:r>
      <w:r w:rsidRPr="00A47A12">
        <w:rPr>
          <w:rFonts w:hint="eastAsia"/>
        </w:rPr>
        <w:t>个影响</w:t>
      </w:r>
      <w:r>
        <w:rPr>
          <w:rFonts w:hint="eastAsia"/>
        </w:rPr>
        <w:t>教育系统基层工会发挥作用的</w:t>
      </w:r>
      <w:r w:rsidRPr="00A47A12">
        <w:rPr>
          <w:rFonts w:hint="eastAsia"/>
        </w:rPr>
        <w:t>子因素，将</w:t>
      </w:r>
      <w:r w:rsidRPr="00A47A12">
        <w:rPr>
          <w:rFonts w:hint="eastAsia"/>
        </w:rPr>
        <w:t>2</w:t>
      </w:r>
      <w:r>
        <w:rPr>
          <w:rFonts w:hint="eastAsia"/>
        </w:rPr>
        <w:t>2</w:t>
      </w:r>
      <w:r w:rsidRPr="00A47A12">
        <w:rPr>
          <w:rFonts w:hint="eastAsia"/>
        </w:rPr>
        <w:t>个因素区分为五大构面，依照本研究的五大构面，而形成问卷的</w:t>
      </w:r>
      <w:r>
        <w:rPr>
          <w:rFonts w:hint="eastAsia"/>
        </w:rPr>
        <w:t>三</w:t>
      </w:r>
      <w:r w:rsidRPr="00A47A12">
        <w:rPr>
          <w:rFonts w:hint="eastAsia"/>
        </w:rPr>
        <w:t>大部分，共</w:t>
      </w:r>
      <w:r>
        <w:rPr>
          <w:rFonts w:hint="eastAsia"/>
        </w:rPr>
        <w:t>32</w:t>
      </w:r>
      <w:r w:rsidRPr="00A47A12">
        <w:rPr>
          <w:rFonts w:hint="eastAsia"/>
        </w:rPr>
        <w:t>个问题，其中的第二大部分为由</w:t>
      </w:r>
      <w:r w:rsidRPr="00A47A12">
        <w:rPr>
          <w:rFonts w:hint="eastAsia"/>
        </w:rPr>
        <w:t>2</w:t>
      </w:r>
      <w:r>
        <w:rPr>
          <w:rFonts w:hint="eastAsia"/>
        </w:rPr>
        <w:t>2</w:t>
      </w:r>
      <w:r w:rsidRPr="00A47A12">
        <w:rPr>
          <w:rFonts w:hint="eastAsia"/>
        </w:rPr>
        <w:t>个子因素区分为五大构面组成的因素构面。</w:t>
      </w:r>
    </w:p>
    <w:p w:rsidR="00642288" w:rsidRDefault="00642288" w:rsidP="00642288">
      <w:pPr>
        <w:ind w:firstLine="480"/>
      </w:pPr>
      <w:r w:rsidRPr="00617292">
        <w:rPr>
          <w:rFonts w:hint="eastAsia"/>
        </w:rPr>
        <w:t>问卷量表采用李克特量表的形式，采用由十分否定到十分肯定的格式作答，问卷的内容注意与研究的观念性架构互相呼应</w:t>
      </w:r>
      <w:r w:rsidRPr="00617292">
        <w:rPr>
          <w:rFonts w:hint="eastAsia"/>
        </w:rPr>
        <w:t>(</w:t>
      </w:r>
      <w:r w:rsidRPr="00617292">
        <w:rPr>
          <w:rFonts w:hint="eastAsia"/>
        </w:rPr>
        <w:t>荣泰生，</w:t>
      </w:r>
      <w:r w:rsidRPr="00617292">
        <w:rPr>
          <w:rFonts w:hint="eastAsia"/>
        </w:rPr>
        <w:t>2006)</w:t>
      </w:r>
      <w:r>
        <w:rPr>
          <w:rFonts w:hint="eastAsia"/>
        </w:rPr>
        <w:t>。问卷具体分四大部分，第一大部分调查被试者基本情况，第二大部分调查影响教育基层工会发挥作用五个构面下的</w:t>
      </w:r>
      <w:r>
        <w:rPr>
          <w:rFonts w:hint="eastAsia"/>
        </w:rPr>
        <w:t>22</w:t>
      </w:r>
      <w:r>
        <w:rPr>
          <w:rFonts w:hint="eastAsia"/>
        </w:rPr>
        <w:t>个子因素，第三大部分调查被试者对基层工会的评价，第四部分是调查教职工对教育基层工会未来发展的建议。</w:t>
      </w:r>
    </w:p>
    <w:p w:rsidR="00642288" w:rsidRPr="00D3093F" w:rsidRDefault="00642288" w:rsidP="00642288">
      <w:pPr>
        <w:ind w:firstLine="480"/>
      </w:pPr>
    </w:p>
    <w:p w:rsidR="00642288" w:rsidRDefault="00642288" w:rsidP="00642288">
      <w:pPr>
        <w:pStyle w:val="4"/>
        <w:ind w:left="240"/>
      </w:pPr>
      <w:r w:rsidRPr="00D3093F">
        <w:rPr>
          <w:rFonts w:hint="eastAsia"/>
        </w:rPr>
        <w:t>3.</w:t>
      </w:r>
      <w:r>
        <w:rPr>
          <w:rFonts w:hint="eastAsia"/>
        </w:rPr>
        <w:t>3</w:t>
      </w:r>
      <w:r w:rsidRPr="00D3093F">
        <w:rPr>
          <w:rFonts w:hint="eastAsia"/>
        </w:rPr>
        <w:t xml:space="preserve">.2 </w:t>
      </w:r>
      <w:r w:rsidRPr="00D3093F">
        <w:rPr>
          <w:rFonts w:hint="eastAsia"/>
        </w:rPr>
        <w:t>问卷的开发的流程图</w:t>
      </w:r>
    </w:p>
    <w:p w:rsidR="00642288" w:rsidRPr="00D3093F" w:rsidRDefault="00642288" w:rsidP="00642288">
      <w:pPr>
        <w:ind w:firstLine="480"/>
        <w:rPr>
          <w:rFonts w:ascii="楷体_GB2312" w:eastAsia="楷体_GB2312" w:hAnsi="Times New Roman"/>
          <w:kern w:val="0"/>
          <w:lang w:eastAsia="zh-TW"/>
        </w:rPr>
      </w:pPr>
      <w:r w:rsidRPr="00D3093F">
        <w:rPr>
          <w:rFonts w:hint="eastAsia"/>
        </w:rPr>
        <w:t>根据以上的叙述，问卷的开发的过程大概可用以下的流程图表示：</w:t>
      </w:r>
    </w:p>
    <w:p w:rsidR="00642288" w:rsidRPr="00D3093F" w:rsidRDefault="00642288" w:rsidP="00642288">
      <w:pPr>
        <w:ind w:firstLineChars="1500" w:firstLine="3150"/>
        <w:rPr>
          <w:rFonts w:ascii="楷体_GB2312" w:eastAsia="楷体_GB2312" w:hAnsi="Times New Roman"/>
          <w:color w:val="000000"/>
          <w:kern w:val="0"/>
          <w:szCs w:val="20"/>
          <w:lang w:eastAsia="zh-TW"/>
        </w:rPr>
      </w:pPr>
      <w:r w:rsidRPr="007540B4">
        <w:rPr>
          <w:rFonts w:ascii="楷体_GB2312" w:eastAsia="楷体_GB2312" w:hAnsi="Times New Roman"/>
          <w:noProof/>
          <w:color w:val="000000"/>
          <w:szCs w:val="21"/>
        </w:rPr>
        <w:pict>
          <v:group id="组合 66" o:spid="_x0000_s1029" style="position:absolute;margin-left:-179.55pt;margin-top:4.2pt;width:450pt;height:159.6pt;z-index:251668480;mso-position-horizontal-relative:char;mso-position-vertical-relative:line" coordsize="9000,3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">
            <v:rect id="AutoShape 67" o:spid="_x0000_s1030" style="position:absolute;width:9000;height:319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McFsUA&#10;AADbAAAADwAAAGRycy9kb3ducmV2LnhtbESPQWvCQBSE7wX/w/KEXkrd2IOVNBsRQRqKIE2s50f2&#10;NQlm38bsNkn/vVsoeBxm5hsm2UymFQP1rrGsYLmIQBCXVjdcKTgV++c1COeRNbaWScEvOdiks4cE&#10;Y21H/qQh95UIEHYxKqi972IpXVmTQbewHXHwvm1v0AfZV1L3OAa4aeVLFK2kwYbDQo0d7WoqL/mP&#10;UTCWx+FcHN7l8emcWb5m113+9aHU43zavoHwNPl7+L+daQWrV/j7En6A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4xwWxQAAANsAAAAPAAAAAAAAAAAAAAAAAJgCAABkcnMv&#10;ZG93bnJldi54bWxQSwUGAAAAAAQABAD1AAAAigMAAAAA&#10;" filled="f" stroked="f">
              <o:lock v:ext="edit" aspectratio="t" text="t"/>
            </v:rect>
            <v:shapetype id="_x0000_t202" coordsize="21600,21600" o:spt="202" path="m,l,21600r21600,l21600,xe">
              <v:stroke joinstyle="miter"/>
              <v:path gradientshapeok="t" o:connecttype="rect"/>
            </v:shapetype>
            <v:shape id="Text Box 68" o:spid="_x0000_s1031" type="#_x0000_t202" style="position:absolute;top:900;width:1980;height:1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fzrcEA&#10;AADbAAAADwAAAGRycy9kb3ducmV2LnhtbERPz2vCMBS+C/4P4QlexkzV0bnOKCIo7uacuOujebZl&#10;zUtNYq3/vTkMPH58v+fLztSiJecrywrGowQEcW51xYWC48/mdQbCB2SNtWVScCcPy0W/N8dM2xt/&#10;U3sIhYgh7DNUUIbQZFL6vCSDfmQb4sidrTMYInSF1A5vMdzUcpIkqTRYcWwosaF1Sfnf4WoUzN52&#10;7a//mu5PeXquP8LLe7u9OKWGg271CSJQF57if/dOK0jj2Pgl/g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H863BAAAA2wAAAA8AAAAAAAAAAAAAAAAAmAIAAGRycy9kb3du&#10;cmV2LnhtbFBLBQYAAAAABAAEAPUAAACGAwAAAAA=&#10;">
              <v:textbox>
                <w:txbxContent>
                  <w:p w:rsidR="00642288" w:rsidRDefault="00642288" w:rsidP="00642288">
                    <w:pPr>
                      <w:spacing w:line="240" w:lineRule="exact"/>
                      <w:rPr>
                        <w:rFonts w:ascii="华文楷体" w:eastAsia="华文楷体" w:hAnsi="华文楷体"/>
                        <w:sz w:val="18"/>
                      </w:rPr>
                    </w:pPr>
                    <w:r>
                      <w:rPr>
                        <w:rFonts w:ascii="华文楷体" w:eastAsia="华文楷体" w:hAnsi="华文楷体" w:hint="eastAsia"/>
                        <w:sz w:val="18"/>
                      </w:rPr>
                      <w:t>构划问卷的组成框架</w:t>
                    </w:r>
                  </w:p>
                  <w:p w:rsidR="00642288" w:rsidRDefault="00642288" w:rsidP="00642288">
                    <w:pPr>
                      <w:spacing w:line="240" w:lineRule="exact"/>
                      <w:rPr>
                        <w:rFonts w:ascii="华文楷体" w:eastAsia="华文楷体" w:hAnsi="华文楷体"/>
                        <w:sz w:val="18"/>
                      </w:rPr>
                    </w:pPr>
                    <w:r>
                      <w:rPr>
                        <w:rFonts w:ascii="华文楷体" w:eastAsia="华文楷体" w:hAnsi="华文楷体" w:hint="eastAsia"/>
                        <w:sz w:val="18"/>
                      </w:rPr>
                      <w:t xml:space="preserve">•总结文献 </w:t>
                    </w:r>
                  </w:p>
                  <w:p w:rsidR="00642288" w:rsidRDefault="00642288" w:rsidP="00642288">
                    <w:pPr>
                      <w:spacing w:line="240" w:lineRule="exact"/>
                      <w:rPr>
                        <w:rFonts w:ascii="华文楷体" w:eastAsia="华文楷体" w:hAnsi="华文楷体"/>
                        <w:sz w:val="18"/>
                      </w:rPr>
                    </w:pPr>
                    <w:r>
                      <w:rPr>
                        <w:rFonts w:ascii="华文楷体" w:eastAsia="华文楷体" w:hAnsi="华文楷体" w:hint="eastAsia"/>
                        <w:sz w:val="18"/>
                      </w:rPr>
                      <w:t>•以往研究的成果和经验</w:t>
                    </w:r>
                  </w:p>
                  <w:p w:rsidR="00642288" w:rsidRDefault="00642288" w:rsidP="00642288">
                    <w:pPr>
                      <w:spacing w:line="240" w:lineRule="exact"/>
                      <w:rPr>
                        <w:rFonts w:ascii="楷体_GB2312" w:eastAsia="楷体_GB2312"/>
                        <w:sz w:val="18"/>
                      </w:rPr>
                    </w:pPr>
                    <w:r>
                      <w:rPr>
                        <w:rFonts w:ascii="华文楷体" w:eastAsia="华文楷体" w:hAnsi="华文楷体" w:hint="eastAsia"/>
                        <w:sz w:val="18"/>
                      </w:rPr>
                      <w:t>•研究模型假设</w:t>
                    </w:r>
                  </w:p>
                </w:txbxContent>
              </v:textbox>
            </v:shape>
            <v:shape id="Text Box 69" o:spid="_x0000_s1032" type="#_x0000_t202" style="position:absolute;left:2880;top:900;width:1620;height:1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tWNsQA&#10;AADbAAAADwAAAGRycy9kb3ducmV2LnhtbESPQWvCQBSE7wX/w/IEL0U3tZJq6ioitOjNWtHrI/tM&#10;QrNv091tjP/eFYQeh5n5hpkvO1OLlpyvLCt4GSUgiHOrKy4UHL4/hlMQPiBrrC2Tgit5WC56T3PM&#10;tL3wF7X7UIgIYZ+hgjKEJpPS5yUZ9CPbEEfvbJ3BEKUrpHZ4iXBTy3GSpNJgxXGhxIbWJeU/+z+j&#10;YDrZtCe/fd0d8/Rcz8LzW/v565Qa9LvVO4hAXfgPP9obrSCdwf1L/AF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LVjbEAAAA2wAAAA8AAAAAAAAAAAAAAAAAmAIAAGRycy9k&#10;b3ducmV2LnhtbFBLBQYAAAAABAAEAPUAAACJAwAAAAA=&#10;">
              <v:textbox>
                <w:txbxContent>
                  <w:p w:rsidR="00642288" w:rsidRDefault="00642288" w:rsidP="00642288">
                    <w:pPr>
                      <w:spacing w:line="240" w:lineRule="exact"/>
                      <w:rPr>
                        <w:rFonts w:ascii="华文楷体" w:eastAsia="华文楷体" w:hAnsi="华文楷体"/>
                        <w:sz w:val="18"/>
                      </w:rPr>
                    </w:pPr>
                    <w:r>
                      <w:rPr>
                        <w:rFonts w:ascii="华文楷体" w:eastAsia="华文楷体" w:hAnsi="华文楷体" w:hint="eastAsia"/>
                        <w:sz w:val="18"/>
                      </w:rPr>
                      <w:t>具体问项的产生</w:t>
                    </w:r>
                  </w:p>
                  <w:p w:rsidR="00642288" w:rsidRDefault="00642288" w:rsidP="00642288">
                    <w:pPr>
                      <w:spacing w:line="240" w:lineRule="exact"/>
                      <w:rPr>
                        <w:rFonts w:ascii="华文楷体" w:eastAsia="华文楷体" w:hAnsi="华文楷体"/>
                        <w:sz w:val="18"/>
                      </w:rPr>
                    </w:pPr>
                    <w:r>
                      <w:rPr>
                        <w:rFonts w:ascii="华文楷体" w:eastAsia="华文楷体" w:hAnsi="华文楷体" w:hint="eastAsia"/>
                        <w:sz w:val="18"/>
                      </w:rPr>
                      <w:t>根据文献总结</w:t>
                    </w:r>
                    <w:r>
                      <w:rPr>
                        <w:rFonts w:ascii="华文楷体" w:eastAsia="华文楷体" w:hAnsi="华文楷体"/>
                        <w:sz w:val="18"/>
                      </w:rPr>
                      <w:t xml:space="preserve"> •</w:t>
                    </w:r>
                    <w:r>
                      <w:rPr>
                        <w:rFonts w:ascii="华文楷体" w:eastAsia="华文楷体" w:hAnsi="华文楷体" w:hint="eastAsia"/>
                        <w:sz w:val="18"/>
                      </w:rPr>
                      <w:t>以往研究问项</w:t>
                    </w:r>
                  </w:p>
                  <w:p w:rsidR="00642288" w:rsidRDefault="00642288" w:rsidP="00642288">
                    <w:pPr>
                      <w:spacing w:line="240" w:lineRule="exact"/>
                      <w:rPr>
                        <w:rFonts w:ascii="楷体_GB2312" w:eastAsia="楷体_GB2312"/>
                        <w:sz w:val="18"/>
                      </w:rPr>
                    </w:pPr>
                    <w:r>
                      <w:rPr>
                        <w:rFonts w:ascii="华文楷体" w:eastAsia="华文楷体" w:hAnsi="华文楷体"/>
                        <w:sz w:val="18"/>
                      </w:rPr>
                      <w:t>•</w:t>
                    </w:r>
                    <w:r>
                      <w:rPr>
                        <w:rFonts w:ascii="华文楷体" w:eastAsia="华文楷体" w:hAnsi="华文楷体" w:hint="eastAsia"/>
                        <w:sz w:val="18"/>
                      </w:rPr>
                      <w:t>构面下的子因素</w:t>
                    </w:r>
                  </w:p>
                </w:txbxContent>
              </v:textbox>
            </v:shape>
            <v:shape id="Text Box 70" o:spid="_x0000_s1033" type="#_x0000_t202" style="position:absolute;left:5040;top:900;width:1800;height:1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hpdsIA&#10;AADbAAAADwAAAGRycy9kb3ducmV2LnhtbERPy2rCQBTdF/yH4QrdFDOxLTGNjiKCxe58lHZ7yVyT&#10;YOZOnBlj+vedRaHLw3kvVoNpRU/ON5YVTJMUBHFpdcOVgs/TdpKD8AFZY2uZFPyQh9Vy9LDAQts7&#10;H6g/hkrEEPYFKqhD6AopfVmTQZ/YjjhyZ+sMhghdJbXDeww3rXxO00wabDg21NjRpqbycrwZBfnr&#10;rv/2Hy/7rzI7t2/hada/X51Sj+NhPQcRaAj/4j/3TiuYxfXxS/wB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qGl2wgAAANsAAAAPAAAAAAAAAAAAAAAAAJgCAABkcnMvZG93&#10;bnJldi54bWxQSwUGAAAAAAQABAD1AAAAhwMAAAAA&#10;">
              <v:textbox>
                <w:txbxContent>
                  <w:p w:rsidR="00642288" w:rsidRDefault="00642288" w:rsidP="00642288">
                    <w:pPr>
                      <w:spacing w:line="240" w:lineRule="exact"/>
                      <w:rPr>
                        <w:rFonts w:ascii="华文楷体" w:eastAsia="华文楷体" w:hAnsi="华文楷体"/>
                        <w:sz w:val="18"/>
                      </w:rPr>
                    </w:pPr>
                    <w:r>
                      <w:rPr>
                        <w:rFonts w:ascii="华文楷体" w:eastAsia="华文楷体" w:hAnsi="华文楷体" w:hint="eastAsia"/>
                        <w:sz w:val="18"/>
                      </w:rPr>
                      <w:t>预试的选择与实施</w:t>
                    </w:r>
                    <w:r>
                      <w:rPr>
                        <w:rFonts w:ascii="华文楷体" w:eastAsia="华文楷体" w:hAnsi="华文楷体"/>
                        <w:sz w:val="18"/>
                      </w:rPr>
                      <w:t>•</w:t>
                    </w:r>
                    <w:r>
                      <w:rPr>
                        <w:rFonts w:ascii="华文楷体" w:eastAsia="华文楷体" w:hAnsi="华文楷体" w:hint="eastAsia"/>
                        <w:sz w:val="18"/>
                      </w:rPr>
                      <w:t>教职工试填•</w:t>
                    </w:r>
                  </w:p>
                  <w:p w:rsidR="00642288" w:rsidRDefault="00642288" w:rsidP="00642288">
                    <w:pPr>
                      <w:spacing w:line="240" w:lineRule="exact"/>
                      <w:rPr>
                        <w:rFonts w:ascii="华文楷体" w:eastAsia="华文楷体" w:hAnsi="华文楷体"/>
                        <w:sz w:val="18"/>
                      </w:rPr>
                    </w:pPr>
                    <w:r>
                      <w:rPr>
                        <w:rFonts w:ascii="华文楷体" w:eastAsia="华文楷体" w:hAnsi="华文楷体" w:hint="eastAsia"/>
                        <w:sz w:val="18"/>
                      </w:rPr>
                      <w:t>征求学者意见</w:t>
                    </w:r>
                  </w:p>
                  <w:p w:rsidR="00642288" w:rsidRDefault="00642288" w:rsidP="00642288">
                    <w:pPr>
                      <w:spacing w:line="240" w:lineRule="exact"/>
                      <w:rPr>
                        <w:rFonts w:ascii="华文楷体" w:eastAsia="华文楷体" w:hAnsi="华文楷体"/>
                        <w:sz w:val="18"/>
                      </w:rPr>
                    </w:pPr>
                  </w:p>
                </w:txbxContent>
              </v:textbox>
            </v:shape>
            <v:shape id="Text Box 71" o:spid="_x0000_s1034" type="#_x0000_t202" style="position:absolute;left:7200;top:900;width:1620;height:1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TM7cUA&#10;AADbAAAADwAAAGRycy9kb3ducmV2LnhtbESPT2sCMRTE70K/Q3iCF9GstqjdbpRSaNFba0Wvj83b&#10;P7h52Sbpun57IxR6HGbmN0y26U0jOnK+tqxgNk1AEOdW11wqOHy/T1YgfEDW2FgmBVfysFk/DDJM&#10;tb3wF3X7UIoIYZ+igiqENpXS5xUZ9FPbEkevsM5giNKVUju8RLhp5DxJFtJgzXGhwpbeKsrP+1+j&#10;YPW07U5+9/h5zBdF8xzGy+7jxyk1GvavLyAC9eE//NfeagXLGdy/xB8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5MztxQAAANsAAAAPAAAAAAAAAAAAAAAAAJgCAABkcnMv&#10;ZG93bnJldi54bWxQSwUGAAAAAAQABAD1AAAAigMAAAAA&#10;">
              <v:textbox>
                <w:txbxContent>
                  <w:p w:rsidR="00642288" w:rsidRDefault="00642288" w:rsidP="00642288">
                    <w:pPr>
                      <w:rPr>
                        <w:rFonts w:ascii="华文楷体" w:eastAsia="华文楷体" w:hAnsi="华文楷体"/>
                        <w:sz w:val="18"/>
                      </w:rPr>
                    </w:pPr>
                    <w:r>
                      <w:rPr>
                        <w:rFonts w:ascii="华文楷体" w:eastAsia="华文楷体" w:hAnsi="华文楷体" w:hint="eastAsia"/>
                        <w:sz w:val="18"/>
                      </w:rPr>
                      <w:t>定型的问卷，送达被试手中</w:t>
                    </w:r>
                  </w:p>
                </w:txbxContent>
              </v:textbox>
            </v:shape>
            <v:line id="Line 72" o:spid="_x0000_s1035" style="position:absolute;visibility:visible" from="1260,360" to="1260,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jWcMQAAADbAAAADwAAAGRycy9kb3ducmV2LnhtbESPQWvCQBSE7wX/w/IK3uomHrSmrqEY&#10;Ch5sQS09v2af2WD2bchu4/rv3UKhx2Hmm2HWZbSdGGnwrWMF+SwDQVw73XKj4PP09vQMwgdkjZ1j&#10;UnAjD+Vm8rDGQrsrH2g8hkakEvYFKjAh9IWUvjZk0c9cT5y8sxsshiSHRuoBr6ncdnKeZQtpseW0&#10;YLCnraH6cvyxCpamOsilrPanj2ps81V8j1/fK6Wmj/H1BUSgGP7Df/ROJ24Ov1/SD5Cb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NZwxAAAANsAAAAPAAAAAAAAAAAA&#10;AAAAAKECAABkcnMvZG93bnJldi54bWxQSwUGAAAAAAQABAD5AAAAkgMAAAAA&#10;">
              <v:stroke endarrow="block"/>
            </v:line>
            <v:line id="Line 73" o:spid="_x0000_s1036" style="position:absolute;visibility:visible" from="1260,360" to="5760,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xwX8YAAADbAAAADwAAAGRycy9kb3ducmV2LnhtbESPT2vCQBTE74LfYXlCb7qxQiq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scF/GAAAA2wAAAA8AAAAAAAAA&#10;AAAAAAAAoQIAAGRycy9kb3ducmV2LnhtbFBLBQYAAAAABAAEAPkAAACUAwAAAAA=&#10;"/>
            <v:line id="Line 74" o:spid="_x0000_s1037" style="position:absolute;visibility:visible" from="5760,360" to="5760,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XoK8YAAADbAAAADwAAAGRycy9kb3ducmV2LnhtbESPQWvCQBSE74L/YXlCb7ppK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F6CvGAAAA2wAAAA8AAAAAAAAA&#10;AAAAAAAAoQIAAGRycy9kb3ducmV2LnhtbFBLBQYAAAAABAAEAPkAAACUAwAAAAA=&#10;"/>
            <v:line id="Line 75" o:spid="_x0000_s1038" style="position:absolute;flip:y;visibility:visible" from="1260,2336" to="1261,2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fOSsUAAADbAAAADwAAAGRycy9kb3ducmV2LnhtbESPT2vCQBDF74LfYRnBS6gbK7Y1uor9&#10;Iwilh9oeehyyYxLMzobsqOm3dwXB4+PN+715i1XnanWiNlSeDYxHKSji3NuKCwO/P5uHF1BBkC3W&#10;nsnAPwVYLfu9BWbWn/mbTjspVIRwyNBAKdJkWoe8JIdh5Bvi6O1961CibAttWzxHuKv1Y5o+aYcV&#10;x4YSG3orKT/sji6+sfni98kkeXU6SWb08SefqRZjhoNuPQcl1Mn9+JbeWgPPU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rfOSsUAAADbAAAADwAAAAAAAAAA&#10;AAAAAAChAgAAZHJzL2Rvd25yZXYueG1sUEsFBgAAAAAEAAQA+QAAAJMDAAAAAA==&#10;">
              <v:stroke endarrow="block"/>
            </v:line>
            <v:line id="Line 76" o:spid="_x0000_s1039" style="position:absolute;visibility:visible" from="3600,360" to="3600,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PQc8MAAADbAAAADwAAAGRycy9kb3ducmV2LnhtbESPQWsCMRSE7wX/Q3hCbzWrB62rUcRF&#10;8FALaun5uXluFjcvyyau6b9vhEKPw8w3wyzX0Taip87XjhWMRxkI4tLpmisFX+fd2zsIH5A1No5J&#10;wQ95WK8GL0vMtXvwkfpTqEQqYZ+jAhNCm0vpS0MW/ci1xMm7us5iSLKrpO7wkcptIydZNpUWa04L&#10;BlvaGipvp7tVMDPFUc5k8XH+LPp6PI+H+H2ZK/U6jJsFiEAx/If/6L1O3BSeX9IP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0HPDAAAA2wAAAA8AAAAAAAAAAAAA&#10;AAAAoQIAAGRycy9kb3ducmV2LnhtbFBLBQYAAAAABAAEAPkAAACRAwAAAAA=&#10;">
              <v:stroke endarrow="block"/>
            </v:line>
            <v:line id="Line 77" o:spid="_x0000_s1040" style="position:absolute;visibility:visible" from="1260,2719" to="3600,2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d2XMYAAADbAAAADwAAAGRycy9kb3ducmV2LnhtbESPQWvCQBSE7wX/w/KE3upGhSipq0hF&#10;0B6k2kJ7fGZfk9js27C7TdJ/3xUEj8PMfMMsVr2pRUvOV5YVjEcJCOLc6ooLBR/v26c5CB+QNdaW&#10;ScEfeVgtBw8LzLTt+EjtKRQiQthnqKAMocmk9HlJBv3INsTR+7bOYIjSFVI77CLc1HKSJKk0WHFc&#10;KLGhl5Lyn9OvUXCYvqXtev+66z/36TnfHM9fl84p9Tjs188gAvXhHr61d1rBbAbXL/EH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XdlzGAAAA2wAAAA8AAAAAAAAA&#10;AAAAAAAAoQIAAGRycy9kb3ducmV2LnhtbFBLBQYAAAAABAAEAPkAAACUAwAAAAA=&#10;"/>
            <v:line id="Line 78" o:spid="_x0000_s1041" style="position:absolute;flip:y;visibility:visible" from="3600,2252" to="3601,2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rLxcMAAADbAAAADwAAAGRycy9kb3ducmV2LnhtbERPy2oCMRTdF/oP4Ra6KZppkWpHo4hQ&#10;cOHGByPdXSe3k2EmN2OS6vj3ZiF0eTjv2aK3rbiQD7VjBe/DDARx6XTNlYLD/nswAREissbWMSm4&#10;UYDF/Plphrl2V97SZRcrkUI45KjAxNjlUobSkMUwdB1x4n6dtxgT9JXUHq8p3LbyI8s+pcWaU4PB&#10;jlaGymb3ZxXIyebt7JenUVM0x+OXKcqi+9ko9frSL6cgIvXxX/xwr7WCc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qy8XDAAAA2wAAAA8AAAAAAAAAAAAA&#10;AAAAoQIAAGRycy9kb3ducmV2LnhtbFBLBQYAAAAABAAEAPkAAACRAwAAAAA=&#10;"/>
            <v:line id="Line 79" o:spid="_x0000_s1042" style="position:absolute;visibility:visible" from="1980,1440" to="288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xEAcQAAADbAAAADwAAAGRycy9kb3ducmV2LnhtbESPT2sCMRTE7wW/Q3hCbzWrB+1ujVJc&#10;BA+14B88Pzevm6Wbl2UT1/TbN0Khx2HmN8Ms19G2YqDeN44VTCcZCOLK6YZrBefT9uUVhA/IGlvH&#10;pOCHPKxXo6clFtrd+UDDMdQilbAvUIEJoSuk9JUhi37iOuLkfbneYkiyr6Xu8Z7KbStnWTaXFhtO&#10;CwY72hiqvo83q2BhyoNcyPLj9FkOzTSP+3i55ko9j+P7G4hAMfyH/+idTlwOjy/pB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EQBxAAAANsAAAAPAAAAAAAAAAAA&#10;AAAAAKECAABkcnMvZG93bnJldi54bWxQSwUGAAAAAAQABAD5AAAAkgMAAAAA&#10;">
              <v:stroke endarrow="block"/>
            </v:line>
            <v:line id="Line 80" o:spid="_x0000_s1043" style="position:absolute;visibility:visible" from="4500,1440" to="5040,1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Odu8EAAADbAAAADwAAAGRycy9kb3ducmV2LnhtbERPy4rCMBTdD/gP4QruxlQXPqpRxDLg&#10;whnwgetrc22KzU1pMjXz95PFwCwP573eRtuInjpfO1YwGWcgiEuna64UXC8f7wsQPiBrbByTgh/y&#10;sN0M3taYa/fiE/XnUIkUwj5HBSaENpfSl4Ys+rFriRP3cJ3FkGBXSd3hK4XbRk6zbCYt1pwaDLa0&#10;N1Q+z99WwdwUJzmXxfHyVfT1ZBk/4+2+VGo0jLsViEAx/Iv/3AetYJHWpy/pB8jN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as527wQAAANsAAAAPAAAAAAAAAAAAAAAA&#10;AKECAABkcnMvZG93bnJldi54bWxQSwUGAAAAAAQABAD5AAAAjwMAAAAA&#10;">
              <v:stroke endarrow="block"/>
            </v:line>
            <v:line id="Line 81" o:spid="_x0000_s1044" style="position:absolute;visibility:visible" from="6840,1440" to="7200,1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84IMQAAADbAAAADwAAAGRycy9kb3ducmV2LnhtbESPT2sCMRTE7wW/Q3hCbzW7PVRdjSIu&#10;hR7agn/w/Nw8N4ubl2WTrum3bwqCx2FmfsMs19G2YqDeN44V5JMMBHHldMO1guPh/WUGwgdkja1j&#10;UvBLHtar0dMSC+1uvKNhH2qRIOwLVGBC6AopfWXIop+4jjh5F9dbDEn2tdQ93hLctvI1y96kxYbT&#10;gsGOtoaq6/7HKpiaciensvw8fJdDk8/jVzyd50o9j+NmASJQDI/wvf2hFcxy+P+Sf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zggxAAAANsAAAAPAAAAAAAAAAAA&#10;AAAAAKECAABkcnMvZG93bnJldi54bWxQSwUGAAAAAAQABAD5AAAAkgMAAAAA&#10;">
              <v:stroke endarrow="block"/>
            </v:line>
            <w10:wrap type="topAndBottom"/>
          </v:group>
        </w:pict>
      </w:r>
    </w:p>
    <w:p w:rsidR="00642288" w:rsidRDefault="00642288" w:rsidP="00642288">
      <w:pPr>
        <w:ind w:firstLine="480"/>
        <w:jc w:val="center"/>
      </w:pPr>
      <w:r w:rsidRPr="00D3093F">
        <w:rPr>
          <w:rFonts w:hint="eastAsia"/>
        </w:rPr>
        <w:t>图</w:t>
      </w:r>
      <w:r w:rsidRPr="00D3093F">
        <w:rPr>
          <w:rFonts w:ascii="Times New Roman" w:hAnsi="Times New Roman"/>
        </w:rPr>
        <w:t>3</w:t>
      </w:r>
      <w:r>
        <w:rPr>
          <w:rFonts w:ascii="Times New Roman" w:hAnsi="Times New Roman" w:hint="eastAsia"/>
        </w:rPr>
        <w:t>-</w:t>
      </w:r>
      <w:r w:rsidRPr="00D3093F">
        <w:rPr>
          <w:rFonts w:ascii="Times New Roman" w:hAnsi="Times New Roman"/>
        </w:rPr>
        <w:t>2</w:t>
      </w:r>
      <w:r w:rsidRPr="00D3093F">
        <w:rPr>
          <w:rFonts w:hint="eastAsia"/>
        </w:rPr>
        <w:t>问卷开发流程图</w:t>
      </w:r>
      <w:r>
        <w:rPr>
          <w:rFonts w:hint="eastAsia"/>
        </w:rPr>
        <w:t>（资料来</w:t>
      </w:r>
      <w:r w:rsidRPr="00D3093F">
        <w:rPr>
          <w:rFonts w:hint="eastAsia"/>
        </w:rPr>
        <w:t>源：本研究</w:t>
      </w:r>
      <w:r>
        <w:rPr>
          <w:rFonts w:hint="eastAsia"/>
        </w:rPr>
        <w:t>）</w:t>
      </w:r>
    </w:p>
    <w:p w:rsidR="00642288" w:rsidRDefault="00642288" w:rsidP="00642288">
      <w:pPr>
        <w:ind w:firstLine="480"/>
        <w:jc w:val="center"/>
      </w:pPr>
    </w:p>
    <w:p w:rsidR="00642288" w:rsidRDefault="00642288" w:rsidP="00642288">
      <w:pPr>
        <w:pStyle w:val="4"/>
        <w:ind w:left="240"/>
      </w:pPr>
      <w:r>
        <w:rPr>
          <w:rFonts w:hint="eastAsia"/>
        </w:rPr>
        <w:t>3.3.3</w:t>
      </w:r>
      <w:r>
        <w:rPr>
          <w:rFonts w:hint="eastAsia"/>
        </w:rPr>
        <w:t>问卷的回收</w:t>
      </w:r>
    </w:p>
    <w:p w:rsidR="00642288" w:rsidRPr="00E50575" w:rsidRDefault="00642288" w:rsidP="00642288">
      <w:pPr>
        <w:ind w:firstLine="480"/>
      </w:pPr>
      <w:r>
        <w:rPr>
          <w:rFonts w:hint="eastAsia"/>
        </w:rPr>
        <w:t>本次问卷的被试选取了上海应用技术大学</w:t>
      </w:r>
      <w:r>
        <w:rPr>
          <w:rFonts w:hint="eastAsia"/>
        </w:rPr>
        <w:t>19</w:t>
      </w:r>
      <w:r>
        <w:rPr>
          <w:rFonts w:hint="eastAsia"/>
        </w:rPr>
        <w:t>个二级工会的</w:t>
      </w:r>
      <w:r>
        <w:rPr>
          <w:rFonts w:hint="eastAsia"/>
        </w:rPr>
        <w:t>55</w:t>
      </w:r>
      <w:r>
        <w:rPr>
          <w:rFonts w:hint="eastAsia"/>
        </w:rPr>
        <w:t>位分工会委员，在学校工会举行的年会上集中发放问卷，实际发放了</w:t>
      </w:r>
      <w:r>
        <w:rPr>
          <w:rFonts w:hint="eastAsia"/>
        </w:rPr>
        <w:t>50</w:t>
      </w:r>
      <w:r>
        <w:rPr>
          <w:rFonts w:hint="eastAsia"/>
        </w:rPr>
        <w:t>份，回收</w:t>
      </w:r>
      <w:r>
        <w:rPr>
          <w:rFonts w:hint="eastAsia"/>
        </w:rPr>
        <w:t>45</w:t>
      </w:r>
      <w:r>
        <w:rPr>
          <w:rFonts w:hint="eastAsia"/>
        </w:rPr>
        <w:t>份，剔除</w:t>
      </w:r>
      <w:r>
        <w:rPr>
          <w:rFonts w:hint="eastAsia"/>
        </w:rPr>
        <w:t>10</w:t>
      </w:r>
      <w:r>
        <w:rPr>
          <w:rFonts w:hint="eastAsia"/>
        </w:rPr>
        <w:t>份存在一些缺失值的，实际分析</w:t>
      </w:r>
      <w:r>
        <w:rPr>
          <w:rFonts w:hint="eastAsia"/>
        </w:rPr>
        <w:t>35</w:t>
      </w:r>
      <w:r>
        <w:rPr>
          <w:rFonts w:hint="eastAsia"/>
        </w:rPr>
        <w:t>份。它们的基本情况如下表。</w:t>
      </w:r>
    </w:p>
    <w:tbl>
      <w:tblPr>
        <w:tblW w:w="582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6"/>
        <w:gridCol w:w="727"/>
        <w:gridCol w:w="1001"/>
        <w:gridCol w:w="1001"/>
        <w:gridCol w:w="1183"/>
        <w:gridCol w:w="1183"/>
      </w:tblGrid>
      <w:tr w:rsidR="00642288" w:rsidRPr="00E50575" w:rsidTr="009B5190">
        <w:trPr>
          <w:cantSplit/>
        </w:trPr>
        <w:tc>
          <w:tcPr>
            <w:tcW w:w="5821" w:type="dxa"/>
            <w:gridSpan w:val="6"/>
            <w:tcBorders>
              <w:top w:val="nil"/>
              <w:left w:val="nil"/>
              <w:bottom w:val="nil"/>
              <w:right w:val="nil"/>
            </w:tcBorders>
            <w:shd w:val="clear" w:color="auto" w:fill="FFFFFF"/>
          </w:tcPr>
          <w:p w:rsidR="00642288" w:rsidRPr="00E50575" w:rsidRDefault="00642288" w:rsidP="009B5190">
            <w:pPr>
              <w:ind w:firstLine="480"/>
              <w:rPr>
                <w:rFonts w:ascii="MingLiU" w:eastAsia="MingLiU" w:hAnsi="Times New Roman" w:cs="MingLiU"/>
                <w:color w:val="000000"/>
                <w:kern w:val="0"/>
                <w:sz w:val="18"/>
                <w:szCs w:val="18"/>
              </w:rPr>
            </w:pPr>
            <w:r>
              <w:rPr>
                <w:rFonts w:hint="eastAsia"/>
              </w:rPr>
              <w:t>表</w:t>
            </w:r>
            <w:r>
              <w:rPr>
                <w:rFonts w:hint="eastAsia"/>
              </w:rPr>
              <w:t xml:space="preserve">3-1 </w:t>
            </w:r>
            <w:r w:rsidRPr="00E50575">
              <w:rPr>
                <w:rFonts w:hint="eastAsia"/>
              </w:rPr>
              <w:t>性别</w:t>
            </w:r>
          </w:p>
        </w:tc>
      </w:tr>
      <w:tr w:rsidR="00642288" w:rsidRPr="00E50575" w:rsidTr="009B5190">
        <w:trPr>
          <w:cantSplit/>
        </w:trPr>
        <w:tc>
          <w:tcPr>
            <w:tcW w:w="1453" w:type="dxa"/>
            <w:gridSpan w:val="2"/>
            <w:tcBorders>
              <w:top w:val="single" w:sz="16" w:space="0" w:color="000000"/>
              <w:left w:val="single" w:sz="16" w:space="0" w:color="000000"/>
              <w:bottom w:val="single" w:sz="16" w:space="0" w:color="000000"/>
              <w:right w:val="nil"/>
            </w:tcBorders>
            <w:shd w:val="clear" w:color="auto" w:fill="FFFFFF"/>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single" w:sz="16" w:space="0" w:color="000000"/>
              <w:left w:val="single" w:sz="16" w:space="0" w:color="000000"/>
              <w:bottom w:val="single" w:sz="16" w:space="0" w:color="000000"/>
            </w:tcBorders>
            <w:shd w:val="clear" w:color="auto" w:fill="FFFFFF"/>
          </w:tcPr>
          <w:p w:rsidR="00642288" w:rsidRPr="00E50575"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频率</w:t>
            </w:r>
          </w:p>
        </w:tc>
        <w:tc>
          <w:tcPr>
            <w:tcW w:w="1001" w:type="dxa"/>
            <w:tcBorders>
              <w:top w:val="single" w:sz="16" w:space="0" w:color="000000"/>
              <w:bottom w:val="single" w:sz="16" w:space="0" w:color="000000"/>
            </w:tcBorders>
            <w:shd w:val="clear" w:color="auto" w:fill="FFFFFF"/>
          </w:tcPr>
          <w:p w:rsidR="00642288" w:rsidRPr="00E50575"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百分比</w:t>
            </w:r>
          </w:p>
        </w:tc>
        <w:tc>
          <w:tcPr>
            <w:tcW w:w="1183" w:type="dxa"/>
            <w:tcBorders>
              <w:top w:val="single" w:sz="16" w:space="0" w:color="000000"/>
              <w:bottom w:val="single" w:sz="16" w:space="0" w:color="000000"/>
            </w:tcBorders>
            <w:shd w:val="clear" w:color="auto" w:fill="FFFFFF"/>
          </w:tcPr>
          <w:p w:rsidR="00642288" w:rsidRPr="00E50575"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有效百分比</w:t>
            </w:r>
          </w:p>
        </w:tc>
        <w:tc>
          <w:tcPr>
            <w:tcW w:w="1183" w:type="dxa"/>
            <w:tcBorders>
              <w:top w:val="single" w:sz="16" w:space="0" w:color="000000"/>
              <w:bottom w:val="single" w:sz="16" w:space="0" w:color="000000"/>
              <w:right w:val="single" w:sz="16" w:space="0" w:color="000000"/>
            </w:tcBorders>
            <w:shd w:val="clear" w:color="auto" w:fill="FFFFFF"/>
          </w:tcPr>
          <w:p w:rsidR="00642288" w:rsidRPr="00E50575"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累积百分比</w:t>
            </w:r>
          </w:p>
        </w:tc>
      </w:tr>
      <w:tr w:rsidR="00642288" w:rsidRPr="00E50575" w:rsidTr="009B5190">
        <w:trPr>
          <w:cantSplit/>
        </w:trPr>
        <w:tc>
          <w:tcPr>
            <w:tcW w:w="726" w:type="dxa"/>
            <w:vMerge w:val="restart"/>
            <w:tcBorders>
              <w:top w:val="single" w:sz="16" w:space="0" w:color="000000"/>
              <w:left w:val="single" w:sz="16" w:space="0" w:color="000000"/>
              <w:bottom w:val="single" w:sz="16" w:space="0" w:color="000000"/>
              <w:right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有效</w:t>
            </w:r>
          </w:p>
        </w:tc>
        <w:tc>
          <w:tcPr>
            <w:tcW w:w="727" w:type="dxa"/>
            <w:tcBorders>
              <w:top w:val="single" w:sz="16" w:space="0" w:color="000000"/>
              <w:left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男</w:t>
            </w:r>
          </w:p>
        </w:tc>
        <w:tc>
          <w:tcPr>
            <w:tcW w:w="1001" w:type="dxa"/>
            <w:tcBorders>
              <w:top w:val="single" w:sz="16" w:space="0" w:color="000000"/>
              <w:left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17</w:t>
            </w:r>
          </w:p>
        </w:tc>
        <w:tc>
          <w:tcPr>
            <w:tcW w:w="1001" w:type="dxa"/>
            <w:tcBorders>
              <w:top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48.6</w:t>
            </w:r>
          </w:p>
        </w:tc>
        <w:tc>
          <w:tcPr>
            <w:tcW w:w="1183" w:type="dxa"/>
            <w:tcBorders>
              <w:top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48.6</w:t>
            </w:r>
          </w:p>
        </w:tc>
        <w:tc>
          <w:tcPr>
            <w:tcW w:w="1183" w:type="dxa"/>
            <w:tcBorders>
              <w:top w:val="single" w:sz="16" w:space="0" w:color="000000"/>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48.6</w:t>
            </w:r>
          </w:p>
        </w:tc>
      </w:tr>
      <w:tr w:rsidR="00642288" w:rsidRPr="00E50575" w:rsidTr="009B5190">
        <w:trPr>
          <w:cantSplit/>
        </w:trPr>
        <w:tc>
          <w:tcPr>
            <w:tcW w:w="726" w:type="dxa"/>
            <w:vMerge/>
            <w:tcBorders>
              <w:top w:val="single" w:sz="16" w:space="0" w:color="000000"/>
              <w:left w:val="single" w:sz="16" w:space="0" w:color="000000"/>
              <w:bottom w:val="single" w:sz="16" w:space="0" w:color="000000"/>
              <w:right w:val="nil"/>
            </w:tcBorders>
            <w:shd w:val="clear" w:color="auto" w:fill="FFFFFF"/>
            <w:vAlign w:val="center"/>
          </w:tcPr>
          <w:p w:rsidR="00642288" w:rsidRPr="00E50575"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727" w:type="dxa"/>
            <w:tcBorders>
              <w:top w:val="nil"/>
              <w:left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女</w:t>
            </w:r>
          </w:p>
        </w:tc>
        <w:tc>
          <w:tcPr>
            <w:tcW w:w="1001" w:type="dxa"/>
            <w:tcBorders>
              <w:top w:val="nil"/>
              <w:left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18</w:t>
            </w:r>
          </w:p>
        </w:tc>
        <w:tc>
          <w:tcPr>
            <w:tcW w:w="1001" w:type="dxa"/>
            <w:tcBorders>
              <w:top w:val="nil"/>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51.4</w:t>
            </w:r>
          </w:p>
        </w:tc>
        <w:tc>
          <w:tcPr>
            <w:tcW w:w="1183" w:type="dxa"/>
            <w:tcBorders>
              <w:top w:val="nil"/>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51.4</w:t>
            </w:r>
          </w:p>
        </w:tc>
        <w:tc>
          <w:tcPr>
            <w:tcW w:w="1183" w:type="dxa"/>
            <w:tcBorders>
              <w:top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100.0</w:t>
            </w:r>
          </w:p>
        </w:tc>
      </w:tr>
      <w:tr w:rsidR="00642288" w:rsidRPr="00E50575" w:rsidTr="009B5190">
        <w:trPr>
          <w:cantSplit/>
        </w:trPr>
        <w:tc>
          <w:tcPr>
            <w:tcW w:w="726" w:type="dxa"/>
            <w:vMerge/>
            <w:tcBorders>
              <w:top w:val="single" w:sz="16" w:space="0" w:color="000000"/>
              <w:left w:val="single" w:sz="16" w:space="0" w:color="000000"/>
              <w:bottom w:val="single" w:sz="16" w:space="0" w:color="000000"/>
              <w:right w:val="nil"/>
            </w:tcBorders>
            <w:shd w:val="clear" w:color="auto" w:fill="FFFFFF"/>
            <w:vAlign w:val="center"/>
          </w:tcPr>
          <w:p w:rsidR="00642288" w:rsidRPr="00E50575"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727" w:type="dxa"/>
            <w:tcBorders>
              <w:top w:val="nil"/>
              <w:left w:val="nil"/>
              <w:bottom w:val="single" w:sz="16" w:space="0" w:color="000000"/>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合计</w:t>
            </w:r>
          </w:p>
        </w:tc>
        <w:tc>
          <w:tcPr>
            <w:tcW w:w="1001" w:type="dxa"/>
            <w:tcBorders>
              <w:top w:val="nil"/>
              <w:left w:val="single" w:sz="16" w:space="0" w:color="000000"/>
              <w:bottom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35</w:t>
            </w:r>
          </w:p>
        </w:tc>
        <w:tc>
          <w:tcPr>
            <w:tcW w:w="1001" w:type="dxa"/>
            <w:tcBorders>
              <w:top w:val="nil"/>
              <w:bottom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100.0</w:t>
            </w:r>
          </w:p>
        </w:tc>
        <w:tc>
          <w:tcPr>
            <w:tcW w:w="1183" w:type="dxa"/>
            <w:tcBorders>
              <w:top w:val="nil"/>
              <w:bottom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100.0</w:t>
            </w:r>
          </w:p>
        </w:tc>
        <w:tc>
          <w:tcPr>
            <w:tcW w:w="1183" w:type="dxa"/>
            <w:tcBorders>
              <w:top w:val="nil"/>
              <w:bottom w:val="single" w:sz="16" w:space="0" w:color="000000"/>
              <w:right w:val="single" w:sz="16" w:space="0" w:color="000000"/>
            </w:tcBorders>
            <w:shd w:val="clear" w:color="auto" w:fill="FFFFFF"/>
          </w:tcPr>
          <w:p w:rsidR="00642288" w:rsidRPr="00E50575" w:rsidRDefault="00642288" w:rsidP="009B5190">
            <w:pPr>
              <w:autoSpaceDE w:val="0"/>
              <w:autoSpaceDN w:val="0"/>
              <w:adjustRightInd w:val="0"/>
              <w:jc w:val="left"/>
              <w:rPr>
                <w:rFonts w:ascii="Times New Roman" w:hAnsi="Times New Roman"/>
                <w:kern w:val="0"/>
                <w:szCs w:val="24"/>
              </w:rPr>
            </w:pPr>
          </w:p>
        </w:tc>
      </w:tr>
    </w:tbl>
    <w:p w:rsidR="00642288" w:rsidRPr="00E50575" w:rsidRDefault="00642288" w:rsidP="00642288">
      <w:pPr>
        <w:ind w:firstLine="480"/>
        <w:rPr>
          <w:rFonts w:ascii="Times New Roman"/>
          <w:kern w:val="0"/>
          <w:szCs w:val="24"/>
        </w:rPr>
      </w:pPr>
      <w:r>
        <w:rPr>
          <w:rFonts w:hint="eastAsia"/>
        </w:rPr>
        <w:t>资料来源：本研究</w:t>
      </w:r>
    </w:p>
    <w:tbl>
      <w:tblPr>
        <w:tblW w:w="61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6"/>
        <w:gridCol w:w="1031"/>
        <w:gridCol w:w="1001"/>
        <w:gridCol w:w="1001"/>
        <w:gridCol w:w="1183"/>
        <w:gridCol w:w="1183"/>
      </w:tblGrid>
      <w:tr w:rsidR="00642288" w:rsidRPr="00E50575" w:rsidTr="009B5190">
        <w:trPr>
          <w:cantSplit/>
        </w:trPr>
        <w:tc>
          <w:tcPr>
            <w:tcW w:w="6125" w:type="dxa"/>
            <w:gridSpan w:val="6"/>
            <w:tcBorders>
              <w:top w:val="nil"/>
              <w:left w:val="nil"/>
              <w:bottom w:val="nil"/>
              <w:right w:val="nil"/>
            </w:tcBorders>
            <w:shd w:val="clear" w:color="auto" w:fill="FFFFFF"/>
          </w:tcPr>
          <w:p w:rsidR="00642288" w:rsidRPr="00E50575" w:rsidRDefault="00642288" w:rsidP="009B5190">
            <w:pPr>
              <w:ind w:firstLine="480"/>
              <w:rPr>
                <w:rFonts w:eastAsia="MingLiU"/>
              </w:rPr>
            </w:pPr>
            <w:r>
              <w:rPr>
                <w:rFonts w:hint="eastAsia"/>
              </w:rPr>
              <w:t>表</w:t>
            </w:r>
            <w:r>
              <w:rPr>
                <w:rFonts w:hint="eastAsia"/>
              </w:rPr>
              <w:t xml:space="preserve">3-2 </w:t>
            </w:r>
            <w:r w:rsidRPr="00E50575">
              <w:rPr>
                <w:rFonts w:eastAsia="MingLiU" w:hint="eastAsia"/>
              </w:rPr>
              <w:t>年龄</w:t>
            </w:r>
          </w:p>
        </w:tc>
      </w:tr>
      <w:tr w:rsidR="00642288" w:rsidRPr="00E50575" w:rsidTr="009B5190">
        <w:trPr>
          <w:cantSplit/>
        </w:trPr>
        <w:tc>
          <w:tcPr>
            <w:tcW w:w="1757" w:type="dxa"/>
            <w:gridSpan w:val="2"/>
            <w:tcBorders>
              <w:top w:val="single" w:sz="16" w:space="0" w:color="000000"/>
              <w:left w:val="single" w:sz="16" w:space="0" w:color="000000"/>
              <w:bottom w:val="single" w:sz="16" w:space="0" w:color="000000"/>
              <w:right w:val="nil"/>
            </w:tcBorders>
            <w:shd w:val="clear" w:color="auto" w:fill="FFFFFF"/>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single" w:sz="16" w:space="0" w:color="000000"/>
              <w:left w:val="single" w:sz="16" w:space="0" w:color="000000"/>
              <w:bottom w:val="single" w:sz="16" w:space="0" w:color="000000"/>
            </w:tcBorders>
            <w:shd w:val="clear" w:color="auto" w:fill="FFFFFF"/>
          </w:tcPr>
          <w:p w:rsidR="00642288" w:rsidRPr="00E50575"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频率</w:t>
            </w:r>
          </w:p>
        </w:tc>
        <w:tc>
          <w:tcPr>
            <w:tcW w:w="1001" w:type="dxa"/>
            <w:tcBorders>
              <w:top w:val="single" w:sz="16" w:space="0" w:color="000000"/>
              <w:bottom w:val="single" w:sz="16" w:space="0" w:color="000000"/>
            </w:tcBorders>
            <w:shd w:val="clear" w:color="auto" w:fill="FFFFFF"/>
          </w:tcPr>
          <w:p w:rsidR="00642288" w:rsidRPr="00E50575"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百分比</w:t>
            </w:r>
          </w:p>
        </w:tc>
        <w:tc>
          <w:tcPr>
            <w:tcW w:w="1183" w:type="dxa"/>
            <w:tcBorders>
              <w:top w:val="single" w:sz="16" w:space="0" w:color="000000"/>
              <w:bottom w:val="single" w:sz="16" w:space="0" w:color="000000"/>
            </w:tcBorders>
            <w:shd w:val="clear" w:color="auto" w:fill="FFFFFF"/>
          </w:tcPr>
          <w:p w:rsidR="00642288" w:rsidRPr="00E50575"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有效百分比</w:t>
            </w:r>
          </w:p>
        </w:tc>
        <w:tc>
          <w:tcPr>
            <w:tcW w:w="1183" w:type="dxa"/>
            <w:tcBorders>
              <w:top w:val="single" w:sz="16" w:space="0" w:color="000000"/>
              <w:bottom w:val="single" w:sz="16" w:space="0" w:color="000000"/>
              <w:right w:val="single" w:sz="16" w:space="0" w:color="000000"/>
            </w:tcBorders>
            <w:shd w:val="clear" w:color="auto" w:fill="FFFFFF"/>
          </w:tcPr>
          <w:p w:rsidR="00642288" w:rsidRPr="00E50575"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累积百分比</w:t>
            </w:r>
          </w:p>
        </w:tc>
      </w:tr>
      <w:tr w:rsidR="00642288" w:rsidRPr="00E50575" w:rsidTr="009B5190">
        <w:trPr>
          <w:cantSplit/>
        </w:trPr>
        <w:tc>
          <w:tcPr>
            <w:tcW w:w="726" w:type="dxa"/>
            <w:vMerge w:val="restart"/>
            <w:tcBorders>
              <w:top w:val="single" w:sz="16" w:space="0" w:color="000000"/>
              <w:left w:val="single" w:sz="16" w:space="0" w:color="000000"/>
              <w:bottom w:val="single" w:sz="16" w:space="0" w:color="000000"/>
              <w:right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有效</w:t>
            </w:r>
          </w:p>
        </w:tc>
        <w:tc>
          <w:tcPr>
            <w:tcW w:w="1031" w:type="dxa"/>
            <w:tcBorders>
              <w:top w:val="single" w:sz="16" w:space="0" w:color="000000"/>
              <w:left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35</w:t>
            </w:r>
            <w:r w:rsidRPr="00E50575">
              <w:rPr>
                <w:rFonts w:ascii="MingLiU" w:eastAsia="MingLiU" w:hAnsi="Times New Roman" w:cs="MingLiU" w:hint="eastAsia"/>
                <w:color w:val="000000"/>
                <w:kern w:val="0"/>
                <w:sz w:val="18"/>
                <w:szCs w:val="18"/>
              </w:rPr>
              <w:t>岁以下</w:t>
            </w:r>
          </w:p>
        </w:tc>
        <w:tc>
          <w:tcPr>
            <w:tcW w:w="1001" w:type="dxa"/>
            <w:tcBorders>
              <w:top w:val="single" w:sz="16" w:space="0" w:color="000000"/>
              <w:left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6</w:t>
            </w:r>
          </w:p>
        </w:tc>
        <w:tc>
          <w:tcPr>
            <w:tcW w:w="1001" w:type="dxa"/>
            <w:tcBorders>
              <w:top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17.1</w:t>
            </w:r>
          </w:p>
        </w:tc>
        <w:tc>
          <w:tcPr>
            <w:tcW w:w="1183" w:type="dxa"/>
            <w:tcBorders>
              <w:top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17.1</w:t>
            </w:r>
          </w:p>
        </w:tc>
        <w:tc>
          <w:tcPr>
            <w:tcW w:w="1183" w:type="dxa"/>
            <w:tcBorders>
              <w:top w:val="single" w:sz="16" w:space="0" w:color="000000"/>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17.1</w:t>
            </w:r>
          </w:p>
        </w:tc>
      </w:tr>
      <w:tr w:rsidR="00642288" w:rsidRPr="00E50575" w:rsidTr="009B5190">
        <w:trPr>
          <w:cantSplit/>
        </w:trPr>
        <w:tc>
          <w:tcPr>
            <w:tcW w:w="726" w:type="dxa"/>
            <w:vMerge/>
            <w:tcBorders>
              <w:top w:val="single" w:sz="16" w:space="0" w:color="000000"/>
              <w:left w:val="single" w:sz="16" w:space="0" w:color="000000"/>
              <w:bottom w:val="single" w:sz="16" w:space="0" w:color="000000"/>
              <w:right w:val="nil"/>
            </w:tcBorders>
            <w:shd w:val="clear" w:color="auto" w:fill="FFFFFF"/>
            <w:vAlign w:val="center"/>
          </w:tcPr>
          <w:p w:rsidR="00642288" w:rsidRPr="00E50575"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1031" w:type="dxa"/>
            <w:tcBorders>
              <w:top w:val="nil"/>
              <w:left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36-45</w:t>
            </w:r>
            <w:r w:rsidRPr="00E50575">
              <w:rPr>
                <w:rFonts w:ascii="MingLiU" w:eastAsia="MingLiU" w:hAnsi="Times New Roman" w:cs="MingLiU" w:hint="eastAsia"/>
                <w:color w:val="000000"/>
                <w:kern w:val="0"/>
                <w:sz w:val="18"/>
                <w:szCs w:val="18"/>
              </w:rPr>
              <w:t>岁</w:t>
            </w:r>
          </w:p>
        </w:tc>
        <w:tc>
          <w:tcPr>
            <w:tcW w:w="1001" w:type="dxa"/>
            <w:tcBorders>
              <w:top w:val="nil"/>
              <w:left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11</w:t>
            </w:r>
          </w:p>
        </w:tc>
        <w:tc>
          <w:tcPr>
            <w:tcW w:w="1001" w:type="dxa"/>
            <w:tcBorders>
              <w:top w:val="nil"/>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31.4</w:t>
            </w:r>
          </w:p>
        </w:tc>
        <w:tc>
          <w:tcPr>
            <w:tcW w:w="1183" w:type="dxa"/>
            <w:tcBorders>
              <w:top w:val="nil"/>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31.4</w:t>
            </w:r>
          </w:p>
        </w:tc>
        <w:tc>
          <w:tcPr>
            <w:tcW w:w="1183" w:type="dxa"/>
            <w:tcBorders>
              <w:top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48.6</w:t>
            </w:r>
          </w:p>
        </w:tc>
      </w:tr>
      <w:tr w:rsidR="00642288" w:rsidRPr="00E50575" w:rsidTr="009B5190">
        <w:trPr>
          <w:cantSplit/>
        </w:trPr>
        <w:tc>
          <w:tcPr>
            <w:tcW w:w="726" w:type="dxa"/>
            <w:vMerge/>
            <w:tcBorders>
              <w:top w:val="single" w:sz="16" w:space="0" w:color="000000"/>
              <w:left w:val="single" w:sz="16" w:space="0" w:color="000000"/>
              <w:bottom w:val="single" w:sz="16" w:space="0" w:color="000000"/>
              <w:right w:val="nil"/>
            </w:tcBorders>
            <w:shd w:val="clear" w:color="auto" w:fill="FFFFFF"/>
            <w:vAlign w:val="center"/>
          </w:tcPr>
          <w:p w:rsidR="00642288" w:rsidRPr="00E50575"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1031" w:type="dxa"/>
            <w:tcBorders>
              <w:top w:val="nil"/>
              <w:left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46-55</w:t>
            </w:r>
          </w:p>
        </w:tc>
        <w:tc>
          <w:tcPr>
            <w:tcW w:w="1001" w:type="dxa"/>
            <w:tcBorders>
              <w:top w:val="nil"/>
              <w:left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14</w:t>
            </w:r>
          </w:p>
        </w:tc>
        <w:tc>
          <w:tcPr>
            <w:tcW w:w="1001" w:type="dxa"/>
            <w:tcBorders>
              <w:top w:val="nil"/>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40.0</w:t>
            </w:r>
          </w:p>
        </w:tc>
        <w:tc>
          <w:tcPr>
            <w:tcW w:w="1183" w:type="dxa"/>
            <w:tcBorders>
              <w:top w:val="nil"/>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40.0</w:t>
            </w:r>
          </w:p>
        </w:tc>
        <w:tc>
          <w:tcPr>
            <w:tcW w:w="1183" w:type="dxa"/>
            <w:tcBorders>
              <w:top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88.6</w:t>
            </w:r>
          </w:p>
        </w:tc>
      </w:tr>
      <w:tr w:rsidR="00642288" w:rsidRPr="00E50575" w:rsidTr="009B5190">
        <w:trPr>
          <w:cantSplit/>
        </w:trPr>
        <w:tc>
          <w:tcPr>
            <w:tcW w:w="726" w:type="dxa"/>
            <w:vMerge/>
            <w:tcBorders>
              <w:top w:val="single" w:sz="16" w:space="0" w:color="000000"/>
              <w:left w:val="single" w:sz="16" w:space="0" w:color="000000"/>
              <w:bottom w:val="single" w:sz="16" w:space="0" w:color="000000"/>
              <w:right w:val="nil"/>
            </w:tcBorders>
            <w:shd w:val="clear" w:color="auto" w:fill="FFFFFF"/>
            <w:vAlign w:val="center"/>
          </w:tcPr>
          <w:p w:rsidR="00642288" w:rsidRPr="00E50575"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1031" w:type="dxa"/>
            <w:tcBorders>
              <w:top w:val="nil"/>
              <w:left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55</w:t>
            </w:r>
            <w:r w:rsidRPr="00E50575">
              <w:rPr>
                <w:rFonts w:ascii="MingLiU" w:eastAsia="MingLiU" w:hAnsi="Times New Roman" w:cs="MingLiU" w:hint="eastAsia"/>
                <w:color w:val="000000"/>
                <w:kern w:val="0"/>
                <w:sz w:val="18"/>
                <w:szCs w:val="18"/>
              </w:rPr>
              <w:t>岁以上</w:t>
            </w:r>
          </w:p>
        </w:tc>
        <w:tc>
          <w:tcPr>
            <w:tcW w:w="1001" w:type="dxa"/>
            <w:tcBorders>
              <w:top w:val="nil"/>
              <w:left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4</w:t>
            </w:r>
          </w:p>
        </w:tc>
        <w:tc>
          <w:tcPr>
            <w:tcW w:w="1001" w:type="dxa"/>
            <w:tcBorders>
              <w:top w:val="nil"/>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11.4</w:t>
            </w:r>
          </w:p>
        </w:tc>
        <w:tc>
          <w:tcPr>
            <w:tcW w:w="1183" w:type="dxa"/>
            <w:tcBorders>
              <w:top w:val="nil"/>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11.4</w:t>
            </w:r>
          </w:p>
        </w:tc>
        <w:tc>
          <w:tcPr>
            <w:tcW w:w="1183" w:type="dxa"/>
            <w:tcBorders>
              <w:top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100.0</w:t>
            </w:r>
          </w:p>
        </w:tc>
      </w:tr>
      <w:tr w:rsidR="00642288" w:rsidRPr="00E50575" w:rsidTr="009B5190">
        <w:trPr>
          <w:cantSplit/>
        </w:trPr>
        <w:tc>
          <w:tcPr>
            <w:tcW w:w="726" w:type="dxa"/>
            <w:vMerge/>
            <w:tcBorders>
              <w:top w:val="single" w:sz="16" w:space="0" w:color="000000"/>
              <w:left w:val="single" w:sz="16" w:space="0" w:color="000000"/>
              <w:bottom w:val="single" w:sz="16" w:space="0" w:color="000000"/>
              <w:right w:val="nil"/>
            </w:tcBorders>
            <w:shd w:val="clear" w:color="auto" w:fill="FFFFFF"/>
            <w:vAlign w:val="center"/>
          </w:tcPr>
          <w:p w:rsidR="00642288" w:rsidRPr="00E50575"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1031" w:type="dxa"/>
            <w:tcBorders>
              <w:top w:val="nil"/>
              <w:left w:val="nil"/>
              <w:bottom w:val="single" w:sz="16" w:space="0" w:color="000000"/>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合计</w:t>
            </w:r>
          </w:p>
        </w:tc>
        <w:tc>
          <w:tcPr>
            <w:tcW w:w="1001" w:type="dxa"/>
            <w:tcBorders>
              <w:top w:val="nil"/>
              <w:left w:val="single" w:sz="16" w:space="0" w:color="000000"/>
              <w:bottom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35</w:t>
            </w:r>
          </w:p>
        </w:tc>
        <w:tc>
          <w:tcPr>
            <w:tcW w:w="1001" w:type="dxa"/>
            <w:tcBorders>
              <w:top w:val="nil"/>
              <w:bottom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100.0</w:t>
            </w:r>
          </w:p>
        </w:tc>
        <w:tc>
          <w:tcPr>
            <w:tcW w:w="1183" w:type="dxa"/>
            <w:tcBorders>
              <w:top w:val="nil"/>
              <w:bottom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100.0</w:t>
            </w:r>
          </w:p>
        </w:tc>
        <w:tc>
          <w:tcPr>
            <w:tcW w:w="1183" w:type="dxa"/>
            <w:tcBorders>
              <w:top w:val="nil"/>
              <w:bottom w:val="single" w:sz="16" w:space="0" w:color="000000"/>
              <w:right w:val="single" w:sz="16" w:space="0" w:color="000000"/>
            </w:tcBorders>
            <w:shd w:val="clear" w:color="auto" w:fill="FFFFFF"/>
          </w:tcPr>
          <w:p w:rsidR="00642288" w:rsidRPr="00E50575" w:rsidRDefault="00642288" w:rsidP="009B5190">
            <w:pPr>
              <w:autoSpaceDE w:val="0"/>
              <w:autoSpaceDN w:val="0"/>
              <w:adjustRightInd w:val="0"/>
              <w:jc w:val="left"/>
              <w:rPr>
                <w:rFonts w:ascii="Times New Roman" w:hAnsi="Times New Roman"/>
                <w:kern w:val="0"/>
                <w:szCs w:val="24"/>
              </w:rPr>
            </w:pPr>
          </w:p>
        </w:tc>
      </w:tr>
    </w:tbl>
    <w:p w:rsidR="00642288" w:rsidRPr="00E50575" w:rsidRDefault="00642288" w:rsidP="00642288">
      <w:pPr>
        <w:ind w:firstLine="480"/>
        <w:rPr>
          <w:rFonts w:ascii="Times New Roman"/>
          <w:kern w:val="0"/>
          <w:szCs w:val="24"/>
        </w:rPr>
      </w:pPr>
      <w:r>
        <w:rPr>
          <w:rFonts w:hint="eastAsia"/>
        </w:rPr>
        <w:t>资料来源：本研究</w:t>
      </w:r>
    </w:p>
    <w:tbl>
      <w:tblPr>
        <w:tblW w:w="627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27"/>
        <w:gridCol w:w="1183"/>
        <w:gridCol w:w="1000"/>
        <w:gridCol w:w="1000"/>
        <w:gridCol w:w="1183"/>
        <w:gridCol w:w="1183"/>
      </w:tblGrid>
      <w:tr w:rsidR="00642288" w:rsidRPr="00E50575" w:rsidTr="009B5190">
        <w:trPr>
          <w:cantSplit/>
        </w:trPr>
        <w:tc>
          <w:tcPr>
            <w:tcW w:w="6276" w:type="dxa"/>
            <w:gridSpan w:val="6"/>
            <w:tcBorders>
              <w:top w:val="nil"/>
              <w:left w:val="nil"/>
              <w:bottom w:val="nil"/>
              <w:right w:val="nil"/>
            </w:tcBorders>
            <w:shd w:val="clear" w:color="auto" w:fill="FFFFFF"/>
          </w:tcPr>
          <w:p w:rsidR="00642288" w:rsidRPr="00E50575" w:rsidRDefault="00642288" w:rsidP="009B5190">
            <w:pPr>
              <w:ind w:firstLine="480"/>
              <w:rPr>
                <w:rFonts w:eastAsia="MingLiU"/>
              </w:rPr>
            </w:pPr>
            <w:r>
              <w:rPr>
                <w:rFonts w:hint="eastAsia"/>
              </w:rPr>
              <w:t>表</w:t>
            </w:r>
            <w:r>
              <w:rPr>
                <w:rFonts w:hint="eastAsia"/>
              </w:rPr>
              <w:t xml:space="preserve">3-3 </w:t>
            </w:r>
            <w:r w:rsidRPr="00E50575">
              <w:rPr>
                <w:rFonts w:eastAsia="MingLiU" w:hint="eastAsia"/>
              </w:rPr>
              <w:t>文化程度</w:t>
            </w:r>
          </w:p>
        </w:tc>
      </w:tr>
      <w:tr w:rsidR="00642288" w:rsidRPr="00E50575" w:rsidTr="009B5190">
        <w:trPr>
          <w:cantSplit/>
        </w:trPr>
        <w:tc>
          <w:tcPr>
            <w:tcW w:w="1910" w:type="dxa"/>
            <w:gridSpan w:val="2"/>
            <w:tcBorders>
              <w:top w:val="single" w:sz="16" w:space="0" w:color="000000"/>
              <w:left w:val="single" w:sz="16" w:space="0" w:color="000000"/>
              <w:bottom w:val="single" w:sz="16" w:space="0" w:color="000000"/>
              <w:right w:val="nil"/>
            </w:tcBorders>
            <w:shd w:val="clear" w:color="auto" w:fill="FFFFFF"/>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single" w:sz="16" w:space="0" w:color="000000"/>
              <w:left w:val="single" w:sz="16" w:space="0" w:color="000000"/>
              <w:bottom w:val="single" w:sz="16" w:space="0" w:color="000000"/>
            </w:tcBorders>
            <w:shd w:val="clear" w:color="auto" w:fill="FFFFFF"/>
          </w:tcPr>
          <w:p w:rsidR="00642288" w:rsidRPr="00E50575"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频率</w:t>
            </w:r>
          </w:p>
        </w:tc>
        <w:tc>
          <w:tcPr>
            <w:tcW w:w="1000" w:type="dxa"/>
            <w:tcBorders>
              <w:top w:val="single" w:sz="16" w:space="0" w:color="000000"/>
              <w:bottom w:val="single" w:sz="16" w:space="0" w:color="000000"/>
            </w:tcBorders>
            <w:shd w:val="clear" w:color="auto" w:fill="FFFFFF"/>
          </w:tcPr>
          <w:p w:rsidR="00642288" w:rsidRPr="00E50575"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百分比</w:t>
            </w:r>
          </w:p>
        </w:tc>
        <w:tc>
          <w:tcPr>
            <w:tcW w:w="1183" w:type="dxa"/>
            <w:tcBorders>
              <w:top w:val="single" w:sz="16" w:space="0" w:color="000000"/>
              <w:bottom w:val="single" w:sz="16" w:space="0" w:color="000000"/>
            </w:tcBorders>
            <w:shd w:val="clear" w:color="auto" w:fill="FFFFFF"/>
          </w:tcPr>
          <w:p w:rsidR="00642288" w:rsidRPr="00E50575"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有效百分比</w:t>
            </w:r>
          </w:p>
        </w:tc>
        <w:tc>
          <w:tcPr>
            <w:tcW w:w="1183" w:type="dxa"/>
            <w:tcBorders>
              <w:top w:val="single" w:sz="16" w:space="0" w:color="000000"/>
              <w:bottom w:val="single" w:sz="16" w:space="0" w:color="000000"/>
              <w:right w:val="single" w:sz="16" w:space="0" w:color="000000"/>
            </w:tcBorders>
            <w:shd w:val="clear" w:color="auto" w:fill="FFFFFF"/>
          </w:tcPr>
          <w:p w:rsidR="00642288" w:rsidRPr="00E50575"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累积百分比</w:t>
            </w:r>
          </w:p>
        </w:tc>
      </w:tr>
      <w:tr w:rsidR="00642288" w:rsidRPr="00E50575" w:rsidTr="009B5190">
        <w:trPr>
          <w:cantSplit/>
        </w:trPr>
        <w:tc>
          <w:tcPr>
            <w:tcW w:w="727" w:type="dxa"/>
            <w:vMerge w:val="restart"/>
            <w:tcBorders>
              <w:top w:val="single" w:sz="16" w:space="0" w:color="000000"/>
              <w:left w:val="single" w:sz="16" w:space="0" w:color="000000"/>
              <w:bottom w:val="single" w:sz="16" w:space="0" w:color="000000"/>
              <w:right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有效</w:t>
            </w:r>
          </w:p>
        </w:tc>
        <w:tc>
          <w:tcPr>
            <w:tcW w:w="1183" w:type="dxa"/>
            <w:tcBorders>
              <w:top w:val="single" w:sz="16" w:space="0" w:color="000000"/>
              <w:left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博士研究生</w:t>
            </w:r>
          </w:p>
        </w:tc>
        <w:tc>
          <w:tcPr>
            <w:tcW w:w="1000" w:type="dxa"/>
            <w:tcBorders>
              <w:top w:val="single" w:sz="16" w:space="0" w:color="000000"/>
              <w:left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9</w:t>
            </w:r>
          </w:p>
        </w:tc>
        <w:tc>
          <w:tcPr>
            <w:tcW w:w="1000" w:type="dxa"/>
            <w:tcBorders>
              <w:top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25.7</w:t>
            </w:r>
          </w:p>
        </w:tc>
        <w:tc>
          <w:tcPr>
            <w:tcW w:w="1183" w:type="dxa"/>
            <w:tcBorders>
              <w:top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25.7</w:t>
            </w:r>
          </w:p>
        </w:tc>
        <w:tc>
          <w:tcPr>
            <w:tcW w:w="1183" w:type="dxa"/>
            <w:tcBorders>
              <w:top w:val="single" w:sz="16" w:space="0" w:color="000000"/>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25.7</w:t>
            </w:r>
          </w:p>
        </w:tc>
      </w:tr>
      <w:tr w:rsidR="00642288" w:rsidRPr="00E50575" w:rsidTr="009B5190">
        <w:trPr>
          <w:cantSplit/>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rsidR="00642288" w:rsidRPr="00E50575"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1183" w:type="dxa"/>
            <w:tcBorders>
              <w:top w:val="nil"/>
              <w:left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硕士研究生</w:t>
            </w:r>
          </w:p>
        </w:tc>
        <w:tc>
          <w:tcPr>
            <w:tcW w:w="1000" w:type="dxa"/>
            <w:tcBorders>
              <w:top w:val="nil"/>
              <w:left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14</w:t>
            </w:r>
          </w:p>
        </w:tc>
        <w:tc>
          <w:tcPr>
            <w:tcW w:w="1000" w:type="dxa"/>
            <w:tcBorders>
              <w:top w:val="nil"/>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40.0</w:t>
            </w:r>
          </w:p>
        </w:tc>
        <w:tc>
          <w:tcPr>
            <w:tcW w:w="1183" w:type="dxa"/>
            <w:tcBorders>
              <w:top w:val="nil"/>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40.0</w:t>
            </w:r>
          </w:p>
        </w:tc>
        <w:tc>
          <w:tcPr>
            <w:tcW w:w="1183" w:type="dxa"/>
            <w:tcBorders>
              <w:top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65.7</w:t>
            </w:r>
          </w:p>
        </w:tc>
      </w:tr>
      <w:tr w:rsidR="00642288" w:rsidRPr="00E50575" w:rsidTr="009B5190">
        <w:trPr>
          <w:cantSplit/>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rsidR="00642288" w:rsidRPr="00E50575"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1183" w:type="dxa"/>
            <w:tcBorders>
              <w:top w:val="nil"/>
              <w:left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大学本科</w:t>
            </w:r>
          </w:p>
        </w:tc>
        <w:tc>
          <w:tcPr>
            <w:tcW w:w="1000" w:type="dxa"/>
            <w:tcBorders>
              <w:top w:val="nil"/>
              <w:left w:val="single" w:sz="16" w:space="0" w:color="000000"/>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12</w:t>
            </w:r>
          </w:p>
        </w:tc>
        <w:tc>
          <w:tcPr>
            <w:tcW w:w="1000" w:type="dxa"/>
            <w:tcBorders>
              <w:top w:val="nil"/>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34.3</w:t>
            </w:r>
          </w:p>
        </w:tc>
        <w:tc>
          <w:tcPr>
            <w:tcW w:w="1183" w:type="dxa"/>
            <w:tcBorders>
              <w:top w:val="nil"/>
              <w:bottom w:val="nil"/>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34.3</w:t>
            </w:r>
          </w:p>
        </w:tc>
        <w:tc>
          <w:tcPr>
            <w:tcW w:w="1183" w:type="dxa"/>
            <w:tcBorders>
              <w:top w:val="nil"/>
              <w:bottom w:val="nil"/>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100.0</w:t>
            </w:r>
          </w:p>
        </w:tc>
      </w:tr>
      <w:tr w:rsidR="00642288" w:rsidRPr="00E50575" w:rsidTr="009B5190">
        <w:trPr>
          <w:cantSplit/>
        </w:trPr>
        <w:tc>
          <w:tcPr>
            <w:tcW w:w="727" w:type="dxa"/>
            <w:vMerge/>
            <w:tcBorders>
              <w:top w:val="single" w:sz="16" w:space="0" w:color="000000"/>
              <w:left w:val="single" w:sz="16" w:space="0" w:color="000000"/>
              <w:bottom w:val="single" w:sz="16" w:space="0" w:color="000000"/>
              <w:right w:val="nil"/>
            </w:tcBorders>
            <w:shd w:val="clear" w:color="auto" w:fill="FFFFFF"/>
            <w:vAlign w:val="center"/>
          </w:tcPr>
          <w:p w:rsidR="00642288" w:rsidRPr="00E50575"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1183" w:type="dxa"/>
            <w:tcBorders>
              <w:top w:val="nil"/>
              <w:left w:val="nil"/>
              <w:bottom w:val="single" w:sz="16" w:space="0" w:color="000000"/>
              <w:right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50575">
              <w:rPr>
                <w:rFonts w:ascii="MingLiU" w:eastAsia="MingLiU" w:hAnsi="Times New Roman" w:cs="MingLiU" w:hint="eastAsia"/>
                <w:color w:val="000000"/>
                <w:kern w:val="0"/>
                <w:sz w:val="18"/>
                <w:szCs w:val="18"/>
              </w:rPr>
              <w:t>合计</w:t>
            </w:r>
          </w:p>
        </w:tc>
        <w:tc>
          <w:tcPr>
            <w:tcW w:w="1000" w:type="dxa"/>
            <w:tcBorders>
              <w:top w:val="nil"/>
              <w:left w:val="single" w:sz="16" w:space="0" w:color="000000"/>
              <w:bottom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35</w:t>
            </w:r>
          </w:p>
        </w:tc>
        <w:tc>
          <w:tcPr>
            <w:tcW w:w="1000" w:type="dxa"/>
            <w:tcBorders>
              <w:top w:val="nil"/>
              <w:bottom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100.0</w:t>
            </w:r>
          </w:p>
        </w:tc>
        <w:tc>
          <w:tcPr>
            <w:tcW w:w="1183" w:type="dxa"/>
            <w:tcBorders>
              <w:top w:val="nil"/>
              <w:bottom w:val="single" w:sz="16" w:space="0" w:color="000000"/>
            </w:tcBorders>
            <w:shd w:val="clear" w:color="auto" w:fill="FFFFFF"/>
            <w:vAlign w:val="center"/>
          </w:tcPr>
          <w:p w:rsidR="00642288" w:rsidRPr="00E50575"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50575">
              <w:rPr>
                <w:rFonts w:ascii="MingLiU" w:eastAsia="MingLiU" w:hAnsi="Times New Roman" w:cs="MingLiU"/>
                <w:color w:val="000000"/>
                <w:kern w:val="0"/>
                <w:sz w:val="18"/>
                <w:szCs w:val="18"/>
              </w:rPr>
              <w:t>100.0</w:t>
            </w:r>
          </w:p>
        </w:tc>
        <w:tc>
          <w:tcPr>
            <w:tcW w:w="1183" w:type="dxa"/>
            <w:tcBorders>
              <w:top w:val="nil"/>
              <w:bottom w:val="single" w:sz="16" w:space="0" w:color="000000"/>
              <w:right w:val="single" w:sz="16" w:space="0" w:color="000000"/>
            </w:tcBorders>
            <w:shd w:val="clear" w:color="auto" w:fill="FFFFFF"/>
          </w:tcPr>
          <w:p w:rsidR="00642288" w:rsidRPr="00E50575" w:rsidRDefault="00642288" w:rsidP="009B5190">
            <w:pPr>
              <w:autoSpaceDE w:val="0"/>
              <w:autoSpaceDN w:val="0"/>
              <w:adjustRightInd w:val="0"/>
              <w:jc w:val="left"/>
              <w:rPr>
                <w:rFonts w:ascii="Times New Roman" w:hAnsi="Times New Roman"/>
                <w:kern w:val="0"/>
                <w:szCs w:val="24"/>
              </w:rPr>
            </w:pPr>
          </w:p>
        </w:tc>
      </w:tr>
    </w:tbl>
    <w:p w:rsidR="00642288" w:rsidRDefault="00642288" w:rsidP="00642288">
      <w:pPr>
        <w:ind w:firstLine="480"/>
      </w:pPr>
      <w:r>
        <w:rPr>
          <w:rFonts w:hint="eastAsia"/>
        </w:rPr>
        <w:t>资料来源：本研究</w:t>
      </w:r>
    </w:p>
    <w:p w:rsidR="00642288" w:rsidRPr="001A02AC" w:rsidRDefault="00642288" w:rsidP="00642288">
      <w:pPr>
        <w:ind w:firstLine="480"/>
      </w:pPr>
    </w:p>
    <w:tbl>
      <w:tblPr>
        <w:tblW w:w="67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5"/>
        <w:gridCol w:w="1561"/>
        <w:gridCol w:w="1009"/>
        <w:gridCol w:w="1009"/>
        <w:gridCol w:w="1193"/>
        <w:gridCol w:w="1193"/>
      </w:tblGrid>
      <w:tr w:rsidR="00642288" w:rsidRPr="001A02AC" w:rsidTr="009B5190">
        <w:trPr>
          <w:cantSplit/>
        </w:trPr>
        <w:tc>
          <w:tcPr>
            <w:tcW w:w="6698" w:type="dxa"/>
            <w:gridSpan w:val="6"/>
            <w:tcBorders>
              <w:top w:val="nil"/>
              <w:left w:val="nil"/>
              <w:bottom w:val="nil"/>
              <w:right w:val="nil"/>
            </w:tcBorders>
            <w:shd w:val="clear" w:color="auto" w:fill="FFFFFF"/>
          </w:tcPr>
          <w:p w:rsidR="00642288" w:rsidRPr="001A02AC" w:rsidRDefault="00642288" w:rsidP="009B5190">
            <w:pPr>
              <w:ind w:firstLine="480"/>
            </w:pPr>
            <w:r>
              <w:rPr>
                <w:rFonts w:hint="eastAsia"/>
              </w:rPr>
              <w:t>表</w:t>
            </w:r>
            <w:r>
              <w:rPr>
                <w:rFonts w:hint="eastAsia"/>
              </w:rPr>
              <w:t xml:space="preserve">3-4 </w:t>
            </w:r>
            <w:r w:rsidRPr="001A02AC">
              <w:rPr>
                <w:rFonts w:hint="eastAsia"/>
              </w:rPr>
              <w:t>所了解的工会的职能最主要体现在</w:t>
            </w:r>
          </w:p>
        </w:tc>
      </w:tr>
      <w:tr w:rsidR="00642288" w:rsidRPr="001A02AC" w:rsidTr="009B5190">
        <w:trPr>
          <w:cantSplit/>
        </w:trPr>
        <w:tc>
          <w:tcPr>
            <w:tcW w:w="2294" w:type="dxa"/>
            <w:gridSpan w:val="2"/>
            <w:tcBorders>
              <w:top w:val="single" w:sz="16" w:space="0" w:color="000000"/>
              <w:left w:val="single" w:sz="16" w:space="0" w:color="000000"/>
              <w:bottom w:val="single" w:sz="16" w:space="0" w:color="000000"/>
              <w:right w:val="nil"/>
            </w:tcBorders>
            <w:shd w:val="clear" w:color="auto" w:fill="FFFFFF"/>
          </w:tcPr>
          <w:p w:rsidR="00642288" w:rsidRPr="001A02AC"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9" w:type="dxa"/>
            <w:tcBorders>
              <w:top w:val="single" w:sz="16" w:space="0" w:color="000000"/>
              <w:left w:val="single" w:sz="16" w:space="0" w:color="000000"/>
              <w:bottom w:val="single" w:sz="16" w:space="0" w:color="000000"/>
            </w:tcBorders>
            <w:shd w:val="clear" w:color="auto" w:fill="FFFFFF"/>
          </w:tcPr>
          <w:p w:rsidR="00642288" w:rsidRPr="001A02AC"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A02AC">
              <w:rPr>
                <w:rFonts w:ascii="MingLiU" w:eastAsia="MingLiU" w:hAnsi="Times New Roman" w:cs="MingLiU" w:hint="eastAsia"/>
                <w:color w:val="000000"/>
                <w:kern w:val="0"/>
                <w:sz w:val="18"/>
                <w:szCs w:val="18"/>
              </w:rPr>
              <w:t>频率</w:t>
            </w:r>
          </w:p>
        </w:tc>
        <w:tc>
          <w:tcPr>
            <w:tcW w:w="1009" w:type="dxa"/>
            <w:tcBorders>
              <w:top w:val="single" w:sz="16" w:space="0" w:color="000000"/>
              <w:bottom w:val="single" w:sz="16" w:space="0" w:color="000000"/>
            </w:tcBorders>
            <w:shd w:val="clear" w:color="auto" w:fill="FFFFFF"/>
          </w:tcPr>
          <w:p w:rsidR="00642288" w:rsidRPr="001A02AC"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A02AC">
              <w:rPr>
                <w:rFonts w:ascii="MingLiU" w:eastAsia="MingLiU" w:hAnsi="Times New Roman" w:cs="MingLiU" w:hint="eastAsia"/>
                <w:color w:val="000000"/>
                <w:kern w:val="0"/>
                <w:sz w:val="18"/>
                <w:szCs w:val="18"/>
              </w:rPr>
              <w:t>百分比</w:t>
            </w:r>
          </w:p>
        </w:tc>
        <w:tc>
          <w:tcPr>
            <w:tcW w:w="1193" w:type="dxa"/>
            <w:tcBorders>
              <w:top w:val="single" w:sz="16" w:space="0" w:color="000000"/>
              <w:bottom w:val="single" w:sz="16" w:space="0" w:color="000000"/>
            </w:tcBorders>
            <w:shd w:val="clear" w:color="auto" w:fill="FFFFFF"/>
          </w:tcPr>
          <w:p w:rsidR="00642288" w:rsidRPr="001A02AC"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A02AC">
              <w:rPr>
                <w:rFonts w:ascii="MingLiU" w:eastAsia="MingLiU" w:hAnsi="Times New Roman" w:cs="MingLiU" w:hint="eastAsia"/>
                <w:color w:val="000000"/>
                <w:kern w:val="0"/>
                <w:sz w:val="18"/>
                <w:szCs w:val="18"/>
              </w:rPr>
              <w:t>有效百分比</w:t>
            </w:r>
          </w:p>
        </w:tc>
        <w:tc>
          <w:tcPr>
            <w:tcW w:w="1193" w:type="dxa"/>
            <w:tcBorders>
              <w:top w:val="single" w:sz="16" w:space="0" w:color="000000"/>
              <w:bottom w:val="single" w:sz="16" w:space="0" w:color="000000"/>
              <w:right w:val="single" w:sz="16" w:space="0" w:color="000000"/>
            </w:tcBorders>
            <w:shd w:val="clear" w:color="auto" w:fill="FFFFFF"/>
          </w:tcPr>
          <w:p w:rsidR="00642288" w:rsidRPr="001A02AC"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A02AC">
              <w:rPr>
                <w:rFonts w:ascii="MingLiU" w:eastAsia="MingLiU" w:hAnsi="Times New Roman" w:cs="MingLiU" w:hint="eastAsia"/>
                <w:color w:val="000000"/>
                <w:kern w:val="0"/>
                <w:sz w:val="18"/>
                <w:szCs w:val="18"/>
              </w:rPr>
              <w:t>累积百分比</w:t>
            </w:r>
          </w:p>
        </w:tc>
      </w:tr>
      <w:tr w:rsidR="00642288" w:rsidRPr="001A02AC" w:rsidTr="009B5190">
        <w:trPr>
          <w:cantSplit/>
        </w:trPr>
        <w:tc>
          <w:tcPr>
            <w:tcW w:w="734" w:type="dxa"/>
            <w:vMerge w:val="restart"/>
            <w:tcBorders>
              <w:top w:val="single" w:sz="16" w:space="0" w:color="000000"/>
              <w:left w:val="single" w:sz="16" w:space="0" w:color="000000"/>
              <w:bottom w:val="nil"/>
              <w:right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02AC">
              <w:rPr>
                <w:rFonts w:ascii="MingLiU" w:eastAsia="MingLiU" w:hAnsi="Times New Roman" w:cs="MingLiU" w:hint="eastAsia"/>
                <w:color w:val="000000"/>
                <w:kern w:val="0"/>
                <w:sz w:val="18"/>
                <w:szCs w:val="18"/>
              </w:rPr>
              <w:t>有效</w:t>
            </w:r>
          </w:p>
        </w:tc>
        <w:tc>
          <w:tcPr>
            <w:tcW w:w="1560" w:type="dxa"/>
            <w:tcBorders>
              <w:top w:val="single" w:sz="16" w:space="0" w:color="000000"/>
              <w:left w:val="nil"/>
              <w:bottom w:val="nil"/>
              <w:right w:val="single" w:sz="16" w:space="0" w:color="000000"/>
            </w:tcBorders>
            <w:shd w:val="clear" w:color="auto" w:fill="FFFFFF"/>
            <w:vAlign w:val="center"/>
          </w:tcPr>
          <w:p w:rsidR="00642288" w:rsidRPr="001A02AC"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02AC">
              <w:rPr>
                <w:rFonts w:ascii="MingLiU" w:eastAsia="MingLiU" w:hAnsi="Times New Roman" w:cs="MingLiU" w:hint="eastAsia"/>
                <w:color w:val="000000"/>
                <w:kern w:val="0"/>
                <w:sz w:val="18"/>
                <w:szCs w:val="18"/>
              </w:rPr>
              <w:t>文体活动</w:t>
            </w:r>
          </w:p>
        </w:tc>
        <w:tc>
          <w:tcPr>
            <w:tcW w:w="1009" w:type="dxa"/>
            <w:tcBorders>
              <w:top w:val="single" w:sz="16" w:space="0" w:color="000000"/>
              <w:left w:val="single" w:sz="16" w:space="0" w:color="000000"/>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2</w:t>
            </w:r>
          </w:p>
        </w:tc>
        <w:tc>
          <w:tcPr>
            <w:tcW w:w="1009" w:type="dxa"/>
            <w:tcBorders>
              <w:top w:val="single" w:sz="16" w:space="0" w:color="000000"/>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5.7</w:t>
            </w:r>
          </w:p>
        </w:tc>
        <w:tc>
          <w:tcPr>
            <w:tcW w:w="1193" w:type="dxa"/>
            <w:tcBorders>
              <w:top w:val="single" w:sz="16" w:space="0" w:color="000000"/>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6.7</w:t>
            </w:r>
          </w:p>
        </w:tc>
        <w:tc>
          <w:tcPr>
            <w:tcW w:w="1193" w:type="dxa"/>
            <w:tcBorders>
              <w:top w:val="single" w:sz="16" w:space="0" w:color="000000"/>
              <w:bottom w:val="nil"/>
              <w:right w:val="single" w:sz="16" w:space="0" w:color="000000"/>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6.7</w:t>
            </w:r>
          </w:p>
        </w:tc>
      </w:tr>
      <w:tr w:rsidR="00642288" w:rsidRPr="001A02AC" w:rsidTr="009B5190">
        <w:trPr>
          <w:cantSplit/>
        </w:trPr>
        <w:tc>
          <w:tcPr>
            <w:tcW w:w="734" w:type="dxa"/>
            <w:vMerge/>
            <w:tcBorders>
              <w:top w:val="single" w:sz="16" w:space="0" w:color="000000"/>
              <w:left w:val="single" w:sz="16" w:space="0" w:color="000000"/>
              <w:bottom w:val="nil"/>
              <w:right w:val="nil"/>
            </w:tcBorders>
            <w:shd w:val="clear" w:color="auto" w:fill="FFFFFF"/>
            <w:vAlign w:val="center"/>
          </w:tcPr>
          <w:p w:rsidR="00642288" w:rsidRPr="001A02AC"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1560" w:type="dxa"/>
            <w:tcBorders>
              <w:top w:val="nil"/>
              <w:left w:val="nil"/>
              <w:bottom w:val="nil"/>
              <w:right w:val="single" w:sz="16" w:space="0" w:color="000000"/>
            </w:tcBorders>
            <w:shd w:val="clear" w:color="auto" w:fill="FFFFFF"/>
            <w:vAlign w:val="center"/>
          </w:tcPr>
          <w:p w:rsidR="00642288" w:rsidRPr="001A02AC"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02AC">
              <w:rPr>
                <w:rFonts w:ascii="MingLiU" w:eastAsia="MingLiU" w:hAnsi="Times New Roman" w:cs="MingLiU" w:hint="eastAsia"/>
                <w:color w:val="000000"/>
                <w:kern w:val="0"/>
                <w:sz w:val="18"/>
                <w:szCs w:val="18"/>
              </w:rPr>
              <w:t>旅游福利发放</w:t>
            </w:r>
          </w:p>
        </w:tc>
        <w:tc>
          <w:tcPr>
            <w:tcW w:w="1009" w:type="dxa"/>
            <w:tcBorders>
              <w:top w:val="nil"/>
              <w:left w:val="single" w:sz="16" w:space="0" w:color="000000"/>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3</w:t>
            </w:r>
          </w:p>
        </w:tc>
        <w:tc>
          <w:tcPr>
            <w:tcW w:w="1009" w:type="dxa"/>
            <w:tcBorders>
              <w:top w:val="nil"/>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8.6</w:t>
            </w:r>
          </w:p>
        </w:tc>
        <w:tc>
          <w:tcPr>
            <w:tcW w:w="1193" w:type="dxa"/>
            <w:tcBorders>
              <w:top w:val="nil"/>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10.0</w:t>
            </w:r>
          </w:p>
        </w:tc>
        <w:tc>
          <w:tcPr>
            <w:tcW w:w="1193" w:type="dxa"/>
            <w:tcBorders>
              <w:top w:val="nil"/>
              <w:bottom w:val="nil"/>
              <w:right w:val="single" w:sz="16" w:space="0" w:color="000000"/>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16.7</w:t>
            </w:r>
          </w:p>
        </w:tc>
      </w:tr>
      <w:tr w:rsidR="00642288" w:rsidRPr="001A02AC" w:rsidTr="009B5190">
        <w:trPr>
          <w:cantSplit/>
        </w:trPr>
        <w:tc>
          <w:tcPr>
            <w:tcW w:w="734" w:type="dxa"/>
            <w:vMerge/>
            <w:tcBorders>
              <w:top w:val="single" w:sz="16" w:space="0" w:color="000000"/>
              <w:left w:val="single" w:sz="16" w:space="0" w:color="000000"/>
              <w:bottom w:val="nil"/>
              <w:right w:val="nil"/>
            </w:tcBorders>
            <w:shd w:val="clear" w:color="auto" w:fill="FFFFFF"/>
            <w:vAlign w:val="center"/>
          </w:tcPr>
          <w:p w:rsidR="00642288" w:rsidRPr="001A02AC"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1560" w:type="dxa"/>
            <w:tcBorders>
              <w:top w:val="nil"/>
              <w:left w:val="nil"/>
              <w:bottom w:val="nil"/>
              <w:right w:val="single" w:sz="16" w:space="0" w:color="000000"/>
            </w:tcBorders>
            <w:shd w:val="clear" w:color="auto" w:fill="FFFFFF"/>
            <w:vAlign w:val="center"/>
          </w:tcPr>
          <w:p w:rsidR="00642288" w:rsidRPr="001A02AC"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02AC">
              <w:rPr>
                <w:rFonts w:ascii="MingLiU" w:eastAsia="MingLiU" w:hAnsi="Times New Roman" w:cs="MingLiU" w:hint="eastAsia"/>
                <w:color w:val="000000"/>
                <w:kern w:val="0"/>
                <w:sz w:val="18"/>
                <w:szCs w:val="18"/>
              </w:rPr>
              <w:t>民主监督</w:t>
            </w:r>
          </w:p>
        </w:tc>
        <w:tc>
          <w:tcPr>
            <w:tcW w:w="1009" w:type="dxa"/>
            <w:tcBorders>
              <w:top w:val="nil"/>
              <w:left w:val="single" w:sz="16" w:space="0" w:color="000000"/>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5</w:t>
            </w:r>
          </w:p>
        </w:tc>
        <w:tc>
          <w:tcPr>
            <w:tcW w:w="1009" w:type="dxa"/>
            <w:tcBorders>
              <w:top w:val="nil"/>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14.3</w:t>
            </w:r>
          </w:p>
        </w:tc>
        <w:tc>
          <w:tcPr>
            <w:tcW w:w="1193" w:type="dxa"/>
            <w:tcBorders>
              <w:top w:val="nil"/>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16.7</w:t>
            </w:r>
          </w:p>
        </w:tc>
        <w:tc>
          <w:tcPr>
            <w:tcW w:w="1193" w:type="dxa"/>
            <w:tcBorders>
              <w:top w:val="nil"/>
              <w:bottom w:val="nil"/>
              <w:right w:val="single" w:sz="16" w:space="0" w:color="000000"/>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33.3</w:t>
            </w:r>
          </w:p>
        </w:tc>
      </w:tr>
      <w:tr w:rsidR="00642288" w:rsidRPr="001A02AC" w:rsidTr="009B5190">
        <w:trPr>
          <w:cantSplit/>
        </w:trPr>
        <w:tc>
          <w:tcPr>
            <w:tcW w:w="734" w:type="dxa"/>
            <w:vMerge/>
            <w:tcBorders>
              <w:top w:val="single" w:sz="16" w:space="0" w:color="000000"/>
              <w:left w:val="single" w:sz="16" w:space="0" w:color="000000"/>
              <w:bottom w:val="nil"/>
              <w:right w:val="nil"/>
            </w:tcBorders>
            <w:shd w:val="clear" w:color="auto" w:fill="FFFFFF"/>
            <w:vAlign w:val="center"/>
          </w:tcPr>
          <w:p w:rsidR="00642288" w:rsidRPr="001A02AC"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1560" w:type="dxa"/>
            <w:tcBorders>
              <w:top w:val="nil"/>
              <w:left w:val="nil"/>
              <w:bottom w:val="nil"/>
              <w:right w:val="single" w:sz="16" w:space="0" w:color="000000"/>
            </w:tcBorders>
            <w:shd w:val="clear" w:color="auto" w:fill="FFFFFF"/>
            <w:vAlign w:val="center"/>
          </w:tcPr>
          <w:p w:rsidR="00642288" w:rsidRPr="001A02AC"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02AC">
              <w:rPr>
                <w:rFonts w:ascii="MingLiU" w:eastAsia="MingLiU" w:hAnsi="Times New Roman" w:cs="MingLiU" w:hint="eastAsia"/>
                <w:color w:val="000000"/>
                <w:kern w:val="0"/>
                <w:sz w:val="18"/>
                <w:szCs w:val="18"/>
              </w:rPr>
              <w:t>维护教职工权益</w:t>
            </w:r>
          </w:p>
        </w:tc>
        <w:tc>
          <w:tcPr>
            <w:tcW w:w="1009" w:type="dxa"/>
            <w:tcBorders>
              <w:top w:val="nil"/>
              <w:left w:val="single" w:sz="16" w:space="0" w:color="000000"/>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20</w:t>
            </w:r>
          </w:p>
        </w:tc>
        <w:tc>
          <w:tcPr>
            <w:tcW w:w="1009" w:type="dxa"/>
            <w:tcBorders>
              <w:top w:val="nil"/>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57.1</w:t>
            </w:r>
          </w:p>
        </w:tc>
        <w:tc>
          <w:tcPr>
            <w:tcW w:w="1193" w:type="dxa"/>
            <w:tcBorders>
              <w:top w:val="nil"/>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66.7</w:t>
            </w:r>
          </w:p>
        </w:tc>
        <w:tc>
          <w:tcPr>
            <w:tcW w:w="1193" w:type="dxa"/>
            <w:tcBorders>
              <w:top w:val="nil"/>
              <w:bottom w:val="nil"/>
              <w:right w:val="single" w:sz="16" w:space="0" w:color="000000"/>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100.0</w:t>
            </w:r>
          </w:p>
        </w:tc>
      </w:tr>
      <w:tr w:rsidR="00642288" w:rsidRPr="001A02AC" w:rsidTr="009B5190">
        <w:trPr>
          <w:cantSplit/>
        </w:trPr>
        <w:tc>
          <w:tcPr>
            <w:tcW w:w="734" w:type="dxa"/>
            <w:vMerge/>
            <w:tcBorders>
              <w:top w:val="single" w:sz="16" w:space="0" w:color="000000"/>
              <w:left w:val="single" w:sz="16" w:space="0" w:color="000000"/>
              <w:bottom w:val="nil"/>
              <w:right w:val="nil"/>
            </w:tcBorders>
            <w:shd w:val="clear" w:color="auto" w:fill="FFFFFF"/>
            <w:vAlign w:val="center"/>
          </w:tcPr>
          <w:p w:rsidR="00642288" w:rsidRPr="001A02AC"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1560" w:type="dxa"/>
            <w:tcBorders>
              <w:top w:val="nil"/>
              <w:left w:val="nil"/>
              <w:bottom w:val="nil"/>
              <w:right w:val="single" w:sz="16" w:space="0" w:color="000000"/>
            </w:tcBorders>
            <w:shd w:val="clear" w:color="auto" w:fill="FFFFFF"/>
            <w:vAlign w:val="center"/>
          </w:tcPr>
          <w:p w:rsidR="00642288" w:rsidRPr="001A02AC"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02AC">
              <w:rPr>
                <w:rFonts w:ascii="MingLiU" w:eastAsia="MingLiU" w:hAnsi="Times New Roman" w:cs="MingLiU" w:hint="eastAsia"/>
                <w:color w:val="000000"/>
                <w:kern w:val="0"/>
                <w:sz w:val="18"/>
                <w:szCs w:val="18"/>
              </w:rPr>
              <w:t>合计</w:t>
            </w:r>
          </w:p>
        </w:tc>
        <w:tc>
          <w:tcPr>
            <w:tcW w:w="1009" w:type="dxa"/>
            <w:tcBorders>
              <w:top w:val="nil"/>
              <w:left w:val="single" w:sz="16" w:space="0" w:color="000000"/>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30</w:t>
            </w:r>
          </w:p>
        </w:tc>
        <w:tc>
          <w:tcPr>
            <w:tcW w:w="1009" w:type="dxa"/>
            <w:tcBorders>
              <w:top w:val="nil"/>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85.7</w:t>
            </w:r>
          </w:p>
        </w:tc>
        <w:tc>
          <w:tcPr>
            <w:tcW w:w="1193" w:type="dxa"/>
            <w:tcBorders>
              <w:top w:val="nil"/>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100.0</w:t>
            </w:r>
          </w:p>
        </w:tc>
        <w:tc>
          <w:tcPr>
            <w:tcW w:w="1193" w:type="dxa"/>
            <w:tcBorders>
              <w:top w:val="nil"/>
              <w:bottom w:val="nil"/>
              <w:right w:val="single" w:sz="16" w:space="0" w:color="000000"/>
            </w:tcBorders>
            <w:shd w:val="clear" w:color="auto" w:fill="FFFFFF"/>
          </w:tcPr>
          <w:p w:rsidR="00642288" w:rsidRPr="001A02AC" w:rsidRDefault="00642288" w:rsidP="009B5190">
            <w:pPr>
              <w:autoSpaceDE w:val="0"/>
              <w:autoSpaceDN w:val="0"/>
              <w:adjustRightInd w:val="0"/>
              <w:jc w:val="left"/>
              <w:rPr>
                <w:rFonts w:ascii="Times New Roman" w:hAnsi="Times New Roman"/>
                <w:kern w:val="0"/>
                <w:szCs w:val="24"/>
              </w:rPr>
            </w:pPr>
          </w:p>
        </w:tc>
      </w:tr>
      <w:tr w:rsidR="00642288" w:rsidRPr="001A02AC" w:rsidTr="009B5190">
        <w:trPr>
          <w:cantSplit/>
        </w:trPr>
        <w:tc>
          <w:tcPr>
            <w:tcW w:w="734" w:type="dxa"/>
            <w:tcBorders>
              <w:top w:val="nil"/>
              <w:left w:val="single" w:sz="16" w:space="0" w:color="000000"/>
              <w:bottom w:val="nil"/>
              <w:right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02AC">
              <w:rPr>
                <w:rFonts w:ascii="MingLiU" w:eastAsia="MingLiU" w:hAnsi="Times New Roman" w:cs="MingLiU" w:hint="eastAsia"/>
                <w:color w:val="000000"/>
                <w:kern w:val="0"/>
                <w:sz w:val="18"/>
                <w:szCs w:val="18"/>
              </w:rPr>
              <w:t>缺失</w:t>
            </w:r>
          </w:p>
        </w:tc>
        <w:tc>
          <w:tcPr>
            <w:tcW w:w="1560" w:type="dxa"/>
            <w:tcBorders>
              <w:top w:val="nil"/>
              <w:left w:val="nil"/>
              <w:bottom w:val="nil"/>
              <w:right w:val="single" w:sz="16" w:space="0" w:color="000000"/>
            </w:tcBorders>
            <w:shd w:val="clear" w:color="auto" w:fill="FFFFFF"/>
            <w:vAlign w:val="center"/>
          </w:tcPr>
          <w:p w:rsidR="00642288" w:rsidRPr="001A02AC"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02AC">
              <w:rPr>
                <w:rFonts w:ascii="MingLiU" w:eastAsia="MingLiU" w:hAnsi="Times New Roman" w:cs="MingLiU" w:hint="eastAsia"/>
                <w:color w:val="000000"/>
                <w:kern w:val="0"/>
                <w:sz w:val="18"/>
                <w:szCs w:val="18"/>
              </w:rPr>
              <w:t>系统</w:t>
            </w:r>
          </w:p>
        </w:tc>
        <w:tc>
          <w:tcPr>
            <w:tcW w:w="1009" w:type="dxa"/>
            <w:tcBorders>
              <w:top w:val="nil"/>
              <w:left w:val="single" w:sz="16" w:space="0" w:color="000000"/>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5</w:t>
            </w:r>
          </w:p>
        </w:tc>
        <w:tc>
          <w:tcPr>
            <w:tcW w:w="1009" w:type="dxa"/>
            <w:tcBorders>
              <w:top w:val="nil"/>
              <w:bottom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14.3</w:t>
            </w:r>
          </w:p>
        </w:tc>
        <w:tc>
          <w:tcPr>
            <w:tcW w:w="1193" w:type="dxa"/>
            <w:tcBorders>
              <w:top w:val="nil"/>
              <w:bottom w:val="nil"/>
            </w:tcBorders>
            <w:shd w:val="clear" w:color="auto" w:fill="FFFFFF"/>
          </w:tcPr>
          <w:p w:rsidR="00642288" w:rsidRPr="001A02AC" w:rsidRDefault="00642288" w:rsidP="009B5190">
            <w:pPr>
              <w:autoSpaceDE w:val="0"/>
              <w:autoSpaceDN w:val="0"/>
              <w:adjustRightInd w:val="0"/>
              <w:jc w:val="left"/>
              <w:rPr>
                <w:rFonts w:ascii="Times New Roman" w:hAnsi="Times New Roman"/>
                <w:kern w:val="0"/>
                <w:szCs w:val="24"/>
              </w:rPr>
            </w:pPr>
          </w:p>
        </w:tc>
        <w:tc>
          <w:tcPr>
            <w:tcW w:w="1193" w:type="dxa"/>
            <w:tcBorders>
              <w:top w:val="nil"/>
              <w:bottom w:val="nil"/>
              <w:right w:val="single" w:sz="16" w:space="0" w:color="000000"/>
            </w:tcBorders>
            <w:shd w:val="clear" w:color="auto" w:fill="FFFFFF"/>
          </w:tcPr>
          <w:p w:rsidR="00642288" w:rsidRPr="001A02AC" w:rsidRDefault="00642288" w:rsidP="009B5190">
            <w:pPr>
              <w:autoSpaceDE w:val="0"/>
              <w:autoSpaceDN w:val="0"/>
              <w:adjustRightInd w:val="0"/>
              <w:jc w:val="left"/>
              <w:rPr>
                <w:rFonts w:ascii="Times New Roman" w:hAnsi="Times New Roman"/>
                <w:kern w:val="0"/>
                <w:szCs w:val="24"/>
              </w:rPr>
            </w:pPr>
          </w:p>
        </w:tc>
      </w:tr>
      <w:tr w:rsidR="00642288" w:rsidRPr="001A02AC" w:rsidTr="009B5190">
        <w:trPr>
          <w:cantSplit/>
        </w:trPr>
        <w:tc>
          <w:tcPr>
            <w:tcW w:w="2294" w:type="dxa"/>
            <w:gridSpan w:val="2"/>
            <w:tcBorders>
              <w:top w:val="nil"/>
              <w:left w:val="single" w:sz="16" w:space="0" w:color="000000"/>
              <w:bottom w:val="single" w:sz="16" w:space="0" w:color="000000"/>
              <w:right w:val="nil"/>
            </w:tcBorders>
            <w:shd w:val="clear" w:color="auto" w:fill="FFFFFF"/>
            <w:vAlign w:val="center"/>
          </w:tcPr>
          <w:p w:rsidR="00642288" w:rsidRPr="001A02AC"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02AC">
              <w:rPr>
                <w:rFonts w:ascii="MingLiU" w:eastAsia="MingLiU" w:hAnsi="Times New Roman" w:cs="MingLiU" w:hint="eastAsia"/>
                <w:color w:val="000000"/>
                <w:kern w:val="0"/>
                <w:sz w:val="18"/>
                <w:szCs w:val="18"/>
              </w:rPr>
              <w:t>合计</w:t>
            </w:r>
          </w:p>
        </w:tc>
        <w:tc>
          <w:tcPr>
            <w:tcW w:w="1009" w:type="dxa"/>
            <w:tcBorders>
              <w:top w:val="nil"/>
              <w:left w:val="single" w:sz="16" w:space="0" w:color="000000"/>
              <w:bottom w:val="single" w:sz="16" w:space="0" w:color="000000"/>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35</w:t>
            </w:r>
          </w:p>
        </w:tc>
        <w:tc>
          <w:tcPr>
            <w:tcW w:w="1009" w:type="dxa"/>
            <w:tcBorders>
              <w:top w:val="nil"/>
              <w:bottom w:val="single" w:sz="16" w:space="0" w:color="000000"/>
            </w:tcBorders>
            <w:shd w:val="clear" w:color="auto" w:fill="FFFFFF"/>
            <w:vAlign w:val="center"/>
          </w:tcPr>
          <w:p w:rsidR="00642288" w:rsidRPr="001A02AC"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02AC">
              <w:rPr>
                <w:rFonts w:ascii="MingLiU" w:eastAsia="MingLiU" w:hAnsi="Times New Roman" w:cs="MingLiU"/>
                <w:color w:val="000000"/>
                <w:kern w:val="0"/>
                <w:sz w:val="18"/>
                <w:szCs w:val="18"/>
              </w:rPr>
              <w:t>100.0</w:t>
            </w:r>
          </w:p>
        </w:tc>
        <w:tc>
          <w:tcPr>
            <w:tcW w:w="1193" w:type="dxa"/>
            <w:tcBorders>
              <w:top w:val="nil"/>
              <w:bottom w:val="single" w:sz="16" w:space="0" w:color="000000"/>
            </w:tcBorders>
            <w:shd w:val="clear" w:color="auto" w:fill="FFFFFF"/>
          </w:tcPr>
          <w:p w:rsidR="00642288" w:rsidRPr="001A02AC" w:rsidRDefault="00642288" w:rsidP="009B5190">
            <w:pPr>
              <w:autoSpaceDE w:val="0"/>
              <w:autoSpaceDN w:val="0"/>
              <w:adjustRightInd w:val="0"/>
              <w:jc w:val="left"/>
              <w:rPr>
                <w:rFonts w:ascii="Times New Roman" w:hAnsi="Times New Roman"/>
                <w:kern w:val="0"/>
                <w:szCs w:val="24"/>
              </w:rPr>
            </w:pPr>
          </w:p>
        </w:tc>
        <w:tc>
          <w:tcPr>
            <w:tcW w:w="1193" w:type="dxa"/>
            <w:tcBorders>
              <w:top w:val="nil"/>
              <w:bottom w:val="single" w:sz="16" w:space="0" w:color="000000"/>
              <w:right w:val="single" w:sz="16" w:space="0" w:color="000000"/>
            </w:tcBorders>
            <w:shd w:val="clear" w:color="auto" w:fill="FFFFFF"/>
          </w:tcPr>
          <w:p w:rsidR="00642288" w:rsidRPr="001A02AC" w:rsidRDefault="00642288" w:rsidP="009B5190">
            <w:pPr>
              <w:autoSpaceDE w:val="0"/>
              <w:autoSpaceDN w:val="0"/>
              <w:adjustRightInd w:val="0"/>
              <w:jc w:val="left"/>
              <w:rPr>
                <w:rFonts w:ascii="Times New Roman" w:hAnsi="Times New Roman"/>
                <w:kern w:val="0"/>
                <w:szCs w:val="24"/>
              </w:rPr>
            </w:pPr>
          </w:p>
        </w:tc>
      </w:tr>
    </w:tbl>
    <w:p w:rsidR="00642288" w:rsidRDefault="00642288" w:rsidP="00642288">
      <w:pPr>
        <w:ind w:firstLine="480"/>
      </w:pPr>
      <w:r>
        <w:rPr>
          <w:rFonts w:hint="eastAsia"/>
        </w:rPr>
        <w:t>资料来源：本研究</w:t>
      </w:r>
    </w:p>
    <w:p w:rsidR="00642288" w:rsidRDefault="00642288" w:rsidP="00642288">
      <w:pPr>
        <w:ind w:firstLine="480"/>
      </w:pPr>
      <w:r>
        <w:rPr>
          <w:rFonts w:hint="eastAsia"/>
        </w:rPr>
        <w:t>表</w:t>
      </w:r>
      <w:r>
        <w:rPr>
          <w:rFonts w:hint="eastAsia"/>
        </w:rPr>
        <w:t>3-4</w:t>
      </w:r>
      <w:r>
        <w:rPr>
          <w:rFonts w:hint="eastAsia"/>
        </w:rPr>
        <w:t>可以看到，去掉缺失值后，</w:t>
      </w:r>
      <w:r>
        <w:rPr>
          <w:rFonts w:hint="eastAsia"/>
        </w:rPr>
        <w:t>66.7%</w:t>
      </w:r>
      <w:r>
        <w:rPr>
          <w:rFonts w:hint="eastAsia"/>
        </w:rPr>
        <w:t>的教职工都清楚工会的基本职能。</w:t>
      </w:r>
      <w:r>
        <w:rPr>
          <w:rFonts w:hint="eastAsia"/>
        </w:rPr>
        <w:t xml:space="preserve"> </w:t>
      </w:r>
    </w:p>
    <w:p w:rsidR="00642288" w:rsidRPr="001A4099" w:rsidRDefault="00642288" w:rsidP="00642288">
      <w:pPr>
        <w:autoSpaceDE w:val="0"/>
        <w:autoSpaceDN w:val="0"/>
        <w:adjustRightInd w:val="0"/>
        <w:jc w:val="left"/>
        <w:rPr>
          <w:rFonts w:ascii="Times New Roman" w:hAnsi="Times New Roman"/>
          <w:kern w:val="0"/>
          <w:szCs w:val="24"/>
        </w:rPr>
      </w:pPr>
    </w:p>
    <w:tbl>
      <w:tblPr>
        <w:tblW w:w="587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5"/>
        <w:gridCol w:w="735"/>
        <w:gridCol w:w="1009"/>
        <w:gridCol w:w="1009"/>
        <w:gridCol w:w="1193"/>
        <w:gridCol w:w="1193"/>
      </w:tblGrid>
      <w:tr w:rsidR="00642288" w:rsidRPr="001A4099" w:rsidTr="009B5190">
        <w:trPr>
          <w:cantSplit/>
        </w:trPr>
        <w:tc>
          <w:tcPr>
            <w:tcW w:w="5874" w:type="dxa"/>
            <w:gridSpan w:val="6"/>
            <w:tcBorders>
              <w:top w:val="nil"/>
              <w:left w:val="nil"/>
              <w:bottom w:val="nil"/>
              <w:right w:val="nil"/>
            </w:tcBorders>
            <w:shd w:val="clear" w:color="auto" w:fill="FFFFFF"/>
          </w:tcPr>
          <w:p w:rsidR="00642288" w:rsidRPr="001A4099" w:rsidRDefault="00642288" w:rsidP="009B5190">
            <w:pPr>
              <w:ind w:firstLine="480"/>
            </w:pPr>
            <w:r>
              <w:rPr>
                <w:rFonts w:hint="eastAsia"/>
              </w:rPr>
              <w:t>表</w:t>
            </w:r>
            <w:r>
              <w:rPr>
                <w:rFonts w:hint="eastAsia"/>
              </w:rPr>
              <w:t xml:space="preserve">3-5 </w:t>
            </w:r>
            <w:r w:rsidRPr="001A4099">
              <w:rPr>
                <w:rFonts w:hint="eastAsia"/>
              </w:rPr>
              <w:t>参加过工会活动的类型</w:t>
            </w:r>
          </w:p>
        </w:tc>
      </w:tr>
      <w:tr w:rsidR="00642288" w:rsidRPr="001A4099" w:rsidTr="009B5190">
        <w:trPr>
          <w:cantSplit/>
        </w:trPr>
        <w:tc>
          <w:tcPr>
            <w:tcW w:w="1470" w:type="dxa"/>
            <w:gridSpan w:val="2"/>
            <w:tcBorders>
              <w:top w:val="single" w:sz="16" w:space="0" w:color="000000"/>
              <w:left w:val="single" w:sz="16" w:space="0" w:color="000000"/>
              <w:bottom w:val="single" w:sz="16" w:space="0" w:color="000000"/>
              <w:right w:val="nil"/>
            </w:tcBorders>
            <w:shd w:val="clear" w:color="auto" w:fill="FFFFFF"/>
          </w:tcPr>
          <w:p w:rsidR="00642288" w:rsidRPr="001A4099"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9" w:type="dxa"/>
            <w:tcBorders>
              <w:top w:val="single" w:sz="16" w:space="0" w:color="000000"/>
              <w:left w:val="single" w:sz="16" w:space="0" w:color="000000"/>
              <w:bottom w:val="single" w:sz="16" w:space="0" w:color="000000"/>
            </w:tcBorders>
            <w:shd w:val="clear" w:color="auto" w:fill="FFFFFF"/>
          </w:tcPr>
          <w:p w:rsidR="00642288" w:rsidRPr="001A4099"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A4099">
              <w:rPr>
                <w:rFonts w:ascii="MingLiU" w:eastAsia="MingLiU" w:hAnsi="Times New Roman" w:cs="MingLiU" w:hint="eastAsia"/>
                <w:color w:val="000000"/>
                <w:kern w:val="0"/>
                <w:sz w:val="18"/>
                <w:szCs w:val="18"/>
              </w:rPr>
              <w:t>频率</w:t>
            </w:r>
          </w:p>
        </w:tc>
        <w:tc>
          <w:tcPr>
            <w:tcW w:w="1009" w:type="dxa"/>
            <w:tcBorders>
              <w:top w:val="single" w:sz="16" w:space="0" w:color="000000"/>
              <w:bottom w:val="single" w:sz="16" w:space="0" w:color="000000"/>
            </w:tcBorders>
            <w:shd w:val="clear" w:color="auto" w:fill="FFFFFF"/>
          </w:tcPr>
          <w:p w:rsidR="00642288" w:rsidRPr="001A4099"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A4099">
              <w:rPr>
                <w:rFonts w:ascii="MingLiU" w:eastAsia="MingLiU" w:hAnsi="Times New Roman" w:cs="MingLiU" w:hint="eastAsia"/>
                <w:color w:val="000000"/>
                <w:kern w:val="0"/>
                <w:sz w:val="18"/>
                <w:szCs w:val="18"/>
              </w:rPr>
              <w:t>百分比</w:t>
            </w:r>
          </w:p>
        </w:tc>
        <w:tc>
          <w:tcPr>
            <w:tcW w:w="1193" w:type="dxa"/>
            <w:tcBorders>
              <w:top w:val="single" w:sz="16" w:space="0" w:color="000000"/>
              <w:bottom w:val="single" w:sz="16" w:space="0" w:color="000000"/>
            </w:tcBorders>
            <w:shd w:val="clear" w:color="auto" w:fill="FFFFFF"/>
          </w:tcPr>
          <w:p w:rsidR="00642288" w:rsidRPr="001A4099"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A4099">
              <w:rPr>
                <w:rFonts w:ascii="MingLiU" w:eastAsia="MingLiU" w:hAnsi="Times New Roman" w:cs="MingLiU" w:hint="eastAsia"/>
                <w:color w:val="000000"/>
                <w:kern w:val="0"/>
                <w:sz w:val="18"/>
                <w:szCs w:val="18"/>
              </w:rPr>
              <w:t>有效百分比</w:t>
            </w:r>
          </w:p>
        </w:tc>
        <w:tc>
          <w:tcPr>
            <w:tcW w:w="1193" w:type="dxa"/>
            <w:tcBorders>
              <w:top w:val="single" w:sz="16" w:space="0" w:color="000000"/>
              <w:bottom w:val="single" w:sz="16" w:space="0" w:color="000000"/>
              <w:right w:val="single" w:sz="16" w:space="0" w:color="000000"/>
            </w:tcBorders>
            <w:shd w:val="clear" w:color="auto" w:fill="FFFFFF"/>
          </w:tcPr>
          <w:p w:rsidR="00642288" w:rsidRPr="001A4099"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1A4099">
              <w:rPr>
                <w:rFonts w:ascii="MingLiU" w:eastAsia="MingLiU" w:hAnsi="Times New Roman" w:cs="MingLiU" w:hint="eastAsia"/>
                <w:color w:val="000000"/>
                <w:kern w:val="0"/>
                <w:sz w:val="18"/>
                <w:szCs w:val="18"/>
              </w:rPr>
              <w:t>累积百分比</w:t>
            </w:r>
          </w:p>
        </w:tc>
      </w:tr>
      <w:tr w:rsidR="00642288" w:rsidRPr="001A4099" w:rsidTr="009B5190">
        <w:trPr>
          <w:cantSplit/>
        </w:trPr>
        <w:tc>
          <w:tcPr>
            <w:tcW w:w="735" w:type="dxa"/>
            <w:vMerge w:val="restart"/>
            <w:tcBorders>
              <w:top w:val="single" w:sz="16" w:space="0" w:color="000000"/>
              <w:left w:val="single" w:sz="16" w:space="0" w:color="000000"/>
              <w:bottom w:val="single" w:sz="16" w:space="0" w:color="000000"/>
              <w:right w:val="nil"/>
            </w:tcBorders>
            <w:shd w:val="clear" w:color="auto" w:fill="FFFFFF"/>
            <w:vAlign w:val="center"/>
          </w:tcPr>
          <w:p w:rsidR="00642288" w:rsidRPr="001A4099"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4099">
              <w:rPr>
                <w:rFonts w:ascii="MingLiU" w:eastAsia="MingLiU" w:hAnsi="Times New Roman" w:cs="MingLiU" w:hint="eastAsia"/>
                <w:color w:val="000000"/>
                <w:kern w:val="0"/>
                <w:sz w:val="18"/>
                <w:szCs w:val="18"/>
              </w:rPr>
              <w:t>有效</w:t>
            </w:r>
          </w:p>
        </w:tc>
        <w:tc>
          <w:tcPr>
            <w:tcW w:w="735" w:type="dxa"/>
            <w:tcBorders>
              <w:top w:val="single" w:sz="16" w:space="0" w:color="000000"/>
              <w:left w:val="nil"/>
              <w:bottom w:val="nil"/>
              <w:right w:val="single" w:sz="16" w:space="0" w:color="000000"/>
            </w:tcBorders>
            <w:shd w:val="clear" w:color="auto" w:fill="FFFFFF"/>
            <w:vAlign w:val="center"/>
          </w:tcPr>
          <w:p w:rsidR="00642288" w:rsidRPr="001A4099"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2</w:t>
            </w:r>
          </w:p>
        </w:tc>
        <w:tc>
          <w:tcPr>
            <w:tcW w:w="1009" w:type="dxa"/>
            <w:tcBorders>
              <w:top w:val="single" w:sz="16" w:space="0" w:color="000000"/>
              <w:left w:val="single" w:sz="16" w:space="0" w:color="000000"/>
              <w:bottom w:val="nil"/>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1</w:t>
            </w:r>
          </w:p>
        </w:tc>
        <w:tc>
          <w:tcPr>
            <w:tcW w:w="1009" w:type="dxa"/>
            <w:tcBorders>
              <w:top w:val="single" w:sz="16" w:space="0" w:color="000000"/>
              <w:bottom w:val="nil"/>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2.9</w:t>
            </w:r>
          </w:p>
        </w:tc>
        <w:tc>
          <w:tcPr>
            <w:tcW w:w="1193" w:type="dxa"/>
            <w:tcBorders>
              <w:top w:val="single" w:sz="16" w:space="0" w:color="000000"/>
              <w:bottom w:val="nil"/>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2.9</w:t>
            </w:r>
          </w:p>
        </w:tc>
        <w:tc>
          <w:tcPr>
            <w:tcW w:w="1193" w:type="dxa"/>
            <w:tcBorders>
              <w:top w:val="single" w:sz="16" w:space="0" w:color="000000"/>
              <w:bottom w:val="nil"/>
              <w:right w:val="single" w:sz="16" w:space="0" w:color="000000"/>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2.9</w:t>
            </w:r>
          </w:p>
        </w:tc>
      </w:tr>
      <w:tr w:rsidR="00642288" w:rsidRPr="001A4099" w:rsidTr="009B5190">
        <w:trPr>
          <w:cantSplit/>
        </w:trPr>
        <w:tc>
          <w:tcPr>
            <w:tcW w:w="735" w:type="dxa"/>
            <w:vMerge/>
            <w:tcBorders>
              <w:top w:val="single" w:sz="16" w:space="0" w:color="000000"/>
              <w:left w:val="single" w:sz="16" w:space="0" w:color="000000"/>
              <w:bottom w:val="single" w:sz="16" w:space="0" w:color="000000"/>
              <w:right w:val="nil"/>
            </w:tcBorders>
            <w:shd w:val="clear" w:color="auto" w:fill="FFFFFF"/>
            <w:vAlign w:val="center"/>
          </w:tcPr>
          <w:p w:rsidR="00642288" w:rsidRPr="001A4099"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735" w:type="dxa"/>
            <w:tcBorders>
              <w:top w:val="nil"/>
              <w:left w:val="nil"/>
              <w:bottom w:val="nil"/>
              <w:right w:val="single" w:sz="16" w:space="0" w:color="000000"/>
            </w:tcBorders>
            <w:shd w:val="clear" w:color="auto" w:fill="FFFFFF"/>
            <w:vAlign w:val="center"/>
          </w:tcPr>
          <w:p w:rsidR="00642288" w:rsidRPr="001A4099"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3</w:t>
            </w:r>
          </w:p>
        </w:tc>
        <w:tc>
          <w:tcPr>
            <w:tcW w:w="1009" w:type="dxa"/>
            <w:tcBorders>
              <w:top w:val="nil"/>
              <w:left w:val="single" w:sz="16" w:space="0" w:color="000000"/>
              <w:bottom w:val="nil"/>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3</w:t>
            </w:r>
          </w:p>
        </w:tc>
        <w:tc>
          <w:tcPr>
            <w:tcW w:w="1009" w:type="dxa"/>
            <w:tcBorders>
              <w:top w:val="nil"/>
              <w:bottom w:val="nil"/>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8.6</w:t>
            </w:r>
          </w:p>
        </w:tc>
        <w:tc>
          <w:tcPr>
            <w:tcW w:w="1193" w:type="dxa"/>
            <w:tcBorders>
              <w:top w:val="nil"/>
              <w:bottom w:val="nil"/>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8.6</w:t>
            </w:r>
          </w:p>
        </w:tc>
        <w:tc>
          <w:tcPr>
            <w:tcW w:w="1193" w:type="dxa"/>
            <w:tcBorders>
              <w:top w:val="nil"/>
              <w:bottom w:val="nil"/>
              <w:right w:val="single" w:sz="16" w:space="0" w:color="000000"/>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11.4</w:t>
            </w:r>
          </w:p>
        </w:tc>
      </w:tr>
      <w:tr w:rsidR="00642288" w:rsidRPr="001A4099" w:rsidTr="009B5190">
        <w:trPr>
          <w:cantSplit/>
        </w:trPr>
        <w:tc>
          <w:tcPr>
            <w:tcW w:w="735" w:type="dxa"/>
            <w:vMerge/>
            <w:tcBorders>
              <w:top w:val="single" w:sz="16" w:space="0" w:color="000000"/>
              <w:left w:val="single" w:sz="16" w:space="0" w:color="000000"/>
              <w:bottom w:val="single" w:sz="16" w:space="0" w:color="000000"/>
              <w:right w:val="nil"/>
            </w:tcBorders>
            <w:shd w:val="clear" w:color="auto" w:fill="FFFFFF"/>
            <w:vAlign w:val="center"/>
          </w:tcPr>
          <w:p w:rsidR="00642288" w:rsidRPr="001A4099"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735" w:type="dxa"/>
            <w:tcBorders>
              <w:top w:val="nil"/>
              <w:left w:val="nil"/>
              <w:bottom w:val="nil"/>
              <w:right w:val="single" w:sz="16" w:space="0" w:color="000000"/>
            </w:tcBorders>
            <w:shd w:val="clear" w:color="auto" w:fill="FFFFFF"/>
            <w:vAlign w:val="center"/>
          </w:tcPr>
          <w:p w:rsidR="00642288" w:rsidRPr="001A4099"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4</w:t>
            </w:r>
          </w:p>
        </w:tc>
        <w:tc>
          <w:tcPr>
            <w:tcW w:w="1009" w:type="dxa"/>
            <w:tcBorders>
              <w:top w:val="nil"/>
              <w:left w:val="single" w:sz="16" w:space="0" w:color="000000"/>
              <w:bottom w:val="nil"/>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7</w:t>
            </w:r>
          </w:p>
        </w:tc>
        <w:tc>
          <w:tcPr>
            <w:tcW w:w="1009" w:type="dxa"/>
            <w:tcBorders>
              <w:top w:val="nil"/>
              <w:bottom w:val="nil"/>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20.0</w:t>
            </w:r>
          </w:p>
        </w:tc>
        <w:tc>
          <w:tcPr>
            <w:tcW w:w="1193" w:type="dxa"/>
            <w:tcBorders>
              <w:top w:val="nil"/>
              <w:bottom w:val="nil"/>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20.0</w:t>
            </w:r>
          </w:p>
        </w:tc>
        <w:tc>
          <w:tcPr>
            <w:tcW w:w="1193" w:type="dxa"/>
            <w:tcBorders>
              <w:top w:val="nil"/>
              <w:bottom w:val="nil"/>
              <w:right w:val="single" w:sz="16" w:space="0" w:color="000000"/>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31.4</w:t>
            </w:r>
          </w:p>
        </w:tc>
      </w:tr>
      <w:tr w:rsidR="00642288" w:rsidRPr="001A4099" w:rsidTr="009B5190">
        <w:trPr>
          <w:cantSplit/>
        </w:trPr>
        <w:tc>
          <w:tcPr>
            <w:tcW w:w="735" w:type="dxa"/>
            <w:vMerge/>
            <w:tcBorders>
              <w:top w:val="single" w:sz="16" w:space="0" w:color="000000"/>
              <w:left w:val="single" w:sz="16" w:space="0" w:color="000000"/>
              <w:bottom w:val="single" w:sz="16" w:space="0" w:color="000000"/>
              <w:right w:val="nil"/>
            </w:tcBorders>
            <w:shd w:val="clear" w:color="auto" w:fill="FFFFFF"/>
            <w:vAlign w:val="center"/>
          </w:tcPr>
          <w:p w:rsidR="00642288" w:rsidRPr="001A4099"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735" w:type="dxa"/>
            <w:tcBorders>
              <w:top w:val="nil"/>
              <w:left w:val="nil"/>
              <w:bottom w:val="nil"/>
              <w:right w:val="single" w:sz="16" w:space="0" w:color="000000"/>
            </w:tcBorders>
            <w:shd w:val="clear" w:color="auto" w:fill="FFFFFF"/>
            <w:vAlign w:val="center"/>
          </w:tcPr>
          <w:p w:rsidR="00642288" w:rsidRPr="001A4099"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5</w:t>
            </w:r>
          </w:p>
        </w:tc>
        <w:tc>
          <w:tcPr>
            <w:tcW w:w="1009" w:type="dxa"/>
            <w:tcBorders>
              <w:top w:val="nil"/>
              <w:left w:val="single" w:sz="16" w:space="0" w:color="000000"/>
              <w:bottom w:val="nil"/>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24</w:t>
            </w:r>
          </w:p>
        </w:tc>
        <w:tc>
          <w:tcPr>
            <w:tcW w:w="1009" w:type="dxa"/>
            <w:tcBorders>
              <w:top w:val="nil"/>
              <w:bottom w:val="nil"/>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68.6</w:t>
            </w:r>
          </w:p>
        </w:tc>
        <w:tc>
          <w:tcPr>
            <w:tcW w:w="1193" w:type="dxa"/>
            <w:tcBorders>
              <w:top w:val="nil"/>
              <w:bottom w:val="nil"/>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68.6</w:t>
            </w:r>
          </w:p>
        </w:tc>
        <w:tc>
          <w:tcPr>
            <w:tcW w:w="1193" w:type="dxa"/>
            <w:tcBorders>
              <w:top w:val="nil"/>
              <w:bottom w:val="nil"/>
              <w:right w:val="single" w:sz="16" w:space="0" w:color="000000"/>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100.0</w:t>
            </w:r>
          </w:p>
        </w:tc>
      </w:tr>
      <w:tr w:rsidR="00642288" w:rsidRPr="001A4099" w:rsidTr="009B5190">
        <w:trPr>
          <w:cantSplit/>
        </w:trPr>
        <w:tc>
          <w:tcPr>
            <w:tcW w:w="735" w:type="dxa"/>
            <w:vMerge/>
            <w:tcBorders>
              <w:top w:val="single" w:sz="16" w:space="0" w:color="000000"/>
              <w:left w:val="single" w:sz="16" w:space="0" w:color="000000"/>
              <w:bottom w:val="single" w:sz="16" w:space="0" w:color="000000"/>
              <w:right w:val="nil"/>
            </w:tcBorders>
            <w:shd w:val="clear" w:color="auto" w:fill="FFFFFF"/>
            <w:vAlign w:val="center"/>
          </w:tcPr>
          <w:p w:rsidR="00642288" w:rsidRPr="001A4099"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735" w:type="dxa"/>
            <w:tcBorders>
              <w:top w:val="nil"/>
              <w:left w:val="nil"/>
              <w:bottom w:val="single" w:sz="16" w:space="0" w:color="000000"/>
              <w:right w:val="single" w:sz="16" w:space="0" w:color="000000"/>
            </w:tcBorders>
            <w:shd w:val="clear" w:color="auto" w:fill="FFFFFF"/>
            <w:vAlign w:val="center"/>
          </w:tcPr>
          <w:p w:rsidR="00642288" w:rsidRPr="001A4099"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1A4099">
              <w:rPr>
                <w:rFonts w:ascii="MingLiU" w:eastAsia="MingLiU" w:hAnsi="Times New Roman" w:cs="MingLiU" w:hint="eastAsia"/>
                <w:color w:val="000000"/>
                <w:kern w:val="0"/>
                <w:sz w:val="18"/>
                <w:szCs w:val="18"/>
              </w:rPr>
              <w:t>合计</w:t>
            </w:r>
          </w:p>
        </w:tc>
        <w:tc>
          <w:tcPr>
            <w:tcW w:w="1009" w:type="dxa"/>
            <w:tcBorders>
              <w:top w:val="nil"/>
              <w:left w:val="single" w:sz="16" w:space="0" w:color="000000"/>
              <w:bottom w:val="single" w:sz="16" w:space="0" w:color="000000"/>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35</w:t>
            </w:r>
          </w:p>
        </w:tc>
        <w:tc>
          <w:tcPr>
            <w:tcW w:w="1009" w:type="dxa"/>
            <w:tcBorders>
              <w:top w:val="nil"/>
              <w:bottom w:val="single" w:sz="16" w:space="0" w:color="000000"/>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100.0</w:t>
            </w:r>
          </w:p>
        </w:tc>
        <w:tc>
          <w:tcPr>
            <w:tcW w:w="1193" w:type="dxa"/>
            <w:tcBorders>
              <w:top w:val="nil"/>
              <w:bottom w:val="single" w:sz="16" w:space="0" w:color="000000"/>
            </w:tcBorders>
            <w:shd w:val="clear" w:color="auto" w:fill="FFFFFF"/>
            <w:vAlign w:val="center"/>
          </w:tcPr>
          <w:p w:rsidR="00642288" w:rsidRPr="001A409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1A4099">
              <w:rPr>
                <w:rFonts w:ascii="MingLiU" w:eastAsia="MingLiU" w:hAnsi="Times New Roman" w:cs="MingLiU"/>
                <w:color w:val="000000"/>
                <w:kern w:val="0"/>
                <w:sz w:val="18"/>
                <w:szCs w:val="18"/>
              </w:rPr>
              <w:t>100.0</w:t>
            </w:r>
          </w:p>
        </w:tc>
        <w:tc>
          <w:tcPr>
            <w:tcW w:w="1193" w:type="dxa"/>
            <w:tcBorders>
              <w:top w:val="nil"/>
              <w:bottom w:val="single" w:sz="16" w:space="0" w:color="000000"/>
              <w:right w:val="single" w:sz="16" w:space="0" w:color="000000"/>
            </w:tcBorders>
            <w:shd w:val="clear" w:color="auto" w:fill="FFFFFF"/>
          </w:tcPr>
          <w:p w:rsidR="00642288" w:rsidRPr="001A4099" w:rsidRDefault="00642288" w:rsidP="009B5190">
            <w:pPr>
              <w:autoSpaceDE w:val="0"/>
              <w:autoSpaceDN w:val="0"/>
              <w:adjustRightInd w:val="0"/>
              <w:jc w:val="left"/>
              <w:rPr>
                <w:rFonts w:ascii="Times New Roman" w:hAnsi="Times New Roman"/>
                <w:kern w:val="0"/>
                <w:szCs w:val="24"/>
              </w:rPr>
            </w:pPr>
          </w:p>
        </w:tc>
      </w:tr>
    </w:tbl>
    <w:p w:rsidR="00642288" w:rsidRPr="001A4099" w:rsidRDefault="00642288" w:rsidP="00642288">
      <w:pPr>
        <w:ind w:firstLine="480"/>
        <w:rPr>
          <w:rFonts w:ascii="Times New Roman"/>
          <w:kern w:val="0"/>
          <w:szCs w:val="24"/>
        </w:rPr>
      </w:pPr>
      <w:r>
        <w:rPr>
          <w:rFonts w:hint="eastAsia"/>
        </w:rPr>
        <w:t>资料来源：本研究</w:t>
      </w:r>
    </w:p>
    <w:p w:rsidR="00642288" w:rsidRDefault="00642288" w:rsidP="00642288">
      <w:pPr>
        <w:ind w:firstLine="480"/>
      </w:pPr>
      <w:r>
        <w:rPr>
          <w:rFonts w:hint="eastAsia"/>
        </w:rPr>
        <w:t>表</w:t>
      </w:r>
      <w:r>
        <w:rPr>
          <w:rFonts w:hint="eastAsia"/>
        </w:rPr>
        <w:t>3-5</w:t>
      </w:r>
      <w:r>
        <w:rPr>
          <w:rFonts w:hint="eastAsia"/>
        </w:rPr>
        <w:t>表明，</w:t>
      </w:r>
      <w:r>
        <w:rPr>
          <w:rFonts w:hint="eastAsia"/>
        </w:rPr>
        <w:t>68.6%</w:t>
      </w:r>
      <w:r>
        <w:rPr>
          <w:rFonts w:hint="eastAsia"/>
        </w:rPr>
        <w:t>的人都基本上参加了工会的大部分类型活动，说明工会开展活动的多样性对提高基层工会的参与是有帮助的。</w:t>
      </w:r>
    </w:p>
    <w:p w:rsidR="00642288" w:rsidRPr="006A4EE1" w:rsidRDefault="00642288" w:rsidP="00642288">
      <w:pPr>
        <w:autoSpaceDE w:val="0"/>
        <w:autoSpaceDN w:val="0"/>
        <w:adjustRightInd w:val="0"/>
        <w:jc w:val="left"/>
        <w:rPr>
          <w:rFonts w:ascii="Times New Roman" w:hAnsi="Times New Roman"/>
          <w:kern w:val="0"/>
          <w:szCs w:val="24"/>
        </w:rPr>
      </w:pPr>
    </w:p>
    <w:tbl>
      <w:tblPr>
        <w:tblW w:w="587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35"/>
        <w:gridCol w:w="735"/>
        <w:gridCol w:w="1009"/>
        <w:gridCol w:w="1009"/>
        <w:gridCol w:w="1193"/>
        <w:gridCol w:w="1193"/>
      </w:tblGrid>
      <w:tr w:rsidR="00642288" w:rsidRPr="006A4EE1" w:rsidTr="009B5190">
        <w:trPr>
          <w:cantSplit/>
        </w:trPr>
        <w:tc>
          <w:tcPr>
            <w:tcW w:w="5874" w:type="dxa"/>
            <w:gridSpan w:val="6"/>
            <w:tcBorders>
              <w:top w:val="nil"/>
              <w:left w:val="nil"/>
              <w:bottom w:val="nil"/>
              <w:right w:val="nil"/>
            </w:tcBorders>
            <w:shd w:val="clear" w:color="auto" w:fill="FFFFFF"/>
          </w:tcPr>
          <w:p w:rsidR="00642288" w:rsidRPr="006A4EE1" w:rsidRDefault="00642288" w:rsidP="009B5190">
            <w:pPr>
              <w:ind w:firstLine="480"/>
            </w:pPr>
            <w:r>
              <w:rPr>
                <w:rFonts w:hint="eastAsia"/>
              </w:rPr>
              <w:t>表</w:t>
            </w:r>
            <w:r>
              <w:rPr>
                <w:rFonts w:hint="eastAsia"/>
              </w:rPr>
              <w:t xml:space="preserve">3-6 </w:t>
            </w:r>
            <w:r w:rsidRPr="006A4EE1">
              <w:rPr>
                <w:rFonts w:hint="eastAsia"/>
              </w:rPr>
              <w:t>组织活动类型多样</w:t>
            </w:r>
          </w:p>
        </w:tc>
      </w:tr>
      <w:tr w:rsidR="00642288" w:rsidRPr="006A4EE1" w:rsidTr="009B5190">
        <w:trPr>
          <w:cantSplit/>
        </w:trPr>
        <w:tc>
          <w:tcPr>
            <w:tcW w:w="1470" w:type="dxa"/>
            <w:gridSpan w:val="2"/>
            <w:tcBorders>
              <w:top w:val="single" w:sz="16" w:space="0" w:color="000000"/>
              <w:left w:val="single" w:sz="16" w:space="0" w:color="000000"/>
              <w:bottom w:val="single" w:sz="16" w:space="0" w:color="000000"/>
              <w:right w:val="nil"/>
            </w:tcBorders>
            <w:shd w:val="clear" w:color="auto" w:fill="FFFFFF"/>
          </w:tcPr>
          <w:p w:rsidR="00642288" w:rsidRPr="006A4EE1"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9" w:type="dxa"/>
            <w:tcBorders>
              <w:top w:val="single" w:sz="16" w:space="0" w:color="000000"/>
              <w:left w:val="single" w:sz="16" w:space="0" w:color="000000"/>
              <w:bottom w:val="single" w:sz="16" w:space="0" w:color="000000"/>
            </w:tcBorders>
            <w:shd w:val="clear" w:color="auto" w:fill="FFFFFF"/>
          </w:tcPr>
          <w:p w:rsidR="00642288" w:rsidRPr="006A4EE1"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6A4EE1">
              <w:rPr>
                <w:rFonts w:ascii="MingLiU" w:eastAsia="MingLiU" w:hAnsi="Times New Roman" w:cs="MingLiU" w:hint="eastAsia"/>
                <w:color w:val="000000"/>
                <w:kern w:val="0"/>
                <w:sz w:val="18"/>
                <w:szCs w:val="18"/>
              </w:rPr>
              <w:t>频率</w:t>
            </w:r>
          </w:p>
        </w:tc>
        <w:tc>
          <w:tcPr>
            <w:tcW w:w="1009" w:type="dxa"/>
            <w:tcBorders>
              <w:top w:val="single" w:sz="16" w:space="0" w:color="000000"/>
              <w:bottom w:val="single" w:sz="16" w:space="0" w:color="000000"/>
            </w:tcBorders>
            <w:shd w:val="clear" w:color="auto" w:fill="FFFFFF"/>
          </w:tcPr>
          <w:p w:rsidR="00642288" w:rsidRPr="006A4EE1"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6A4EE1">
              <w:rPr>
                <w:rFonts w:ascii="MingLiU" w:eastAsia="MingLiU" w:hAnsi="Times New Roman" w:cs="MingLiU" w:hint="eastAsia"/>
                <w:color w:val="000000"/>
                <w:kern w:val="0"/>
                <w:sz w:val="18"/>
                <w:szCs w:val="18"/>
              </w:rPr>
              <w:t>百分比</w:t>
            </w:r>
          </w:p>
        </w:tc>
        <w:tc>
          <w:tcPr>
            <w:tcW w:w="1193" w:type="dxa"/>
            <w:tcBorders>
              <w:top w:val="single" w:sz="16" w:space="0" w:color="000000"/>
              <w:bottom w:val="single" w:sz="16" w:space="0" w:color="000000"/>
            </w:tcBorders>
            <w:shd w:val="clear" w:color="auto" w:fill="FFFFFF"/>
          </w:tcPr>
          <w:p w:rsidR="00642288" w:rsidRPr="006A4EE1"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6A4EE1">
              <w:rPr>
                <w:rFonts w:ascii="MingLiU" w:eastAsia="MingLiU" w:hAnsi="Times New Roman" w:cs="MingLiU" w:hint="eastAsia"/>
                <w:color w:val="000000"/>
                <w:kern w:val="0"/>
                <w:sz w:val="18"/>
                <w:szCs w:val="18"/>
              </w:rPr>
              <w:t>有效百分比</w:t>
            </w:r>
          </w:p>
        </w:tc>
        <w:tc>
          <w:tcPr>
            <w:tcW w:w="1193" w:type="dxa"/>
            <w:tcBorders>
              <w:top w:val="single" w:sz="16" w:space="0" w:color="000000"/>
              <w:bottom w:val="single" w:sz="16" w:space="0" w:color="000000"/>
              <w:right w:val="single" w:sz="16" w:space="0" w:color="000000"/>
            </w:tcBorders>
            <w:shd w:val="clear" w:color="auto" w:fill="FFFFFF"/>
          </w:tcPr>
          <w:p w:rsidR="00642288" w:rsidRPr="006A4EE1"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6A4EE1">
              <w:rPr>
                <w:rFonts w:ascii="MingLiU" w:eastAsia="MingLiU" w:hAnsi="Times New Roman" w:cs="MingLiU" w:hint="eastAsia"/>
                <w:color w:val="000000"/>
                <w:kern w:val="0"/>
                <w:sz w:val="18"/>
                <w:szCs w:val="18"/>
              </w:rPr>
              <w:t>累积百分比</w:t>
            </w:r>
          </w:p>
        </w:tc>
      </w:tr>
      <w:tr w:rsidR="00642288" w:rsidRPr="006A4EE1" w:rsidTr="009B5190">
        <w:trPr>
          <w:cantSplit/>
        </w:trPr>
        <w:tc>
          <w:tcPr>
            <w:tcW w:w="735" w:type="dxa"/>
            <w:vMerge w:val="restart"/>
            <w:tcBorders>
              <w:top w:val="single" w:sz="16" w:space="0" w:color="000000"/>
              <w:left w:val="single" w:sz="16" w:space="0" w:color="000000"/>
              <w:bottom w:val="nil"/>
              <w:right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6A4EE1">
              <w:rPr>
                <w:rFonts w:ascii="MingLiU" w:eastAsia="MingLiU" w:hAnsi="Times New Roman" w:cs="MingLiU" w:hint="eastAsia"/>
                <w:color w:val="000000"/>
                <w:kern w:val="0"/>
                <w:sz w:val="18"/>
                <w:szCs w:val="18"/>
              </w:rPr>
              <w:lastRenderedPageBreak/>
              <w:t>有效</w:t>
            </w:r>
          </w:p>
        </w:tc>
        <w:tc>
          <w:tcPr>
            <w:tcW w:w="735" w:type="dxa"/>
            <w:tcBorders>
              <w:top w:val="single" w:sz="16" w:space="0" w:color="000000"/>
              <w:left w:val="nil"/>
              <w:bottom w:val="nil"/>
              <w:right w:val="single" w:sz="16" w:space="0" w:color="000000"/>
            </w:tcBorders>
            <w:shd w:val="clear" w:color="auto" w:fill="FFFFFF"/>
            <w:vAlign w:val="center"/>
          </w:tcPr>
          <w:p w:rsidR="00642288" w:rsidRPr="006A4EE1"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2</w:t>
            </w:r>
          </w:p>
        </w:tc>
        <w:tc>
          <w:tcPr>
            <w:tcW w:w="1009" w:type="dxa"/>
            <w:tcBorders>
              <w:top w:val="single" w:sz="16" w:space="0" w:color="000000"/>
              <w:left w:val="single" w:sz="16" w:space="0" w:color="000000"/>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7</w:t>
            </w:r>
          </w:p>
        </w:tc>
        <w:tc>
          <w:tcPr>
            <w:tcW w:w="1009" w:type="dxa"/>
            <w:tcBorders>
              <w:top w:val="single" w:sz="16" w:space="0" w:color="000000"/>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20.0</w:t>
            </w:r>
          </w:p>
        </w:tc>
        <w:tc>
          <w:tcPr>
            <w:tcW w:w="1193" w:type="dxa"/>
            <w:tcBorders>
              <w:top w:val="single" w:sz="16" w:space="0" w:color="000000"/>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20.6</w:t>
            </w:r>
          </w:p>
        </w:tc>
        <w:tc>
          <w:tcPr>
            <w:tcW w:w="1193" w:type="dxa"/>
            <w:tcBorders>
              <w:top w:val="single" w:sz="16" w:space="0" w:color="000000"/>
              <w:bottom w:val="nil"/>
              <w:right w:val="single" w:sz="16" w:space="0" w:color="000000"/>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20.6</w:t>
            </w:r>
          </w:p>
        </w:tc>
      </w:tr>
      <w:tr w:rsidR="00642288" w:rsidRPr="006A4EE1" w:rsidTr="009B5190">
        <w:trPr>
          <w:cantSplit/>
        </w:trPr>
        <w:tc>
          <w:tcPr>
            <w:tcW w:w="735" w:type="dxa"/>
            <w:vMerge/>
            <w:tcBorders>
              <w:top w:val="single" w:sz="16" w:space="0" w:color="000000"/>
              <w:left w:val="single" w:sz="16" w:space="0" w:color="000000"/>
              <w:bottom w:val="nil"/>
              <w:right w:val="nil"/>
            </w:tcBorders>
            <w:shd w:val="clear" w:color="auto" w:fill="FFFFFF"/>
            <w:vAlign w:val="center"/>
          </w:tcPr>
          <w:p w:rsidR="00642288" w:rsidRPr="006A4EE1"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735" w:type="dxa"/>
            <w:tcBorders>
              <w:top w:val="nil"/>
              <w:left w:val="nil"/>
              <w:bottom w:val="nil"/>
              <w:right w:val="single" w:sz="16" w:space="0" w:color="000000"/>
            </w:tcBorders>
            <w:shd w:val="clear" w:color="auto" w:fill="FFFFFF"/>
            <w:vAlign w:val="center"/>
          </w:tcPr>
          <w:p w:rsidR="00642288" w:rsidRPr="006A4EE1"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3</w:t>
            </w:r>
          </w:p>
        </w:tc>
        <w:tc>
          <w:tcPr>
            <w:tcW w:w="1009" w:type="dxa"/>
            <w:tcBorders>
              <w:top w:val="nil"/>
              <w:left w:val="single" w:sz="16" w:space="0" w:color="000000"/>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7</w:t>
            </w:r>
          </w:p>
        </w:tc>
        <w:tc>
          <w:tcPr>
            <w:tcW w:w="1009" w:type="dxa"/>
            <w:tcBorders>
              <w:top w:val="nil"/>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20.0</w:t>
            </w:r>
          </w:p>
        </w:tc>
        <w:tc>
          <w:tcPr>
            <w:tcW w:w="1193" w:type="dxa"/>
            <w:tcBorders>
              <w:top w:val="nil"/>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20.6</w:t>
            </w:r>
          </w:p>
        </w:tc>
        <w:tc>
          <w:tcPr>
            <w:tcW w:w="1193" w:type="dxa"/>
            <w:tcBorders>
              <w:top w:val="nil"/>
              <w:bottom w:val="nil"/>
              <w:right w:val="single" w:sz="16" w:space="0" w:color="000000"/>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41.2</w:t>
            </w:r>
          </w:p>
        </w:tc>
      </w:tr>
      <w:tr w:rsidR="00642288" w:rsidRPr="006A4EE1" w:rsidTr="009B5190">
        <w:trPr>
          <w:cantSplit/>
        </w:trPr>
        <w:tc>
          <w:tcPr>
            <w:tcW w:w="735" w:type="dxa"/>
            <w:vMerge/>
            <w:tcBorders>
              <w:top w:val="single" w:sz="16" w:space="0" w:color="000000"/>
              <w:left w:val="single" w:sz="16" w:space="0" w:color="000000"/>
              <w:bottom w:val="nil"/>
              <w:right w:val="nil"/>
            </w:tcBorders>
            <w:shd w:val="clear" w:color="auto" w:fill="FFFFFF"/>
            <w:vAlign w:val="center"/>
          </w:tcPr>
          <w:p w:rsidR="00642288" w:rsidRPr="006A4EE1"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735" w:type="dxa"/>
            <w:tcBorders>
              <w:top w:val="nil"/>
              <w:left w:val="nil"/>
              <w:bottom w:val="nil"/>
              <w:right w:val="single" w:sz="16" w:space="0" w:color="000000"/>
            </w:tcBorders>
            <w:shd w:val="clear" w:color="auto" w:fill="FFFFFF"/>
            <w:vAlign w:val="center"/>
          </w:tcPr>
          <w:p w:rsidR="00642288" w:rsidRPr="006A4EE1"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4</w:t>
            </w:r>
          </w:p>
        </w:tc>
        <w:tc>
          <w:tcPr>
            <w:tcW w:w="1009" w:type="dxa"/>
            <w:tcBorders>
              <w:top w:val="nil"/>
              <w:left w:val="single" w:sz="16" w:space="0" w:color="000000"/>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9</w:t>
            </w:r>
          </w:p>
        </w:tc>
        <w:tc>
          <w:tcPr>
            <w:tcW w:w="1009" w:type="dxa"/>
            <w:tcBorders>
              <w:top w:val="nil"/>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25.7</w:t>
            </w:r>
          </w:p>
        </w:tc>
        <w:tc>
          <w:tcPr>
            <w:tcW w:w="1193" w:type="dxa"/>
            <w:tcBorders>
              <w:top w:val="nil"/>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26.5</w:t>
            </w:r>
          </w:p>
        </w:tc>
        <w:tc>
          <w:tcPr>
            <w:tcW w:w="1193" w:type="dxa"/>
            <w:tcBorders>
              <w:top w:val="nil"/>
              <w:bottom w:val="nil"/>
              <w:right w:val="single" w:sz="16" w:space="0" w:color="000000"/>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67.6</w:t>
            </w:r>
          </w:p>
        </w:tc>
      </w:tr>
      <w:tr w:rsidR="00642288" w:rsidRPr="006A4EE1" w:rsidTr="009B5190">
        <w:trPr>
          <w:cantSplit/>
        </w:trPr>
        <w:tc>
          <w:tcPr>
            <w:tcW w:w="735" w:type="dxa"/>
            <w:vMerge/>
            <w:tcBorders>
              <w:top w:val="single" w:sz="16" w:space="0" w:color="000000"/>
              <w:left w:val="single" w:sz="16" w:space="0" w:color="000000"/>
              <w:bottom w:val="nil"/>
              <w:right w:val="nil"/>
            </w:tcBorders>
            <w:shd w:val="clear" w:color="auto" w:fill="FFFFFF"/>
            <w:vAlign w:val="center"/>
          </w:tcPr>
          <w:p w:rsidR="00642288" w:rsidRPr="006A4EE1"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735" w:type="dxa"/>
            <w:tcBorders>
              <w:top w:val="nil"/>
              <w:left w:val="nil"/>
              <w:bottom w:val="nil"/>
              <w:right w:val="single" w:sz="16" w:space="0" w:color="000000"/>
            </w:tcBorders>
            <w:shd w:val="clear" w:color="auto" w:fill="FFFFFF"/>
            <w:vAlign w:val="center"/>
          </w:tcPr>
          <w:p w:rsidR="00642288" w:rsidRPr="006A4EE1"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5</w:t>
            </w:r>
          </w:p>
        </w:tc>
        <w:tc>
          <w:tcPr>
            <w:tcW w:w="1009" w:type="dxa"/>
            <w:tcBorders>
              <w:top w:val="nil"/>
              <w:left w:val="single" w:sz="16" w:space="0" w:color="000000"/>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11</w:t>
            </w:r>
          </w:p>
        </w:tc>
        <w:tc>
          <w:tcPr>
            <w:tcW w:w="1009" w:type="dxa"/>
            <w:tcBorders>
              <w:top w:val="nil"/>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31.4</w:t>
            </w:r>
          </w:p>
        </w:tc>
        <w:tc>
          <w:tcPr>
            <w:tcW w:w="1193" w:type="dxa"/>
            <w:tcBorders>
              <w:top w:val="nil"/>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32.4</w:t>
            </w:r>
          </w:p>
        </w:tc>
        <w:tc>
          <w:tcPr>
            <w:tcW w:w="1193" w:type="dxa"/>
            <w:tcBorders>
              <w:top w:val="nil"/>
              <w:bottom w:val="nil"/>
              <w:right w:val="single" w:sz="16" w:space="0" w:color="000000"/>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100.0</w:t>
            </w:r>
          </w:p>
        </w:tc>
      </w:tr>
      <w:tr w:rsidR="00642288" w:rsidRPr="006A4EE1" w:rsidTr="009B5190">
        <w:trPr>
          <w:cantSplit/>
        </w:trPr>
        <w:tc>
          <w:tcPr>
            <w:tcW w:w="735" w:type="dxa"/>
            <w:vMerge/>
            <w:tcBorders>
              <w:top w:val="single" w:sz="16" w:space="0" w:color="000000"/>
              <w:left w:val="single" w:sz="16" w:space="0" w:color="000000"/>
              <w:bottom w:val="nil"/>
              <w:right w:val="nil"/>
            </w:tcBorders>
            <w:shd w:val="clear" w:color="auto" w:fill="FFFFFF"/>
            <w:vAlign w:val="center"/>
          </w:tcPr>
          <w:p w:rsidR="00642288" w:rsidRPr="006A4EE1"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735" w:type="dxa"/>
            <w:tcBorders>
              <w:top w:val="nil"/>
              <w:left w:val="nil"/>
              <w:bottom w:val="nil"/>
              <w:right w:val="single" w:sz="16" w:space="0" w:color="000000"/>
            </w:tcBorders>
            <w:shd w:val="clear" w:color="auto" w:fill="FFFFFF"/>
            <w:vAlign w:val="center"/>
          </w:tcPr>
          <w:p w:rsidR="00642288" w:rsidRPr="006A4EE1"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6A4EE1">
              <w:rPr>
                <w:rFonts w:ascii="MingLiU" w:eastAsia="MingLiU" w:hAnsi="Times New Roman" w:cs="MingLiU" w:hint="eastAsia"/>
                <w:color w:val="000000"/>
                <w:kern w:val="0"/>
                <w:sz w:val="18"/>
                <w:szCs w:val="18"/>
              </w:rPr>
              <w:t>合计</w:t>
            </w:r>
          </w:p>
        </w:tc>
        <w:tc>
          <w:tcPr>
            <w:tcW w:w="1009" w:type="dxa"/>
            <w:tcBorders>
              <w:top w:val="nil"/>
              <w:left w:val="single" w:sz="16" w:space="0" w:color="000000"/>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34</w:t>
            </w:r>
          </w:p>
        </w:tc>
        <w:tc>
          <w:tcPr>
            <w:tcW w:w="1009" w:type="dxa"/>
            <w:tcBorders>
              <w:top w:val="nil"/>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97.1</w:t>
            </w:r>
          </w:p>
        </w:tc>
        <w:tc>
          <w:tcPr>
            <w:tcW w:w="1193" w:type="dxa"/>
            <w:tcBorders>
              <w:top w:val="nil"/>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100.0</w:t>
            </w:r>
          </w:p>
        </w:tc>
        <w:tc>
          <w:tcPr>
            <w:tcW w:w="1193" w:type="dxa"/>
            <w:tcBorders>
              <w:top w:val="nil"/>
              <w:bottom w:val="nil"/>
              <w:right w:val="single" w:sz="16" w:space="0" w:color="000000"/>
            </w:tcBorders>
            <w:shd w:val="clear" w:color="auto" w:fill="FFFFFF"/>
          </w:tcPr>
          <w:p w:rsidR="00642288" w:rsidRPr="006A4EE1" w:rsidRDefault="00642288" w:rsidP="009B5190">
            <w:pPr>
              <w:autoSpaceDE w:val="0"/>
              <w:autoSpaceDN w:val="0"/>
              <w:adjustRightInd w:val="0"/>
              <w:jc w:val="left"/>
              <w:rPr>
                <w:rFonts w:ascii="Times New Roman" w:hAnsi="Times New Roman"/>
                <w:kern w:val="0"/>
                <w:szCs w:val="24"/>
              </w:rPr>
            </w:pPr>
          </w:p>
        </w:tc>
      </w:tr>
      <w:tr w:rsidR="00642288" w:rsidRPr="006A4EE1" w:rsidTr="009B5190">
        <w:trPr>
          <w:cantSplit/>
        </w:trPr>
        <w:tc>
          <w:tcPr>
            <w:tcW w:w="735" w:type="dxa"/>
            <w:tcBorders>
              <w:top w:val="nil"/>
              <w:left w:val="single" w:sz="16" w:space="0" w:color="000000"/>
              <w:bottom w:val="nil"/>
              <w:right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6A4EE1">
              <w:rPr>
                <w:rFonts w:ascii="MingLiU" w:eastAsia="MingLiU" w:hAnsi="Times New Roman" w:cs="MingLiU" w:hint="eastAsia"/>
                <w:color w:val="000000"/>
                <w:kern w:val="0"/>
                <w:sz w:val="18"/>
                <w:szCs w:val="18"/>
              </w:rPr>
              <w:t>缺失</w:t>
            </w:r>
          </w:p>
        </w:tc>
        <w:tc>
          <w:tcPr>
            <w:tcW w:w="735" w:type="dxa"/>
            <w:tcBorders>
              <w:top w:val="nil"/>
              <w:left w:val="nil"/>
              <w:bottom w:val="nil"/>
              <w:right w:val="single" w:sz="16" w:space="0" w:color="000000"/>
            </w:tcBorders>
            <w:shd w:val="clear" w:color="auto" w:fill="FFFFFF"/>
            <w:vAlign w:val="center"/>
          </w:tcPr>
          <w:p w:rsidR="00642288" w:rsidRPr="006A4EE1"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6A4EE1">
              <w:rPr>
                <w:rFonts w:ascii="MingLiU" w:eastAsia="MingLiU" w:hAnsi="Times New Roman" w:cs="MingLiU" w:hint="eastAsia"/>
                <w:color w:val="000000"/>
                <w:kern w:val="0"/>
                <w:sz w:val="18"/>
                <w:szCs w:val="18"/>
              </w:rPr>
              <w:t>系统</w:t>
            </w:r>
          </w:p>
        </w:tc>
        <w:tc>
          <w:tcPr>
            <w:tcW w:w="1009" w:type="dxa"/>
            <w:tcBorders>
              <w:top w:val="nil"/>
              <w:left w:val="single" w:sz="16" w:space="0" w:color="000000"/>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1</w:t>
            </w:r>
          </w:p>
        </w:tc>
        <w:tc>
          <w:tcPr>
            <w:tcW w:w="1009" w:type="dxa"/>
            <w:tcBorders>
              <w:top w:val="nil"/>
              <w:bottom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2.9</w:t>
            </w:r>
          </w:p>
        </w:tc>
        <w:tc>
          <w:tcPr>
            <w:tcW w:w="1193" w:type="dxa"/>
            <w:tcBorders>
              <w:top w:val="nil"/>
              <w:bottom w:val="nil"/>
            </w:tcBorders>
            <w:shd w:val="clear" w:color="auto" w:fill="FFFFFF"/>
          </w:tcPr>
          <w:p w:rsidR="00642288" w:rsidRPr="006A4EE1" w:rsidRDefault="00642288" w:rsidP="009B5190">
            <w:pPr>
              <w:autoSpaceDE w:val="0"/>
              <w:autoSpaceDN w:val="0"/>
              <w:adjustRightInd w:val="0"/>
              <w:jc w:val="left"/>
              <w:rPr>
                <w:rFonts w:ascii="Times New Roman" w:hAnsi="Times New Roman"/>
                <w:kern w:val="0"/>
                <w:szCs w:val="24"/>
              </w:rPr>
            </w:pPr>
          </w:p>
        </w:tc>
        <w:tc>
          <w:tcPr>
            <w:tcW w:w="1193" w:type="dxa"/>
            <w:tcBorders>
              <w:top w:val="nil"/>
              <w:bottom w:val="nil"/>
              <w:right w:val="single" w:sz="16" w:space="0" w:color="000000"/>
            </w:tcBorders>
            <w:shd w:val="clear" w:color="auto" w:fill="FFFFFF"/>
          </w:tcPr>
          <w:p w:rsidR="00642288" w:rsidRPr="006A4EE1" w:rsidRDefault="00642288" w:rsidP="009B5190">
            <w:pPr>
              <w:autoSpaceDE w:val="0"/>
              <w:autoSpaceDN w:val="0"/>
              <w:adjustRightInd w:val="0"/>
              <w:jc w:val="left"/>
              <w:rPr>
                <w:rFonts w:ascii="Times New Roman" w:hAnsi="Times New Roman"/>
                <w:kern w:val="0"/>
                <w:szCs w:val="24"/>
              </w:rPr>
            </w:pPr>
          </w:p>
        </w:tc>
      </w:tr>
      <w:tr w:rsidR="00642288" w:rsidRPr="006A4EE1" w:rsidTr="009B5190">
        <w:trPr>
          <w:cantSplit/>
        </w:trPr>
        <w:tc>
          <w:tcPr>
            <w:tcW w:w="1470" w:type="dxa"/>
            <w:gridSpan w:val="2"/>
            <w:tcBorders>
              <w:top w:val="nil"/>
              <w:left w:val="single" w:sz="16" w:space="0" w:color="000000"/>
              <w:bottom w:val="single" w:sz="16" w:space="0" w:color="000000"/>
              <w:right w:val="nil"/>
            </w:tcBorders>
            <w:shd w:val="clear" w:color="auto" w:fill="FFFFFF"/>
            <w:vAlign w:val="center"/>
          </w:tcPr>
          <w:p w:rsidR="00642288" w:rsidRPr="006A4EE1"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6A4EE1">
              <w:rPr>
                <w:rFonts w:ascii="MingLiU" w:eastAsia="MingLiU" w:hAnsi="Times New Roman" w:cs="MingLiU" w:hint="eastAsia"/>
                <w:color w:val="000000"/>
                <w:kern w:val="0"/>
                <w:sz w:val="18"/>
                <w:szCs w:val="18"/>
              </w:rPr>
              <w:t>合计</w:t>
            </w:r>
          </w:p>
        </w:tc>
        <w:tc>
          <w:tcPr>
            <w:tcW w:w="1009" w:type="dxa"/>
            <w:tcBorders>
              <w:top w:val="nil"/>
              <w:left w:val="single" w:sz="16" w:space="0" w:color="000000"/>
              <w:bottom w:val="single" w:sz="16" w:space="0" w:color="000000"/>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35</w:t>
            </w:r>
          </w:p>
        </w:tc>
        <w:tc>
          <w:tcPr>
            <w:tcW w:w="1009" w:type="dxa"/>
            <w:tcBorders>
              <w:top w:val="nil"/>
              <w:bottom w:val="single" w:sz="16" w:space="0" w:color="000000"/>
            </w:tcBorders>
            <w:shd w:val="clear" w:color="auto" w:fill="FFFFFF"/>
            <w:vAlign w:val="center"/>
          </w:tcPr>
          <w:p w:rsidR="00642288" w:rsidRPr="006A4EE1"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6A4EE1">
              <w:rPr>
                <w:rFonts w:ascii="MingLiU" w:eastAsia="MingLiU" w:hAnsi="Times New Roman" w:cs="MingLiU"/>
                <w:color w:val="000000"/>
                <w:kern w:val="0"/>
                <w:sz w:val="18"/>
                <w:szCs w:val="18"/>
              </w:rPr>
              <w:t>100.0</w:t>
            </w:r>
          </w:p>
        </w:tc>
        <w:tc>
          <w:tcPr>
            <w:tcW w:w="1193" w:type="dxa"/>
            <w:tcBorders>
              <w:top w:val="nil"/>
              <w:bottom w:val="single" w:sz="16" w:space="0" w:color="000000"/>
            </w:tcBorders>
            <w:shd w:val="clear" w:color="auto" w:fill="FFFFFF"/>
          </w:tcPr>
          <w:p w:rsidR="00642288" w:rsidRPr="006A4EE1" w:rsidRDefault="00642288" w:rsidP="009B5190">
            <w:pPr>
              <w:autoSpaceDE w:val="0"/>
              <w:autoSpaceDN w:val="0"/>
              <w:adjustRightInd w:val="0"/>
              <w:jc w:val="left"/>
              <w:rPr>
                <w:rFonts w:ascii="Times New Roman" w:hAnsi="Times New Roman"/>
                <w:kern w:val="0"/>
                <w:szCs w:val="24"/>
              </w:rPr>
            </w:pPr>
          </w:p>
        </w:tc>
        <w:tc>
          <w:tcPr>
            <w:tcW w:w="1193" w:type="dxa"/>
            <w:tcBorders>
              <w:top w:val="nil"/>
              <w:bottom w:val="single" w:sz="16" w:space="0" w:color="000000"/>
              <w:right w:val="single" w:sz="16" w:space="0" w:color="000000"/>
            </w:tcBorders>
            <w:shd w:val="clear" w:color="auto" w:fill="FFFFFF"/>
          </w:tcPr>
          <w:p w:rsidR="00642288" w:rsidRPr="006A4EE1" w:rsidRDefault="00642288" w:rsidP="009B5190">
            <w:pPr>
              <w:autoSpaceDE w:val="0"/>
              <w:autoSpaceDN w:val="0"/>
              <w:adjustRightInd w:val="0"/>
              <w:jc w:val="left"/>
              <w:rPr>
                <w:rFonts w:ascii="Times New Roman" w:hAnsi="Times New Roman"/>
                <w:kern w:val="0"/>
                <w:szCs w:val="24"/>
              </w:rPr>
            </w:pPr>
          </w:p>
        </w:tc>
      </w:tr>
    </w:tbl>
    <w:p w:rsidR="00642288" w:rsidRPr="006A4EE1" w:rsidRDefault="00642288" w:rsidP="00642288">
      <w:pPr>
        <w:ind w:firstLine="480"/>
        <w:rPr>
          <w:rFonts w:ascii="Times New Roman"/>
          <w:kern w:val="0"/>
          <w:szCs w:val="24"/>
        </w:rPr>
      </w:pPr>
      <w:r>
        <w:rPr>
          <w:rFonts w:hint="eastAsia"/>
        </w:rPr>
        <w:t>资料来源：本研究</w:t>
      </w:r>
    </w:p>
    <w:p w:rsidR="00642288" w:rsidRDefault="00642288" w:rsidP="00642288">
      <w:pPr>
        <w:ind w:firstLine="480"/>
      </w:pPr>
      <w:r>
        <w:rPr>
          <w:rFonts w:hint="eastAsia"/>
        </w:rPr>
        <w:t>表</w:t>
      </w:r>
      <w:r>
        <w:rPr>
          <w:rFonts w:hint="eastAsia"/>
        </w:rPr>
        <w:t>3-6</w:t>
      </w:r>
      <w:r>
        <w:rPr>
          <w:rFonts w:hint="eastAsia"/>
        </w:rPr>
        <w:t>统计可以看出，各基层工会组织活动类型没有选一种的，至少是两种，但是各基层工会具体情况又有区别。</w:t>
      </w:r>
    </w:p>
    <w:p w:rsidR="00642288" w:rsidRPr="006A4EE1" w:rsidRDefault="00642288" w:rsidP="00642288">
      <w:pPr>
        <w:ind w:firstLine="480"/>
      </w:pPr>
    </w:p>
    <w:p w:rsidR="00642288" w:rsidRPr="00EB7C01" w:rsidRDefault="00642288" w:rsidP="00642288">
      <w:pPr>
        <w:pStyle w:val="3"/>
        <w:ind w:left="420"/>
      </w:pPr>
      <w:r w:rsidRPr="00D3093F">
        <w:t>3.3 研究方法及分析工具</w:t>
      </w:r>
    </w:p>
    <w:p w:rsidR="00642288" w:rsidRDefault="00642288" w:rsidP="00642288">
      <w:pPr>
        <w:ind w:firstLine="480"/>
      </w:pPr>
      <w:r>
        <w:rPr>
          <w:rFonts w:hint="eastAsia"/>
        </w:rPr>
        <w:t>本研究主要用调查法，</w:t>
      </w:r>
      <w:r w:rsidRPr="00710FB2">
        <w:rPr>
          <w:rFonts w:hint="eastAsia"/>
        </w:rPr>
        <w:t>采用简单相关分析、偏相关分析、一元回归分析、多元回归分析、方差分析等分析方法，</w:t>
      </w:r>
      <w:r>
        <w:rPr>
          <w:rFonts w:hint="eastAsia"/>
        </w:rPr>
        <w:t>借助</w:t>
      </w:r>
      <w:r>
        <w:rPr>
          <w:rFonts w:hint="eastAsia"/>
        </w:rPr>
        <w:t>spss20.0</w:t>
      </w:r>
      <w:r>
        <w:rPr>
          <w:rFonts w:hint="eastAsia"/>
        </w:rPr>
        <w:t>进行辅助运算。研究我们提出的影响教育系统基层工会发挥作用因素的假设正确与否，并以此提出建议。</w:t>
      </w:r>
    </w:p>
    <w:p w:rsidR="00642288" w:rsidRPr="00EB7C01" w:rsidRDefault="00642288" w:rsidP="00642288">
      <w:pPr>
        <w:pStyle w:val="3"/>
        <w:ind w:left="420"/>
      </w:pPr>
      <w:r w:rsidRPr="00D3093F">
        <w:t>3.4 数据搜集的方法与过程</w:t>
      </w:r>
    </w:p>
    <w:p w:rsidR="00642288" w:rsidRDefault="00642288" w:rsidP="00642288">
      <w:pPr>
        <w:ind w:firstLine="480"/>
      </w:pPr>
      <w:r>
        <w:rPr>
          <w:rFonts w:hint="eastAsia"/>
        </w:rPr>
        <w:t>由于时间的限制，问卷调查只在上海应用技术大学进行，没有条件进行更大范围的调查。特别是在问卷调查过程中，得到了本校工会张主席的大力支持，使得能够基本上覆盖了本校的各个二级学院（基层工会），所以在本校，问卷调查有一定的代表性。</w:t>
      </w:r>
    </w:p>
    <w:p w:rsidR="00642288" w:rsidRPr="000850D5" w:rsidRDefault="00642288" w:rsidP="00642288">
      <w:pPr>
        <w:ind w:firstLine="480"/>
      </w:pPr>
    </w:p>
    <w:p w:rsidR="00642288" w:rsidRDefault="00642288" w:rsidP="00642288">
      <w:pPr>
        <w:pStyle w:val="2"/>
        <w:ind w:left="210"/>
      </w:pPr>
      <w:r>
        <w:t>第四章 研究的设计与方法</w:t>
      </w:r>
    </w:p>
    <w:p w:rsidR="00642288" w:rsidRDefault="00642288" w:rsidP="00642288">
      <w:pPr>
        <w:pStyle w:val="3"/>
        <w:ind w:left="420"/>
      </w:pPr>
      <w:r>
        <w:t>4.1样本信度与效度检验</w:t>
      </w:r>
    </w:p>
    <w:p w:rsidR="00642288" w:rsidRDefault="00642288" w:rsidP="00642288">
      <w:pPr>
        <w:pStyle w:val="4"/>
        <w:ind w:left="240"/>
      </w:pPr>
      <w:r>
        <w:rPr>
          <w:rFonts w:hint="eastAsia"/>
        </w:rPr>
        <w:t>4.1.1</w:t>
      </w:r>
      <w:r>
        <w:rPr>
          <w:rFonts w:hint="eastAsia"/>
        </w:rPr>
        <w:t>信度检验</w:t>
      </w:r>
    </w:p>
    <w:p w:rsidR="00642288" w:rsidRDefault="00642288" w:rsidP="00642288">
      <w:pPr>
        <w:ind w:firstLine="480"/>
      </w:pPr>
      <w:r w:rsidRPr="00757051">
        <w:rPr>
          <w:rFonts w:hint="eastAsia"/>
        </w:rPr>
        <w:t>所谓信度，指的是一份问卷所测结果的一致性或稳定度。</w:t>
      </w:r>
      <w:r>
        <w:rPr>
          <w:rFonts w:hint="eastAsia"/>
        </w:rPr>
        <w:t>本文采用测算</w:t>
      </w:r>
      <w:r w:rsidRPr="00757051">
        <w:t>Cronbach α</w:t>
      </w:r>
      <w:r>
        <w:rPr>
          <w:rFonts w:hint="eastAsia"/>
        </w:rPr>
        <w:t>系数的方法来检验量表的内在一致信度。</w:t>
      </w:r>
      <w:r w:rsidRPr="00757051">
        <w:rPr>
          <w:rFonts w:hint="eastAsia"/>
        </w:rPr>
        <w:t>利用</w:t>
      </w:r>
      <w:r w:rsidRPr="00757051">
        <w:rPr>
          <w:rFonts w:hint="eastAsia"/>
        </w:rPr>
        <w:t>SPSS</w:t>
      </w:r>
      <w:r>
        <w:rPr>
          <w:rFonts w:hint="eastAsia"/>
        </w:rPr>
        <w:t xml:space="preserve"> 20</w:t>
      </w:r>
      <w:r w:rsidRPr="00757051">
        <w:rPr>
          <w:rFonts w:hint="eastAsia"/>
        </w:rPr>
        <w:t>中的</w:t>
      </w:r>
      <w:r>
        <w:rPr>
          <w:rFonts w:hint="eastAsia"/>
        </w:rPr>
        <w:t>可靠性</w:t>
      </w:r>
      <w:r w:rsidRPr="00757051">
        <w:rPr>
          <w:rFonts w:hint="eastAsia"/>
        </w:rPr>
        <w:t>分析功能进行分析后得到的实际</w:t>
      </w:r>
      <w:r>
        <w:rPr>
          <w:rFonts w:hint="eastAsia"/>
        </w:rPr>
        <w:t>信度</w:t>
      </w:r>
      <w:r w:rsidRPr="00757051">
        <w:rPr>
          <w:rFonts w:hint="eastAsia"/>
        </w:rPr>
        <w:t>检测表，</w:t>
      </w:r>
      <w:r>
        <w:rPr>
          <w:rFonts w:hint="eastAsia"/>
        </w:rPr>
        <w:t>如表</w:t>
      </w:r>
      <w:r>
        <w:rPr>
          <w:rFonts w:hint="eastAsia"/>
        </w:rPr>
        <w:t>1-1</w:t>
      </w:r>
      <w:r>
        <w:rPr>
          <w:rFonts w:hint="eastAsia"/>
        </w:rPr>
        <w:t>。</w:t>
      </w:r>
    </w:p>
    <w:p w:rsidR="00642288" w:rsidRDefault="00642288" w:rsidP="00642288">
      <w:pPr>
        <w:ind w:firstLine="480"/>
      </w:pPr>
    </w:p>
    <w:p w:rsidR="00642288" w:rsidRPr="00964483" w:rsidRDefault="00642288" w:rsidP="00642288">
      <w:pPr>
        <w:ind w:firstLine="480"/>
      </w:pPr>
      <w:r>
        <w:rPr>
          <w:rFonts w:hint="eastAsia"/>
        </w:rPr>
        <w:t>表</w:t>
      </w:r>
      <w:r>
        <w:rPr>
          <w:rFonts w:hint="eastAsia"/>
        </w:rPr>
        <w:t>4-1</w:t>
      </w:r>
      <w:r>
        <w:rPr>
          <w:rFonts w:hint="eastAsia"/>
        </w:rPr>
        <w:t>：信度</w:t>
      </w:r>
      <w:r w:rsidRPr="00757051">
        <w:rPr>
          <w:rFonts w:hint="eastAsia"/>
        </w:rPr>
        <w:t>检测表</w:t>
      </w:r>
      <w:r>
        <w:rPr>
          <w:rFonts w:hint="eastAsia"/>
        </w:rPr>
        <w:t>（</w:t>
      </w:r>
      <w:r w:rsidRPr="00757051">
        <w:t>Cronbach α</w:t>
      </w:r>
      <w:r>
        <w:rPr>
          <w:rFonts w:hint="eastAsia"/>
        </w:rPr>
        <w:t>）</w:t>
      </w:r>
    </w:p>
    <w:tbl>
      <w:tblPr>
        <w:tblStyle w:val="ae"/>
        <w:tblW w:w="0" w:type="auto"/>
        <w:tblLook w:val="04A0"/>
      </w:tblPr>
      <w:tblGrid>
        <w:gridCol w:w="1101"/>
        <w:gridCol w:w="4110"/>
        <w:gridCol w:w="771"/>
        <w:gridCol w:w="1072"/>
        <w:gridCol w:w="1468"/>
      </w:tblGrid>
      <w:tr w:rsidR="00642288" w:rsidRPr="00392B0F" w:rsidTr="009B5190">
        <w:tc>
          <w:tcPr>
            <w:tcW w:w="1101" w:type="dxa"/>
          </w:tcPr>
          <w:p w:rsidR="00642288" w:rsidRPr="00392B0F" w:rsidRDefault="00642288" w:rsidP="009B5190">
            <w:pPr>
              <w:rPr>
                <w:szCs w:val="21"/>
              </w:rPr>
            </w:pPr>
          </w:p>
        </w:tc>
        <w:tc>
          <w:tcPr>
            <w:tcW w:w="4110" w:type="dxa"/>
          </w:tcPr>
          <w:p w:rsidR="00642288" w:rsidRPr="00392B0F" w:rsidRDefault="00642288" w:rsidP="009B5190">
            <w:pPr>
              <w:rPr>
                <w:szCs w:val="21"/>
              </w:rPr>
            </w:pPr>
          </w:p>
        </w:tc>
        <w:tc>
          <w:tcPr>
            <w:tcW w:w="771" w:type="dxa"/>
          </w:tcPr>
          <w:p w:rsidR="00642288" w:rsidRPr="00392B0F" w:rsidRDefault="00642288" w:rsidP="009B5190">
            <w:pPr>
              <w:rPr>
                <w:szCs w:val="21"/>
              </w:rPr>
            </w:pPr>
            <w:r w:rsidRPr="00392B0F">
              <w:rPr>
                <w:rFonts w:hint="eastAsia"/>
                <w:szCs w:val="21"/>
              </w:rPr>
              <w:t>均值</w:t>
            </w:r>
          </w:p>
        </w:tc>
        <w:tc>
          <w:tcPr>
            <w:tcW w:w="1072" w:type="dxa"/>
          </w:tcPr>
          <w:p w:rsidR="00642288" w:rsidRPr="00392B0F" w:rsidRDefault="00642288" w:rsidP="009B5190">
            <w:pPr>
              <w:rPr>
                <w:szCs w:val="21"/>
              </w:rPr>
            </w:pPr>
            <w:r>
              <w:rPr>
                <w:rFonts w:hint="eastAsia"/>
                <w:szCs w:val="21"/>
              </w:rPr>
              <w:t>标准偏差</w:t>
            </w:r>
          </w:p>
        </w:tc>
        <w:tc>
          <w:tcPr>
            <w:tcW w:w="1468" w:type="dxa"/>
          </w:tcPr>
          <w:p w:rsidR="00642288" w:rsidRPr="00392B0F" w:rsidRDefault="00642288" w:rsidP="009B5190">
            <w:pPr>
              <w:rPr>
                <w:szCs w:val="21"/>
              </w:rPr>
            </w:pPr>
            <w:r w:rsidRPr="00757051">
              <w:t>Cronbach α</w:t>
            </w:r>
          </w:p>
        </w:tc>
      </w:tr>
      <w:tr w:rsidR="00642288" w:rsidRPr="00392B0F" w:rsidTr="009B5190">
        <w:tc>
          <w:tcPr>
            <w:tcW w:w="1101" w:type="dxa"/>
            <w:vMerge w:val="restart"/>
          </w:tcPr>
          <w:p w:rsidR="00642288" w:rsidRPr="00392B0F" w:rsidRDefault="00642288" w:rsidP="009B5190">
            <w:pPr>
              <w:rPr>
                <w:szCs w:val="21"/>
              </w:rPr>
            </w:pPr>
            <w:r w:rsidRPr="00392B0F">
              <w:rPr>
                <w:rFonts w:hint="eastAsia"/>
                <w:szCs w:val="21"/>
              </w:rPr>
              <w:t>政治因素</w:t>
            </w:r>
          </w:p>
        </w:tc>
        <w:tc>
          <w:tcPr>
            <w:tcW w:w="4110" w:type="dxa"/>
          </w:tcPr>
          <w:p w:rsidR="00642288" w:rsidRPr="00392B0F" w:rsidRDefault="00642288" w:rsidP="009B5190">
            <w:pPr>
              <w:rPr>
                <w:szCs w:val="21"/>
              </w:rPr>
            </w:pPr>
            <w:r>
              <w:rPr>
                <w:rFonts w:hint="eastAsia"/>
                <w:szCs w:val="21"/>
              </w:rPr>
              <w:t>t8</w:t>
            </w:r>
            <w:r w:rsidRPr="00392B0F">
              <w:rPr>
                <w:rFonts w:hint="eastAsia"/>
                <w:szCs w:val="21"/>
              </w:rPr>
              <w:t>您认为国家政策支持基层工会工作</w:t>
            </w:r>
          </w:p>
        </w:tc>
        <w:tc>
          <w:tcPr>
            <w:tcW w:w="771" w:type="dxa"/>
          </w:tcPr>
          <w:p w:rsidR="00642288" w:rsidRPr="00392B0F" w:rsidRDefault="00642288" w:rsidP="009B5190">
            <w:pPr>
              <w:rPr>
                <w:szCs w:val="21"/>
              </w:rPr>
            </w:pPr>
            <w:r>
              <w:rPr>
                <w:szCs w:val="21"/>
              </w:rPr>
              <w:t>4.00</w:t>
            </w:r>
          </w:p>
        </w:tc>
        <w:tc>
          <w:tcPr>
            <w:tcW w:w="1072" w:type="dxa"/>
          </w:tcPr>
          <w:p w:rsidR="00642288" w:rsidRPr="00392B0F" w:rsidRDefault="00642288" w:rsidP="009B5190">
            <w:pPr>
              <w:rPr>
                <w:szCs w:val="21"/>
              </w:rPr>
            </w:pPr>
            <w:r w:rsidRPr="004C5702">
              <w:rPr>
                <w:szCs w:val="21"/>
              </w:rPr>
              <w:t>1.255</w:t>
            </w:r>
          </w:p>
        </w:tc>
        <w:tc>
          <w:tcPr>
            <w:tcW w:w="1468" w:type="dxa"/>
            <w:vMerge w:val="restart"/>
          </w:tcPr>
          <w:p w:rsidR="00642288" w:rsidRPr="00392B0F" w:rsidRDefault="00642288" w:rsidP="009B5190">
            <w:pPr>
              <w:rPr>
                <w:szCs w:val="21"/>
              </w:rPr>
            </w:pPr>
            <w:r>
              <w:rPr>
                <w:rFonts w:hint="eastAsia"/>
                <w:szCs w:val="21"/>
              </w:rPr>
              <w:t>0</w:t>
            </w:r>
            <w:r w:rsidRPr="004C5702">
              <w:rPr>
                <w:szCs w:val="21"/>
              </w:rPr>
              <w:t>.708</w:t>
            </w:r>
            <w:r w:rsidRPr="004C5702">
              <w:rPr>
                <w:szCs w:val="21"/>
              </w:rPr>
              <w:tab/>
            </w: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392B0F" w:rsidRDefault="00642288" w:rsidP="009B5190">
            <w:pPr>
              <w:rPr>
                <w:szCs w:val="21"/>
              </w:rPr>
            </w:pPr>
            <w:r>
              <w:rPr>
                <w:szCs w:val="21"/>
              </w:rPr>
              <w:t>t</w:t>
            </w:r>
            <w:r>
              <w:rPr>
                <w:rFonts w:hint="eastAsia"/>
                <w:szCs w:val="21"/>
              </w:rPr>
              <w:t>9</w:t>
            </w:r>
            <w:r w:rsidRPr="00392B0F">
              <w:rPr>
                <w:rFonts w:hint="eastAsia"/>
                <w:szCs w:val="21"/>
              </w:rPr>
              <w:t>所在地区政府政策、法规支持工会工作</w:t>
            </w:r>
          </w:p>
        </w:tc>
        <w:tc>
          <w:tcPr>
            <w:tcW w:w="771" w:type="dxa"/>
          </w:tcPr>
          <w:p w:rsidR="00642288" w:rsidRPr="005F58FC" w:rsidRDefault="00642288" w:rsidP="009B5190">
            <w:pPr>
              <w:rPr>
                <w:szCs w:val="21"/>
              </w:rPr>
            </w:pPr>
            <w:r>
              <w:rPr>
                <w:szCs w:val="21"/>
              </w:rPr>
              <w:t>3.97</w:t>
            </w:r>
          </w:p>
        </w:tc>
        <w:tc>
          <w:tcPr>
            <w:tcW w:w="1072" w:type="dxa"/>
          </w:tcPr>
          <w:p w:rsidR="00642288" w:rsidRPr="00392B0F" w:rsidRDefault="00642288" w:rsidP="009B5190">
            <w:pPr>
              <w:tabs>
                <w:tab w:val="left" w:pos="480"/>
              </w:tabs>
              <w:rPr>
                <w:szCs w:val="21"/>
              </w:rPr>
            </w:pPr>
            <w:r w:rsidRPr="004C5702">
              <w:rPr>
                <w:szCs w:val="21"/>
              </w:rPr>
              <w:t>1.087</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392B0F" w:rsidRDefault="00642288" w:rsidP="009B5190">
            <w:pPr>
              <w:rPr>
                <w:szCs w:val="21"/>
              </w:rPr>
            </w:pPr>
            <w:r>
              <w:rPr>
                <w:rFonts w:hint="eastAsia"/>
                <w:szCs w:val="21"/>
              </w:rPr>
              <w:t>t10</w:t>
            </w:r>
            <w:r w:rsidRPr="00392B0F">
              <w:rPr>
                <w:rFonts w:hint="eastAsia"/>
                <w:szCs w:val="21"/>
              </w:rPr>
              <w:t>涉及到基层工会政策、法规、规章的完善情况</w:t>
            </w:r>
          </w:p>
        </w:tc>
        <w:tc>
          <w:tcPr>
            <w:tcW w:w="771" w:type="dxa"/>
          </w:tcPr>
          <w:p w:rsidR="00642288" w:rsidRPr="00392B0F" w:rsidRDefault="00642288" w:rsidP="009B5190">
            <w:pPr>
              <w:rPr>
                <w:szCs w:val="21"/>
              </w:rPr>
            </w:pPr>
            <w:r>
              <w:rPr>
                <w:szCs w:val="21"/>
              </w:rPr>
              <w:t>4.12</w:t>
            </w:r>
          </w:p>
        </w:tc>
        <w:tc>
          <w:tcPr>
            <w:tcW w:w="1072" w:type="dxa"/>
          </w:tcPr>
          <w:p w:rsidR="00642288" w:rsidRPr="00392B0F" w:rsidRDefault="00642288" w:rsidP="009B5190">
            <w:pPr>
              <w:rPr>
                <w:szCs w:val="21"/>
              </w:rPr>
            </w:pPr>
            <w:r>
              <w:rPr>
                <w:rFonts w:hint="eastAsia"/>
                <w:szCs w:val="21"/>
              </w:rPr>
              <w:t>0</w:t>
            </w:r>
            <w:r w:rsidRPr="004C5702">
              <w:rPr>
                <w:szCs w:val="21"/>
              </w:rPr>
              <w:t>.537</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392B0F" w:rsidRDefault="00642288" w:rsidP="009B5190">
            <w:pPr>
              <w:rPr>
                <w:szCs w:val="21"/>
              </w:rPr>
            </w:pPr>
            <w:r>
              <w:rPr>
                <w:rFonts w:hint="eastAsia"/>
                <w:szCs w:val="21"/>
              </w:rPr>
              <w:t>t11</w:t>
            </w:r>
            <w:r w:rsidRPr="00392B0F">
              <w:rPr>
                <w:rFonts w:hint="eastAsia"/>
                <w:szCs w:val="21"/>
              </w:rPr>
              <w:t>您所在基层工会有完善的奖惩机制</w:t>
            </w:r>
          </w:p>
        </w:tc>
        <w:tc>
          <w:tcPr>
            <w:tcW w:w="771" w:type="dxa"/>
          </w:tcPr>
          <w:p w:rsidR="00642288" w:rsidRPr="00392B0F" w:rsidRDefault="00642288" w:rsidP="009B5190">
            <w:pPr>
              <w:rPr>
                <w:szCs w:val="21"/>
              </w:rPr>
            </w:pPr>
            <w:r>
              <w:rPr>
                <w:szCs w:val="21"/>
              </w:rPr>
              <w:t>3.74</w:t>
            </w:r>
          </w:p>
        </w:tc>
        <w:tc>
          <w:tcPr>
            <w:tcW w:w="1072" w:type="dxa"/>
          </w:tcPr>
          <w:p w:rsidR="00642288" w:rsidRPr="00392B0F" w:rsidRDefault="00642288" w:rsidP="009B5190">
            <w:pPr>
              <w:rPr>
                <w:szCs w:val="21"/>
              </w:rPr>
            </w:pPr>
            <w:r w:rsidRPr="004C5702">
              <w:rPr>
                <w:szCs w:val="21"/>
              </w:rPr>
              <w:t>1.082</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392B0F" w:rsidRDefault="00642288" w:rsidP="009B5190">
            <w:pPr>
              <w:rPr>
                <w:szCs w:val="21"/>
              </w:rPr>
            </w:pPr>
            <w:r>
              <w:rPr>
                <w:rFonts w:hint="eastAsia"/>
                <w:szCs w:val="21"/>
              </w:rPr>
              <w:t>t12</w:t>
            </w:r>
            <w:r w:rsidRPr="00743D2B">
              <w:rPr>
                <w:rFonts w:hint="eastAsia"/>
                <w:szCs w:val="21"/>
              </w:rPr>
              <w:t>学校行政领导对基层工会工作的支持与参与情况</w:t>
            </w:r>
          </w:p>
        </w:tc>
        <w:tc>
          <w:tcPr>
            <w:tcW w:w="771" w:type="dxa"/>
          </w:tcPr>
          <w:p w:rsidR="00642288" w:rsidRPr="00392B0F" w:rsidRDefault="00642288" w:rsidP="009B5190">
            <w:pPr>
              <w:rPr>
                <w:szCs w:val="21"/>
              </w:rPr>
            </w:pPr>
            <w:r>
              <w:rPr>
                <w:szCs w:val="21"/>
              </w:rPr>
              <w:t>4.24</w:t>
            </w:r>
          </w:p>
        </w:tc>
        <w:tc>
          <w:tcPr>
            <w:tcW w:w="1072" w:type="dxa"/>
          </w:tcPr>
          <w:p w:rsidR="00642288" w:rsidRPr="00392B0F" w:rsidRDefault="00642288" w:rsidP="009B5190">
            <w:pPr>
              <w:rPr>
                <w:szCs w:val="21"/>
              </w:rPr>
            </w:pPr>
            <w:r>
              <w:rPr>
                <w:rFonts w:hint="eastAsia"/>
                <w:szCs w:val="21"/>
              </w:rPr>
              <w:t>0</w:t>
            </w:r>
            <w:r w:rsidRPr="004C5702">
              <w:rPr>
                <w:szCs w:val="21"/>
              </w:rPr>
              <w:t>.654</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Default="00642288" w:rsidP="009B5190">
            <w:pPr>
              <w:rPr>
                <w:szCs w:val="21"/>
              </w:rPr>
            </w:pPr>
            <w:r>
              <w:rPr>
                <w:rFonts w:hint="eastAsia"/>
                <w:szCs w:val="21"/>
              </w:rPr>
              <w:t>t13</w:t>
            </w:r>
            <w:r w:rsidRPr="00743D2B">
              <w:rPr>
                <w:rFonts w:hint="eastAsia"/>
                <w:szCs w:val="21"/>
              </w:rPr>
              <w:t>组织人员的权利范围</w:t>
            </w:r>
          </w:p>
        </w:tc>
        <w:tc>
          <w:tcPr>
            <w:tcW w:w="771" w:type="dxa"/>
          </w:tcPr>
          <w:p w:rsidR="00642288" w:rsidRPr="00392B0F" w:rsidRDefault="00642288" w:rsidP="009B5190">
            <w:pPr>
              <w:rPr>
                <w:szCs w:val="21"/>
              </w:rPr>
            </w:pPr>
            <w:r w:rsidRPr="004C5702">
              <w:rPr>
                <w:szCs w:val="21"/>
              </w:rPr>
              <w:t>3.74</w:t>
            </w:r>
          </w:p>
        </w:tc>
        <w:tc>
          <w:tcPr>
            <w:tcW w:w="1072" w:type="dxa"/>
          </w:tcPr>
          <w:p w:rsidR="00642288" w:rsidRPr="00392B0F" w:rsidRDefault="00642288" w:rsidP="009B5190">
            <w:pPr>
              <w:rPr>
                <w:szCs w:val="21"/>
              </w:rPr>
            </w:pPr>
            <w:r>
              <w:rPr>
                <w:rFonts w:hint="eastAsia"/>
                <w:szCs w:val="21"/>
              </w:rPr>
              <w:t>0</w:t>
            </w:r>
            <w:r w:rsidRPr="004C5702">
              <w:rPr>
                <w:szCs w:val="21"/>
              </w:rPr>
              <w:t>.931</w:t>
            </w:r>
          </w:p>
        </w:tc>
        <w:tc>
          <w:tcPr>
            <w:tcW w:w="1468" w:type="dxa"/>
            <w:vMerge/>
          </w:tcPr>
          <w:p w:rsidR="00642288" w:rsidRPr="00392B0F" w:rsidRDefault="00642288" w:rsidP="009B5190">
            <w:pPr>
              <w:rPr>
                <w:szCs w:val="21"/>
              </w:rPr>
            </w:pPr>
          </w:p>
        </w:tc>
      </w:tr>
      <w:tr w:rsidR="00642288" w:rsidRPr="00392B0F" w:rsidTr="009B5190">
        <w:tc>
          <w:tcPr>
            <w:tcW w:w="1101" w:type="dxa"/>
            <w:vMerge w:val="restart"/>
          </w:tcPr>
          <w:p w:rsidR="00642288" w:rsidRPr="00392B0F" w:rsidRDefault="00642288" w:rsidP="009B5190">
            <w:pPr>
              <w:rPr>
                <w:szCs w:val="21"/>
              </w:rPr>
            </w:pPr>
            <w:r w:rsidRPr="00ED656B">
              <w:rPr>
                <w:rFonts w:hint="eastAsia"/>
                <w:szCs w:val="21"/>
              </w:rPr>
              <w:t>经济因素</w:t>
            </w:r>
          </w:p>
        </w:tc>
        <w:tc>
          <w:tcPr>
            <w:tcW w:w="4110" w:type="dxa"/>
          </w:tcPr>
          <w:p w:rsidR="00642288" w:rsidRDefault="00642288" w:rsidP="009B5190">
            <w:pPr>
              <w:rPr>
                <w:szCs w:val="21"/>
              </w:rPr>
            </w:pPr>
            <w:r>
              <w:rPr>
                <w:rFonts w:hint="eastAsia"/>
                <w:szCs w:val="21"/>
              </w:rPr>
              <w:t>t14</w:t>
            </w:r>
            <w:r w:rsidRPr="005F58FC">
              <w:rPr>
                <w:rFonts w:hint="eastAsia"/>
                <w:szCs w:val="21"/>
              </w:rPr>
              <w:t>委员报酬</w:t>
            </w:r>
            <w:r>
              <w:rPr>
                <w:rFonts w:hint="eastAsia"/>
                <w:szCs w:val="21"/>
              </w:rPr>
              <w:t>合理</w:t>
            </w:r>
          </w:p>
        </w:tc>
        <w:tc>
          <w:tcPr>
            <w:tcW w:w="771" w:type="dxa"/>
          </w:tcPr>
          <w:p w:rsidR="00642288" w:rsidRPr="00392B0F" w:rsidRDefault="00642288" w:rsidP="009B5190">
            <w:pPr>
              <w:rPr>
                <w:szCs w:val="21"/>
              </w:rPr>
            </w:pPr>
            <w:r>
              <w:rPr>
                <w:szCs w:val="21"/>
              </w:rPr>
              <w:t>3.86</w:t>
            </w:r>
          </w:p>
        </w:tc>
        <w:tc>
          <w:tcPr>
            <w:tcW w:w="1072" w:type="dxa"/>
          </w:tcPr>
          <w:p w:rsidR="00642288" w:rsidRPr="00392B0F" w:rsidRDefault="00642288" w:rsidP="009B5190">
            <w:pPr>
              <w:rPr>
                <w:szCs w:val="21"/>
              </w:rPr>
            </w:pPr>
            <w:r>
              <w:rPr>
                <w:rFonts w:hint="eastAsia"/>
                <w:szCs w:val="21"/>
              </w:rPr>
              <w:t>0</w:t>
            </w:r>
            <w:r w:rsidRPr="00313410">
              <w:rPr>
                <w:szCs w:val="21"/>
              </w:rPr>
              <w:t>.974</w:t>
            </w:r>
          </w:p>
        </w:tc>
        <w:tc>
          <w:tcPr>
            <w:tcW w:w="1468" w:type="dxa"/>
            <w:vMerge w:val="restart"/>
          </w:tcPr>
          <w:p w:rsidR="00642288" w:rsidRPr="00392B0F" w:rsidRDefault="00642288" w:rsidP="009B5190">
            <w:pPr>
              <w:rPr>
                <w:szCs w:val="21"/>
              </w:rPr>
            </w:pPr>
            <w:r>
              <w:rPr>
                <w:rFonts w:hint="eastAsia"/>
                <w:szCs w:val="21"/>
              </w:rPr>
              <w:t>0</w:t>
            </w:r>
            <w:r w:rsidRPr="00313410">
              <w:rPr>
                <w:szCs w:val="21"/>
              </w:rPr>
              <w:t>.733</w:t>
            </w:r>
            <w:r w:rsidRPr="00313410">
              <w:rPr>
                <w:szCs w:val="21"/>
              </w:rPr>
              <w:tab/>
            </w: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5F58FC" w:rsidRDefault="00642288" w:rsidP="009B5190">
            <w:pPr>
              <w:rPr>
                <w:szCs w:val="21"/>
              </w:rPr>
            </w:pPr>
            <w:r>
              <w:rPr>
                <w:rFonts w:hint="eastAsia"/>
                <w:szCs w:val="21"/>
              </w:rPr>
              <w:t>t15</w:t>
            </w:r>
            <w:r w:rsidRPr="005F58FC">
              <w:rPr>
                <w:rFonts w:hint="eastAsia"/>
                <w:szCs w:val="21"/>
              </w:rPr>
              <w:t>活动经费</w:t>
            </w:r>
            <w:r>
              <w:rPr>
                <w:rFonts w:hint="eastAsia"/>
                <w:szCs w:val="21"/>
              </w:rPr>
              <w:t>充足</w:t>
            </w:r>
          </w:p>
        </w:tc>
        <w:tc>
          <w:tcPr>
            <w:tcW w:w="771" w:type="dxa"/>
          </w:tcPr>
          <w:p w:rsidR="00642288" w:rsidRPr="00392B0F" w:rsidRDefault="00642288" w:rsidP="009B5190">
            <w:pPr>
              <w:rPr>
                <w:szCs w:val="21"/>
              </w:rPr>
            </w:pPr>
            <w:r>
              <w:rPr>
                <w:szCs w:val="21"/>
              </w:rPr>
              <w:t>3.66</w:t>
            </w:r>
          </w:p>
        </w:tc>
        <w:tc>
          <w:tcPr>
            <w:tcW w:w="1072" w:type="dxa"/>
          </w:tcPr>
          <w:p w:rsidR="00642288" w:rsidRPr="00392B0F" w:rsidRDefault="00642288" w:rsidP="009B5190">
            <w:pPr>
              <w:rPr>
                <w:szCs w:val="21"/>
              </w:rPr>
            </w:pPr>
            <w:r>
              <w:rPr>
                <w:rFonts w:hint="eastAsia"/>
                <w:szCs w:val="21"/>
              </w:rPr>
              <w:t>0</w:t>
            </w:r>
            <w:r>
              <w:rPr>
                <w:szCs w:val="21"/>
              </w:rPr>
              <w:t>.998</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5F58FC" w:rsidRDefault="00642288" w:rsidP="009B5190">
            <w:pPr>
              <w:rPr>
                <w:szCs w:val="21"/>
              </w:rPr>
            </w:pPr>
            <w:r>
              <w:rPr>
                <w:rFonts w:hint="eastAsia"/>
                <w:szCs w:val="21"/>
              </w:rPr>
              <w:t>t16</w:t>
            </w:r>
            <w:r>
              <w:rPr>
                <w:rFonts w:hint="eastAsia"/>
                <w:szCs w:val="21"/>
              </w:rPr>
              <w:t>经费独立使用</w:t>
            </w:r>
          </w:p>
        </w:tc>
        <w:tc>
          <w:tcPr>
            <w:tcW w:w="771" w:type="dxa"/>
          </w:tcPr>
          <w:p w:rsidR="00642288" w:rsidRPr="00392B0F" w:rsidRDefault="00642288" w:rsidP="009B5190">
            <w:pPr>
              <w:rPr>
                <w:szCs w:val="21"/>
              </w:rPr>
            </w:pPr>
            <w:r w:rsidRPr="00313410">
              <w:rPr>
                <w:szCs w:val="21"/>
              </w:rPr>
              <w:t>4.03</w:t>
            </w:r>
          </w:p>
        </w:tc>
        <w:tc>
          <w:tcPr>
            <w:tcW w:w="1072" w:type="dxa"/>
          </w:tcPr>
          <w:p w:rsidR="00642288" w:rsidRPr="00392B0F" w:rsidRDefault="00642288" w:rsidP="009B5190">
            <w:pPr>
              <w:rPr>
                <w:szCs w:val="21"/>
              </w:rPr>
            </w:pPr>
            <w:r w:rsidRPr="00313410">
              <w:rPr>
                <w:szCs w:val="21"/>
              </w:rPr>
              <w:t>1.150</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Default="00642288" w:rsidP="009B5190">
            <w:pPr>
              <w:rPr>
                <w:szCs w:val="21"/>
              </w:rPr>
            </w:pPr>
            <w:r>
              <w:rPr>
                <w:rFonts w:hint="eastAsia"/>
                <w:szCs w:val="21"/>
              </w:rPr>
              <w:t>t17</w:t>
            </w:r>
            <w:r>
              <w:rPr>
                <w:rFonts w:hint="eastAsia"/>
                <w:szCs w:val="21"/>
              </w:rPr>
              <w:t>硬件完善</w:t>
            </w:r>
          </w:p>
        </w:tc>
        <w:tc>
          <w:tcPr>
            <w:tcW w:w="771" w:type="dxa"/>
          </w:tcPr>
          <w:p w:rsidR="00642288" w:rsidRPr="00392B0F" w:rsidRDefault="00642288" w:rsidP="009B5190">
            <w:pPr>
              <w:rPr>
                <w:szCs w:val="21"/>
              </w:rPr>
            </w:pPr>
            <w:r>
              <w:rPr>
                <w:szCs w:val="21"/>
              </w:rPr>
              <w:t>3.63</w:t>
            </w:r>
          </w:p>
        </w:tc>
        <w:tc>
          <w:tcPr>
            <w:tcW w:w="1072" w:type="dxa"/>
          </w:tcPr>
          <w:p w:rsidR="00642288" w:rsidRPr="00392B0F" w:rsidRDefault="00642288" w:rsidP="009B5190">
            <w:pPr>
              <w:rPr>
                <w:szCs w:val="21"/>
              </w:rPr>
            </w:pPr>
            <w:r>
              <w:rPr>
                <w:szCs w:val="21"/>
              </w:rPr>
              <w:t>1.031</w:t>
            </w:r>
          </w:p>
        </w:tc>
        <w:tc>
          <w:tcPr>
            <w:tcW w:w="1468" w:type="dxa"/>
            <w:vMerge/>
          </w:tcPr>
          <w:p w:rsidR="00642288" w:rsidRPr="00392B0F" w:rsidRDefault="00642288" w:rsidP="009B5190">
            <w:pPr>
              <w:rPr>
                <w:szCs w:val="21"/>
              </w:rPr>
            </w:pPr>
          </w:p>
        </w:tc>
      </w:tr>
      <w:tr w:rsidR="00642288" w:rsidRPr="00392B0F" w:rsidTr="009B5190">
        <w:tc>
          <w:tcPr>
            <w:tcW w:w="1101" w:type="dxa"/>
            <w:vMerge w:val="restart"/>
          </w:tcPr>
          <w:p w:rsidR="00642288" w:rsidRPr="00392B0F" w:rsidRDefault="00642288" w:rsidP="009B5190">
            <w:pPr>
              <w:rPr>
                <w:szCs w:val="21"/>
              </w:rPr>
            </w:pPr>
            <w:r>
              <w:rPr>
                <w:rFonts w:hint="eastAsia"/>
                <w:szCs w:val="21"/>
              </w:rPr>
              <w:t>社会因素</w:t>
            </w:r>
          </w:p>
        </w:tc>
        <w:tc>
          <w:tcPr>
            <w:tcW w:w="4110" w:type="dxa"/>
          </w:tcPr>
          <w:p w:rsidR="00642288" w:rsidRDefault="00642288" w:rsidP="009B5190">
            <w:pPr>
              <w:rPr>
                <w:szCs w:val="21"/>
              </w:rPr>
            </w:pPr>
            <w:r>
              <w:rPr>
                <w:rFonts w:hint="eastAsia"/>
                <w:szCs w:val="21"/>
              </w:rPr>
              <w:t>t18</w:t>
            </w:r>
            <w:r w:rsidRPr="00ED656B">
              <w:rPr>
                <w:rFonts w:hint="eastAsia"/>
                <w:szCs w:val="21"/>
              </w:rPr>
              <w:t>有属于工会的自豪感</w:t>
            </w:r>
          </w:p>
        </w:tc>
        <w:tc>
          <w:tcPr>
            <w:tcW w:w="771" w:type="dxa"/>
          </w:tcPr>
          <w:p w:rsidR="00642288" w:rsidRPr="00392B0F" w:rsidRDefault="00642288" w:rsidP="009B5190">
            <w:pPr>
              <w:rPr>
                <w:szCs w:val="21"/>
              </w:rPr>
            </w:pPr>
            <w:r>
              <w:rPr>
                <w:szCs w:val="21"/>
              </w:rPr>
              <w:t>3.62</w:t>
            </w:r>
          </w:p>
        </w:tc>
        <w:tc>
          <w:tcPr>
            <w:tcW w:w="1072" w:type="dxa"/>
          </w:tcPr>
          <w:p w:rsidR="00642288" w:rsidRPr="00392B0F" w:rsidRDefault="00642288" w:rsidP="009B5190">
            <w:pPr>
              <w:rPr>
                <w:szCs w:val="21"/>
              </w:rPr>
            </w:pPr>
            <w:r>
              <w:rPr>
                <w:rFonts w:hint="eastAsia"/>
                <w:szCs w:val="21"/>
              </w:rPr>
              <w:t>0</w:t>
            </w:r>
            <w:r w:rsidRPr="00313410">
              <w:rPr>
                <w:szCs w:val="21"/>
              </w:rPr>
              <w:t>.954</w:t>
            </w:r>
          </w:p>
        </w:tc>
        <w:tc>
          <w:tcPr>
            <w:tcW w:w="1468" w:type="dxa"/>
            <w:vMerge w:val="restart"/>
          </w:tcPr>
          <w:p w:rsidR="00642288" w:rsidRPr="00392B0F" w:rsidRDefault="00642288" w:rsidP="009B5190">
            <w:pPr>
              <w:rPr>
                <w:szCs w:val="21"/>
              </w:rPr>
            </w:pPr>
            <w:r>
              <w:rPr>
                <w:rFonts w:hint="eastAsia"/>
                <w:szCs w:val="21"/>
              </w:rPr>
              <w:t>0</w:t>
            </w:r>
            <w:r w:rsidRPr="00313410">
              <w:rPr>
                <w:szCs w:val="21"/>
              </w:rPr>
              <w:t>.738</w:t>
            </w:r>
            <w:r w:rsidRPr="00313410">
              <w:rPr>
                <w:szCs w:val="21"/>
              </w:rPr>
              <w:tab/>
            </w: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Default="00642288" w:rsidP="009B5190">
            <w:pPr>
              <w:rPr>
                <w:szCs w:val="21"/>
              </w:rPr>
            </w:pPr>
            <w:r>
              <w:rPr>
                <w:rFonts w:hint="eastAsia"/>
                <w:szCs w:val="21"/>
              </w:rPr>
              <w:t>t19</w:t>
            </w:r>
            <w:r w:rsidRPr="00ED656B">
              <w:rPr>
                <w:rFonts w:hint="eastAsia"/>
                <w:szCs w:val="21"/>
              </w:rPr>
              <w:t>自己对工会的责任感</w:t>
            </w:r>
          </w:p>
        </w:tc>
        <w:tc>
          <w:tcPr>
            <w:tcW w:w="771" w:type="dxa"/>
          </w:tcPr>
          <w:p w:rsidR="00642288" w:rsidRPr="00392B0F" w:rsidRDefault="00642288" w:rsidP="009B5190">
            <w:pPr>
              <w:rPr>
                <w:szCs w:val="21"/>
              </w:rPr>
            </w:pPr>
            <w:r w:rsidRPr="00313410">
              <w:rPr>
                <w:szCs w:val="21"/>
              </w:rPr>
              <w:t>3.44</w:t>
            </w:r>
          </w:p>
        </w:tc>
        <w:tc>
          <w:tcPr>
            <w:tcW w:w="1072" w:type="dxa"/>
          </w:tcPr>
          <w:p w:rsidR="00642288" w:rsidRPr="00392B0F" w:rsidRDefault="00642288" w:rsidP="009B5190">
            <w:pPr>
              <w:rPr>
                <w:szCs w:val="21"/>
              </w:rPr>
            </w:pPr>
            <w:r w:rsidRPr="00313410">
              <w:rPr>
                <w:szCs w:val="21"/>
              </w:rPr>
              <w:t>1.050</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ED656B" w:rsidRDefault="00642288" w:rsidP="009B5190">
            <w:pPr>
              <w:rPr>
                <w:szCs w:val="21"/>
              </w:rPr>
            </w:pPr>
            <w:r>
              <w:rPr>
                <w:rFonts w:hint="eastAsia"/>
                <w:szCs w:val="21"/>
              </w:rPr>
              <w:t>t20</w:t>
            </w:r>
            <w:r w:rsidRPr="00ED656B">
              <w:rPr>
                <w:rFonts w:hint="eastAsia"/>
                <w:szCs w:val="21"/>
              </w:rPr>
              <w:t>精神上的支持向工会求助</w:t>
            </w:r>
          </w:p>
        </w:tc>
        <w:tc>
          <w:tcPr>
            <w:tcW w:w="771" w:type="dxa"/>
          </w:tcPr>
          <w:p w:rsidR="00642288" w:rsidRPr="00392B0F" w:rsidRDefault="00642288" w:rsidP="009B5190">
            <w:pPr>
              <w:rPr>
                <w:szCs w:val="21"/>
              </w:rPr>
            </w:pPr>
            <w:r w:rsidRPr="00313410">
              <w:rPr>
                <w:szCs w:val="21"/>
              </w:rPr>
              <w:t>4.18</w:t>
            </w:r>
          </w:p>
        </w:tc>
        <w:tc>
          <w:tcPr>
            <w:tcW w:w="1072" w:type="dxa"/>
          </w:tcPr>
          <w:p w:rsidR="00642288" w:rsidRPr="00392B0F" w:rsidRDefault="00642288" w:rsidP="009B5190">
            <w:pPr>
              <w:rPr>
                <w:szCs w:val="21"/>
              </w:rPr>
            </w:pPr>
            <w:r>
              <w:rPr>
                <w:rFonts w:hint="eastAsia"/>
                <w:szCs w:val="21"/>
              </w:rPr>
              <w:t>0</w:t>
            </w:r>
            <w:r w:rsidRPr="00313410">
              <w:rPr>
                <w:szCs w:val="21"/>
              </w:rPr>
              <w:t>.716</w:t>
            </w:r>
          </w:p>
        </w:tc>
        <w:tc>
          <w:tcPr>
            <w:tcW w:w="1468" w:type="dxa"/>
            <w:vMerge/>
          </w:tcPr>
          <w:p w:rsidR="00642288" w:rsidRPr="00392B0F" w:rsidRDefault="00642288" w:rsidP="009B5190">
            <w:pPr>
              <w:rPr>
                <w:szCs w:val="21"/>
              </w:rPr>
            </w:pPr>
          </w:p>
        </w:tc>
      </w:tr>
      <w:tr w:rsidR="00642288" w:rsidRPr="00392B0F" w:rsidTr="009B5190">
        <w:tc>
          <w:tcPr>
            <w:tcW w:w="1101" w:type="dxa"/>
            <w:vMerge w:val="restart"/>
          </w:tcPr>
          <w:p w:rsidR="00642288" w:rsidRPr="00392B0F" w:rsidRDefault="00642288" w:rsidP="009B5190">
            <w:pPr>
              <w:rPr>
                <w:szCs w:val="21"/>
              </w:rPr>
            </w:pPr>
            <w:r>
              <w:rPr>
                <w:rFonts w:hint="eastAsia"/>
                <w:szCs w:val="21"/>
              </w:rPr>
              <w:t>技术及实施因素</w:t>
            </w:r>
          </w:p>
        </w:tc>
        <w:tc>
          <w:tcPr>
            <w:tcW w:w="4110" w:type="dxa"/>
          </w:tcPr>
          <w:p w:rsidR="00642288" w:rsidRPr="00ED656B" w:rsidRDefault="00642288" w:rsidP="009B5190">
            <w:pPr>
              <w:rPr>
                <w:szCs w:val="21"/>
              </w:rPr>
            </w:pPr>
            <w:r>
              <w:rPr>
                <w:rFonts w:hint="eastAsia"/>
                <w:szCs w:val="21"/>
              </w:rPr>
              <w:t>t21</w:t>
            </w:r>
            <w:r w:rsidRPr="00992133">
              <w:rPr>
                <w:rFonts w:hint="eastAsia"/>
                <w:szCs w:val="21"/>
              </w:rPr>
              <w:t>工会内部沟通的渠道多</w:t>
            </w:r>
          </w:p>
        </w:tc>
        <w:tc>
          <w:tcPr>
            <w:tcW w:w="771" w:type="dxa"/>
          </w:tcPr>
          <w:p w:rsidR="00642288" w:rsidRPr="00992133" w:rsidRDefault="00642288" w:rsidP="009B5190">
            <w:pPr>
              <w:rPr>
                <w:szCs w:val="21"/>
              </w:rPr>
            </w:pPr>
            <w:r>
              <w:rPr>
                <w:szCs w:val="21"/>
              </w:rPr>
              <w:t>3.17</w:t>
            </w:r>
          </w:p>
        </w:tc>
        <w:tc>
          <w:tcPr>
            <w:tcW w:w="1072" w:type="dxa"/>
          </w:tcPr>
          <w:p w:rsidR="00642288" w:rsidRPr="00992133" w:rsidRDefault="00642288" w:rsidP="009B5190">
            <w:pPr>
              <w:rPr>
                <w:szCs w:val="21"/>
              </w:rPr>
            </w:pPr>
            <w:r>
              <w:rPr>
                <w:rFonts w:hint="eastAsia"/>
                <w:szCs w:val="21"/>
              </w:rPr>
              <w:t>0</w:t>
            </w:r>
            <w:r>
              <w:rPr>
                <w:szCs w:val="21"/>
              </w:rPr>
              <w:t>.707</w:t>
            </w:r>
          </w:p>
        </w:tc>
        <w:tc>
          <w:tcPr>
            <w:tcW w:w="1468" w:type="dxa"/>
            <w:vMerge w:val="restart"/>
          </w:tcPr>
          <w:p w:rsidR="00642288" w:rsidRPr="00392B0F" w:rsidRDefault="00642288" w:rsidP="009B5190">
            <w:pPr>
              <w:rPr>
                <w:szCs w:val="21"/>
              </w:rPr>
            </w:pPr>
            <w:r>
              <w:rPr>
                <w:rFonts w:hint="eastAsia"/>
                <w:szCs w:val="21"/>
              </w:rPr>
              <w:t>0</w:t>
            </w:r>
            <w:r w:rsidRPr="005A4A76">
              <w:rPr>
                <w:szCs w:val="21"/>
              </w:rPr>
              <w:t>.729</w:t>
            </w:r>
            <w:r w:rsidRPr="005A4A76">
              <w:rPr>
                <w:szCs w:val="21"/>
              </w:rPr>
              <w:tab/>
            </w: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ED656B" w:rsidRDefault="00642288" w:rsidP="009B5190">
            <w:pPr>
              <w:rPr>
                <w:szCs w:val="21"/>
              </w:rPr>
            </w:pPr>
            <w:r>
              <w:rPr>
                <w:rFonts w:hint="eastAsia"/>
                <w:szCs w:val="21"/>
              </w:rPr>
              <w:t>t22</w:t>
            </w:r>
            <w:r w:rsidRPr="00992133">
              <w:rPr>
                <w:rFonts w:hint="eastAsia"/>
                <w:szCs w:val="21"/>
              </w:rPr>
              <w:t>信息公开的渠道多</w:t>
            </w:r>
          </w:p>
        </w:tc>
        <w:tc>
          <w:tcPr>
            <w:tcW w:w="771" w:type="dxa"/>
          </w:tcPr>
          <w:p w:rsidR="00642288" w:rsidRPr="00992133" w:rsidRDefault="00642288" w:rsidP="009B5190">
            <w:pPr>
              <w:rPr>
                <w:szCs w:val="21"/>
              </w:rPr>
            </w:pPr>
            <w:r>
              <w:rPr>
                <w:szCs w:val="21"/>
              </w:rPr>
              <w:t>2.86</w:t>
            </w:r>
          </w:p>
        </w:tc>
        <w:tc>
          <w:tcPr>
            <w:tcW w:w="1072" w:type="dxa"/>
          </w:tcPr>
          <w:p w:rsidR="00642288" w:rsidRPr="00992133" w:rsidRDefault="00642288" w:rsidP="009B5190">
            <w:pPr>
              <w:rPr>
                <w:szCs w:val="21"/>
              </w:rPr>
            </w:pPr>
            <w:r>
              <w:rPr>
                <w:rFonts w:hint="eastAsia"/>
                <w:szCs w:val="21"/>
              </w:rPr>
              <w:t>0</w:t>
            </w:r>
            <w:r>
              <w:rPr>
                <w:szCs w:val="21"/>
              </w:rPr>
              <w:t>.692</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ED656B" w:rsidRDefault="00642288" w:rsidP="009B5190">
            <w:pPr>
              <w:rPr>
                <w:szCs w:val="21"/>
              </w:rPr>
            </w:pPr>
            <w:r>
              <w:rPr>
                <w:rFonts w:hint="eastAsia"/>
                <w:szCs w:val="21"/>
              </w:rPr>
              <w:t>t23</w:t>
            </w:r>
            <w:r w:rsidRPr="00992133">
              <w:rPr>
                <w:rFonts w:hint="eastAsia"/>
                <w:szCs w:val="21"/>
              </w:rPr>
              <w:t>组织管理得当制度落实到位</w:t>
            </w:r>
          </w:p>
        </w:tc>
        <w:tc>
          <w:tcPr>
            <w:tcW w:w="771" w:type="dxa"/>
          </w:tcPr>
          <w:p w:rsidR="00642288" w:rsidRPr="00992133" w:rsidRDefault="00642288" w:rsidP="009B5190">
            <w:pPr>
              <w:rPr>
                <w:szCs w:val="21"/>
              </w:rPr>
            </w:pPr>
            <w:r>
              <w:rPr>
                <w:szCs w:val="21"/>
              </w:rPr>
              <w:t>4.06</w:t>
            </w:r>
          </w:p>
        </w:tc>
        <w:tc>
          <w:tcPr>
            <w:tcW w:w="1072" w:type="dxa"/>
          </w:tcPr>
          <w:p w:rsidR="00642288" w:rsidRPr="00992133" w:rsidRDefault="00642288" w:rsidP="009B5190">
            <w:pPr>
              <w:rPr>
                <w:szCs w:val="21"/>
              </w:rPr>
            </w:pPr>
            <w:r>
              <w:rPr>
                <w:rFonts w:hint="eastAsia"/>
                <w:szCs w:val="21"/>
              </w:rPr>
              <w:t>0</w:t>
            </w:r>
            <w:r>
              <w:rPr>
                <w:szCs w:val="21"/>
              </w:rPr>
              <w:t>.725</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ED656B" w:rsidRDefault="00642288" w:rsidP="009B5190">
            <w:pPr>
              <w:rPr>
                <w:szCs w:val="21"/>
              </w:rPr>
            </w:pPr>
            <w:r>
              <w:rPr>
                <w:rFonts w:hint="eastAsia"/>
                <w:szCs w:val="21"/>
              </w:rPr>
              <w:t>t24</w:t>
            </w:r>
            <w:r w:rsidRPr="00992133">
              <w:rPr>
                <w:rFonts w:hint="eastAsia"/>
                <w:szCs w:val="21"/>
              </w:rPr>
              <w:t>民主选举程序科学</w:t>
            </w:r>
          </w:p>
        </w:tc>
        <w:tc>
          <w:tcPr>
            <w:tcW w:w="771" w:type="dxa"/>
          </w:tcPr>
          <w:p w:rsidR="00642288" w:rsidRPr="00992133" w:rsidRDefault="00642288" w:rsidP="009B5190">
            <w:pPr>
              <w:rPr>
                <w:szCs w:val="21"/>
              </w:rPr>
            </w:pPr>
            <w:r>
              <w:rPr>
                <w:szCs w:val="21"/>
              </w:rPr>
              <w:t>4.06</w:t>
            </w:r>
          </w:p>
        </w:tc>
        <w:tc>
          <w:tcPr>
            <w:tcW w:w="1072" w:type="dxa"/>
          </w:tcPr>
          <w:p w:rsidR="00642288" w:rsidRPr="00992133" w:rsidRDefault="00642288" w:rsidP="009B5190">
            <w:pPr>
              <w:rPr>
                <w:szCs w:val="21"/>
              </w:rPr>
            </w:pPr>
            <w:r>
              <w:rPr>
                <w:rFonts w:hint="eastAsia"/>
                <w:szCs w:val="21"/>
              </w:rPr>
              <w:t>0</w:t>
            </w:r>
            <w:r>
              <w:rPr>
                <w:szCs w:val="21"/>
              </w:rPr>
              <w:t>.998</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ED656B" w:rsidRDefault="00642288" w:rsidP="009B5190">
            <w:pPr>
              <w:rPr>
                <w:szCs w:val="21"/>
              </w:rPr>
            </w:pPr>
            <w:r>
              <w:rPr>
                <w:rFonts w:hint="eastAsia"/>
                <w:szCs w:val="21"/>
              </w:rPr>
              <w:t>t25</w:t>
            </w:r>
            <w:r w:rsidRPr="00992133">
              <w:rPr>
                <w:rFonts w:hint="eastAsia"/>
                <w:szCs w:val="21"/>
              </w:rPr>
              <w:t>工会委员的稳定情况</w:t>
            </w:r>
          </w:p>
        </w:tc>
        <w:tc>
          <w:tcPr>
            <w:tcW w:w="771" w:type="dxa"/>
          </w:tcPr>
          <w:p w:rsidR="00642288" w:rsidRPr="00992133" w:rsidRDefault="00642288" w:rsidP="009B5190">
            <w:pPr>
              <w:rPr>
                <w:szCs w:val="21"/>
              </w:rPr>
            </w:pPr>
            <w:r>
              <w:rPr>
                <w:szCs w:val="21"/>
              </w:rPr>
              <w:t>3.20</w:t>
            </w:r>
          </w:p>
        </w:tc>
        <w:tc>
          <w:tcPr>
            <w:tcW w:w="1072" w:type="dxa"/>
          </w:tcPr>
          <w:p w:rsidR="00642288" w:rsidRPr="00992133" w:rsidRDefault="00642288" w:rsidP="009B5190">
            <w:pPr>
              <w:rPr>
                <w:szCs w:val="21"/>
              </w:rPr>
            </w:pPr>
            <w:r>
              <w:rPr>
                <w:szCs w:val="21"/>
              </w:rPr>
              <w:t>1.106</w:t>
            </w:r>
          </w:p>
        </w:tc>
        <w:tc>
          <w:tcPr>
            <w:tcW w:w="1468" w:type="dxa"/>
            <w:vMerge/>
          </w:tcPr>
          <w:p w:rsidR="00642288" w:rsidRPr="00392B0F" w:rsidRDefault="00642288" w:rsidP="009B5190">
            <w:pPr>
              <w:rPr>
                <w:szCs w:val="21"/>
              </w:rPr>
            </w:pPr>
          </w:p>
        </w:tc>
      </w:tr>
      <w:tr w:rsidR="00642288" w:rsidRPr="00392B0F" w:rsidTr="009B5190">
        <w:tc>
          <w:tcPr>
            <w:tcW w:w="1101" w:type="dxa"/>
            <w:vMerge w:val="restart"/>
          </w:tcPr>
          <w:p w:rsidR="00642288" w:rsidRPr="00392B0F" w:rsidRDefault="00642288" w:rsidP="009B5190">
            <w:pPr>
              <w:rPr>
                <w:szCs w:val="21"/>
              </w:rPr>
            </w:pPr>
            <w:r>
              <w:rPr>
                <w:rFonts w:hint="eastAsia"/>
                <w:szCs w:val="21"/>
              </w:rPr>
              <w:t>个人特性因素</w:t>
            </w:r>
          </w:p>
        </w:tc>
        <w:tc>
          <w:tcPr>
            <w:tcW w:w="4110" w:type="dxa"/>
          </w:tcPr>
          <w:p w:rsidR="00642288" w:rsidRPr="00ED656B" w:rsidRDefault="00642288" w:rsidP="009B5190">
            <w:pPr>
              <w:rPr>
                <w:szCs w:val="21"/>
              </w:rPr>
            </w:pPr>
            <w:r>
              <w:rPr>
                <w:rFonts w:hint="eastAsia"/>
                <w:szCs w:val="21"/>
              </w:rPr>
              <w:t>t26</w:t>
            </w:r>
            <w:r w:rsidRPr="00811EB8">
              <w:rPr>
                <w:rFonts w:hint="eastAsia"/>
                <w:szCs w:val="21"/>
              </w:rPr>
              <w:t>个人比较外向</w:t>
            </w:r>
            <w:r w:rsidRPr="00811EB8">
              <w:rPr>
                <w:rFonts w:hint="eastAsia"/>
                <w:szCs w:val="21"/>
              </w:rPr>
              <w:tab/>
            </w:r>
          </w:p>
        </w:tc>
        <w:tc>
          <w:tcPr>
            <w:tcW w:w="771" w:type="dxa"/>
          </w:tcPr>
          <w:p w:rsidR="00642288" w:rsidRPr="00992133" w:rsidRDefault="00642288" w:rsidP="009B5190">
            <w:pPr>
              <w:rPr>
                <w:szCs w:val="21"/>
              </w:rPr>
            </w:pPr>
            <w:r>
              <w:rPr>
                <w:szCs w:val="21"/>
              </w:rPr>
              <w:t>4.00</w:t>
            </w:r>
          </w:p>
        </w:tc>
        <w:tc>
          <w:tcPr>
            <w:tcW w:w="1072" w:type="dxa"/>
          </w:tcPr>
          <w:p w:rsidR="00642288" w:rsidRPr="00992133" w:rsidRDefault="00642288" w:rsidP="009B5190">
            <w:pPr>
              <w:rPr>
                <w:szCs w:val="21"/>
              </w:rPr>
            </w:pPr>
            <w:r>
              <w:rPr>
                <w:szCs w:val="21"/>
              </w:rPr>
              <w:t>1.000</w:t>
            </w:r>
          </w:p>
        </w:tc>
        <w:tc>
          <w:tcPr>
            <w:tcW w:w="1468" w:type="dxa"/>
            <w:vMerge w:val="restart"/>
          </w:tcPr>
          <w:p w:rsidR="00642288" w:rsidRPr="00392B0F" w:rsidRDefault="00642288" w:rsidP="009B5190">
            <w:pPr>
              <w:rPr>
                <w:szCs w:val="21"/>
              </w:rPr>
            </w:pPr>
            <w:r>
              <w:rPr>
                <w:rFonts w:hint="eastAsia"/>
                <w:szCs w:val="21"/>
              </w:rPr>
              <w:t>0</w:t>
            </w:r>
            <w:r w:rsidRPr="005A4A76">
              <w:rPr>
                <w:szCs w:val="21"/>
              </w:rPr>
              <w:t>.551</w:t>
            </w:r>
            <w:r w:rsidRPr="005A4A76">
              <w:rPr>
                <w:szCs w:val="21"/>
              </w:rPr>
              <w:tab/>
            </w: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ED656B" w:rsidRDefault="00642288" w:rsidP="009B5190">
            <w:pPr>
              <w:rPr>
                <w:szCs w:val="21"/>
              </w:rPr>
            </w:pPr>
            <w:r>
              <w:rPr>
                <w:rFonts w:hint="eastAsia"/>
                <w:szCs w:val="21"/>
              </w:rPr>
              <w:t>t27</w:t>
            </w:r>
            <w:r w:rsidRPr="00811EB8">
              <w:rPr>
                <w:rFonts w:hint="eastAsia"/>
                <w:szCs w:val="21"/>
              </w:rPr>
              <w:t>个人喜欢为组织的不断改善挑刺儿</w:t>
            </w:r>
          </w:p>
        </w:tc>
        <w:tc>
          <w:tcPr>
            <w:tcW w:w="771" w:type="dxa"/>
          </w:tcPr>
          <w:p w:rsidR="00642288" w:rsidRPr="00992133" w:rsidRDefault="00642288" w:rsidP="009B5190">
            <w:pPr>
              <w:rPr>
                <w:szCs w:val="21"/>
              </w:rPr>
            </w:pPr>
            <w:r>
              <w:rPr>
                <w:szCs w:val="21"/>
              </w:rPr>
              <w:t>3.52</w:t>
            </w:r>
          </w:p>
        </w:tc>
        <w:tc>
          <w:tcPr>
            <w:tcW w:w="1072" w:type="dxa"/>
          </w:tcPr>
          <w:p w:rsidR="00642288" w:rsidRPr="00992133" w:rsidRDefault="00642288" w:rsidP="009B5190">
            <w:pPr>
              <w:rPr>
                <w:szCs w:val="21"/>
              </w:rPr>
            </w:pPr>
            <w:r>
              <w:rPr>
                <w:szCs w:val="21"/>
              </w:rPr>
              <w:t>.870</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Default="00642288" w:rsidP="009B5190">
            <w:pPr>
              <w:rPr>
                <w:szCs w:val="21"/>
              </w:rPr>
            </w:pPr>
            <w:r w:rsidRPr="000B42B7">
              <w:rPr>
                <w:rFonts w:hint="eastAsia"/>
                <w:szCs w:val="21"/>
              </w:rPr>
              <w:t>t</w:t>
            </w:r>
            <w:r>
              <w:rPr>
                <w:rFonts w:hint="eastAsia"/>
                <w:szCs w:val="21"/>
              </w:rPr>
              <w:t>28</w:t>
            </w:r>
            <w:r w:rsidRPr="000B42B7">
              <w:rPr>
                <w:rFonts w:hint="eastAsia"/>
                <w:szCs w:val="21"/>
              </w:rPr>
              <w:t>配备组织人员工作能力强</w:t>
            </w:r>
          </w:p>
        </w:tc>
        <w:tc>
          <w:tcPr>
            <w:tcW w:w="771" w:type="dxa"/>
          </w:tcPr>
          <w:p w:rsidR="00642288" w:rsidRDefault="00642288" w:rsidP="009B5190">
            <w:pPr>
              <w:rPr>
                <w:szCs w:val="21"/>
              </w:rPr>
            </w:pPr>
            <w:r>
              <w:rPr>
                <w:szCs w:val="21"/>
              </w:rPr>
              <w:t>3.42</w:t>
            </w:r>
          </w:p>
        </w:tc>
        <w:tc>
          <w:tcPr>
            <w:tcW w:w="1072" w:type="dxa"/>
          </w:tcPr>
          <w:p w:rsidR="00642288" w:rsidRPr="00811EB8" w:rsidRDefault="00642288" w:rsidP="009B5190">
            <w:pPr>
              <w:rPr>
                <w:szCs w:val="21"/>
              </w:rPr>
            </w:pPr>
            <w:r>
              <w:rPr>
                <w:szCs w:val="21"/>
              </w:rPr>
              <w:t>1.032</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ED656B" w:rsidRDefault="00642288" w:rsidP="009B5190">
            <w:pPr>
              <w:rPr>
                <w:szCs w:val="21"/>
              </w:rPr>
            </w:pPr>
            <w:r>
              <w:rPr>
                <w:rFonts w:hint="eastAsia"/>
                <w:szCs w:val="21"/>
              </w:rPr>
              <w:t>t29</w:t>
            </w:r>
            <w:r w:rsidRPr="00811EB8">
              <w:rPr>
                <w:rFonts w:hint="eastAsia"/>
                <w:szCs w:val="21"/>
              </w:rPr>
              <w:t>工会委员友好随和</w:t>
            </w:r>
          </w:p>
        </w:tc>
        <w:tc>
          <w:tcPr>
            <w:tcW w:w="771" w:type="dxa"/>
          </w:tcPr>
          <w:p w:rsidR="00642288" w:rsidRPr="00992133" w:rsidRDefault="00642288" w:rsidP="009B5190">
            <w:pPr>
              <w:rPr>
                <w:szCs w:val="21"/>
              </w:rPr>
            </w:pPr>
            <w:r>
              <w:rPr>
                <w:szCs w:val="21"/>
              </w:rPr>
              <w:t>4.18</w:t>
            </w:r>
          </w:p>
        </w:tc>
        <w:tc>
          <w:tcPr>
            <w:tcW w:w="1072" w:type="dxa"/>
          </w:tcPr>
          <w:p w:rsidR="00642288" w:rsidRPr="00992133" w:rsidRDefault="00642288" w:rsidP="009B5190">
            <w:pPr>
              <w:rPr>
                <w:szCs w:val="21"/>
              </w:rPr>
            </w:pPr>
            <w:r>
              <w:rPr>
                <w:szCs w:val="21"/>
              </w:rPr>
              <w:t>.808</w:t>
            </w:r>
          </w:p>
        </w:tc>
        <w:tc>
          <w:tcPr>
            <w:tcW w:w="1468" w:type="dxa"/>
            <w:vMerge/>
          </w:tcPr>
          <w:p w:rsidR="00642288" w:rsidRPr="00392B0F" w:rsidRDefault="00642288" w:rsidP="009B5190">
            <w:pPr>
              <w:rPr>
                <w:szCs w:val="21"/>
              </w:rPr>
            </w:pPr>
          </w:p>
        </w:tc>
      </w:tr>
      <w:tr w:rsidR="00642288" w:rsidRPr="00392B0F" w:rsidTr="009B5190">
        <w:tc>
          <w:tcPr>
            <w:tcW w:w="1101" w:type="dxa"/>
            <w:vMerge w:val="restart"/>
          </w:tcPr>
          <w:p w:rsidR="00642288" w:rsidRDefault="00642288" w:rsidP="009B5190">
            <w:pPr>
              <w:rPr>
                <w:szCs w:val="21"/>
              </w:rPr>
            </w:pPr>
            <w:r w:rsidRPr="00737BF1">
              <w:rPr>
                <w:rFonts w:hint="eastAsia"/>
                <w:szCs w:val="21"/>
              </w:rPr>
              <w:t>工会作用绩效评价</w:t>
            </w:r>
          </w:p>
        </w:tc>
        <w:tc>
          <w:tcPr>
            <w:tcW w:w="4110" w:type="dxa"/>
          </w:tcPr>
          <w:p w:rsidR="00642288" w:rsidRPr="005B4E7F" w:rsidRDefault="00642288" w:rsidP="009B5190">
            <w:pPr>
              <w:rPr>
                <w:rFonts w:ascii="宋体" w:eastAsia="宋体" w:hAnsi="宋体" w:cs="宋体"/>
                <w:color w:val="000000"/>
                <w:kern w:val="0"/>
                <w:sz w:val="22"/>
              </w:rPr>
            </w:pPr>
            <w:r w:rsidRPr="000B42B7">
              <w:rPr>
                <w:rFonts w:ascii="宋体" w:eastAsia="宋体" w:hAnsi="宋体" w:cs="宋体" w:hint="eastAsia"/>
                <w:color w:val="000000"/>
                <w:kern w:val="0"/>
                <w:sz w:val="22"/>
              </w:rPr>
              <w:t>t</w:t>
            </w:r>
            <w:r>
              <w:rPr>
                <w:rFonts w:ascii="宋体" w:eastAsia="宋体" w:hAnsi="宋体" w:cs="宋体" w:hint="eastAsia"/>
                <w:color w:val="000000"/>
                <w:kern w:val="0"/>
                <w:sz w:val="22"/>
              </w:rPr>
              <w:t>30</w:t>
            </w:r>
            <w:r w:rsidRPr="000B42B7">
              <w:rPr>
                <w:rFonts w:ascii="宋体" w:eastAsia="宋体" w:hAnsi="宋体" w:cs="宋体" w:hint="eastAsia"/>
                <w:color w:val="000000"/>
                <w:kern w:val="0"/>
                <w:sz w:val="22"/>
              </w:rPr>
              <w:t>有困难想到工会</w:t>
            </w:r>
          </w:p>
        </w:tc>
        <w:tc>
          <w:tcPr>
            <w:tcW w:w="771" w:type="dxa"/>
          </w:tcPr>
          <w:p w:rsidR="00642288" w:rsidRPr="005B4E7F" w:rsidRDefault="00642288" w:rsidP="009B5190">
            <w:pPr>
              <w:rPr>
                <w:rFonts w:ascii="宋体" w:eastAsia="宋体" w:hAnsi="宋体" w:cs="宋体"/>
                <w:color w:val="000000"/>
                <w:kern w:val="0"/>
                <w:sz w:val="22"/>
              </w:rPr>
            </w:pPr>
            <w:r>
              <w:rPr>
                <w:rFonts w:ascii="宋体" w:eastAsia="宋体" w:hAnsi="宋体" w:cs="宋体"/>
                <w:color w:val="000000"/>
                <w:kern w:val="0"/>
                <w:sz w:val="22"/>
              </w:rPr>
              <w:t>3.53</w:t>
            </w:r>
          </w:p>
        </w:tc>
        <w:tc>
          <w:tcPr>
            <w:tcW w:w="1072" w:type="dxa"/>
          </w:tcPr>
          <w:p w:rsidR="00642288" w:rsidRPr="005B4E7F" w:rsidRDefault="00642288" w:rsidP="009B5190">
            <w:pPr>
              <w:rPr>
                <w:rFonts w:ascii="宋体" w:eastAsia="宋体" w:hAnsi="宋体" w:cs="宋体"/>
                <w:color w:val="000000"/>
                <w:kern w:val="0"/>
                <w:sz w:val="22"/>
              </w:rPr>
            </w:pPr>
            <w:r>
              <w:rPr>
                <w:rFonts w:ascii="宋体" w:eastAsia="宋体" w:hAnsi="宋体" w:cs="宋体"/>
                <w:color w:val="000000"/>
                <w:kern w:val="0"/>
                <w:sz w:val="22"/>
              </w:rPr>
              <w:t>.950</w:t>
            </w:r>
          </w:p>
        </w:tc>
        <w:tc>
          <w:tcPr>
            <w:tcW w:w="1468" w:type="dxa"/>
            <w:vMerge w:val="restart"/>
          </w:tcPr>
          <w:p w:rsidR="00642288" w:rsidRDefault="00642288" w:rsidP="009B5190">
            <w:pPr>
              <w:rPr>
                <w:szCs w:val="21"/>
              </w:rPr>
            </w:pPr>
            <w:r>
              <w:rPr>
                <w:rFonts w:hint="eastAsia"/>
                <w:szCs w:val="21"/>
              </w:rPr>
              <w:t>0</w:t>
            </w:r>
            <w:r w:rsidRPr="005A4A76">
              <w:rPr>
                <w:szCs w:val="21"/>
              </w:rPr>
              <w:t>.767</w:t>
            </w:r>
            <w:r w:rsidRPr="005A4A76">
              <w:rPr>
                <w:szCs w:val="21"/>
              </w:rPr>
              <w:tab/>
            </w:r>
          </w:p>
        </w:tc>
      </w:tr>
      <w:tr w:rsidR="00642288" w:rsidRPr="00392B0F" w:rsidTr="009B5190">
        <w:tc>
          <w:tcPr>
            <w:tcW w:w="1101" w:type="dxa"/>
            <w:vMerge/>
          </w:tcPr>
          <w:p w:rsidR="00642288" w:rsidRDefault="00642288" w:rsidP="009B5190">
            <w:pPr>
              <w:rPr>
                <w:szCs w:val="21"/>
              </w:rPr>
            </w:pPr>
          </w:p>
        </w:tc>
        <w:tc>
          <w:tcPr>
            <w:tcW w:w="4110" w:type="dxa"/>
          </w:tcPr>
          <w:p w:rsidR="00642288" w:rsidRPr="000B42B7" w:rsidRDefault="00642288" w:rsidP="009B5190">
            <w:pPr>
              <w:rPr>
                <w:rFonts w:ascii="宋体" w:eastAsia="宋体" w:hAnsi="宋体" w:cs="宋体"/>
                <w:color w:val="000000"/>
                <w:kern w:val="0"/>
                <w:sz w:val="22"/>
              </w:rPr>
            </w:pPr>
            <w:r w:rsidRPr="00E2104D">
              <w:rPr>
                <w:rFonts w:ascii="宋体" w:eastAsia="宋体" w:hAnsi="宋体" w:cs="宋体" w:hint="eastAsia"/>
                <w:color w:val="000000"/>
                <w:kern w:val="0"/>
                <w:sz w:val="22"/>
              </w:rPr>
              <w:t>t</w:t>
            </w:r>
            <w:r>
              <w:rPr>
                <w:rFonts w:ascii="宋体" w:eastAsia="宋体" w:hAnsi="宋体" w:cs="宋体" w:hint="eastAsia"/>
                <w:color w:val="000000"/>
                <w:kern w:val="0"/>
                <w:sz w:val="22"/>
              </w:rPr>
              <w:t>31</w:t>
            </w:r>
            <w:r w:rsidRPr="00E2104D">
              <w:rPr>
                <w:rFonts w:ascii="宋体" w:eastAsia="宋体" w:hAnsi="宋体" w:cs="宋体" w:hint="eastAsia"/>
                <w:color w:val="000000"/>
                <w:kern w:val="0"/>
                <w:sz w:val="22"/>
              </w:rPr>
              <w:t>基层工会有活力</w:t>
            </w:r>
          </w:p>
        </w:tc>
        <w:tc>
          <w:tcPr>
            <w:tcW w:w="771" w:type="dxa"/>
          </w:tcPr>
          <w:p w:rsidR="00642288" w:rsidRPr="005B4E7F" w:rsidRDefault="00642288" w:rsidP="009B5190">
            <w:pPr>
              <w:rPr>
                <w:rFonts w:ascii="宋体" w:eastAsia="宋体" w:hAnsi="宋体" w:cs="宋体"/>
                <w:color w:val="000000"/>
                <w:kern w:val="0"/>
                <w:sz w:val="22"/>
              </w:rPr>
            </w:pPr>
            <w:r>
              <w:rPr>
                <w:rFonts w:ascii="宋体" w:eastAsia="宋体" w:hAnsi="宋体" w:cs="宋体"/>
                <w:color w:val="000000"/>
                <w:kern w:val="0"/>
                <w:sz w:val="22"/>
              </w:rPr>
              <w:t>4.09</w:t>
            </w:r>
          </w:p>
        </w:tc>
        <w:tc>
          <w:tcPr>
            <w:tcW w:w="1072" w:type="dxa"/>
          </w:tcPr>
          <w:p w:rsidR="00642288" w:rsidRPr="005B4E7F" w:rsidRDefault="00642288" w:rsidP="009B5190">
            <w:pPr>
              <w:rPr>
                <w:rFonts w:ascii="宋体" w:eastAsia="宋体" w:hAnsi="宋体" w:cs="宋体"/>
                <w:color w:val="000000"/>
                <w:kern w:val="0"/>
                <w:sz w:val="22"/>
              </w:rPr>
            </w:pPr>
            <w:r>
              <w:rPr>
                <w:rFonts w:ascii="宋体" w:eastAsia="宋体" w:hAnsi="宋体" w:cs="宋体" w:hint="eastAsia"/>
                <w:color w:val="000000"/>
                <w:kern w:val="0"/>
                <w:sz w:val="22"/>
              </w:rPr>
              <w:t>0</w:t>
            </w:r>
            <w:r>
              <w:rPr>
                <w:rFonts w:ascii="宋体" w:eastAsia="宋体" w:hAnsi="宋体" w:cs="宋体"/>
                <w:color w:val="000000"/>
                <w:kern w:val="0"/>
                <w:sz w:val="22"/>
              </w:rPr>
              <w:t>.777</w:t>
            </w:r>
          </w:p>
        </w:tc>
        <w:tc>
          <w:tcPr>
            <w:tcW w:w="1468" w:type="dxa"/>
            <w:vMerge/>
          </w:tcPr>
          <w:p w:rsidR="00642288" w:rsidRDefault="00642288" w:rsidP="009B5190">
            <w:pPr>
              <w:ind w:firstLine="420"/>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ED656B" w:rsidRDefault="00642288" w:rsidP="009B5190">
            <w:pPr>
              <w:rPr>
                <w:szCs w:val="21"/>
              </w:rPr>
            </w:pPr>
            <w:r>
              <w:rPr>
                <w:rFonts w:ascii="宋体" w:eastAsia="宋体" w:hAnsi="宋体" w:cs="宋体" w:hint="eastAsia"/>
                <w:color w:val="000000"/>
                <w:kern w:val="0"/>
                <w:sz w:val="22"/>
              </w:rPr>
              <w:t>t32</w:t>
            </w:r>
            <w:r w:rsidRPr="005B4E7F">
              <w:rPr>
                <w:rFonts w:ascii="宋体" w:eastAsia="宋体" w:hAnsi="宋体" w:cs="宋体" w:hint="eastAsia"/>
                <w:color w:val="000000"/>
                <w:kern w:val="0"/>
                <w:sz w:val="22"/>
              </w:rPr>
              <w:t>能够代表职工的利益</w:t>
            </w:r>
          </w:p>
        </w:tc>
        <w:tc>
          <w:tcPr>
            <w:tcW w:w="771" w:type="dxa"/>
          </w:tcPr>
          <w:p w:rsidR="00642288" w:rsidRPr="00935604" w:rsidRDefault="00642288" w:rsidP="009B5190">
            <w:pPr>
              <w:rPr>
                <w:rFonts w:ascii="宋体" w:eastAsia="宋体" w:hAnsi="宋体" w:cs="宋体"/>
                <w:color w:val="000000"/>
                <w:kern w:val="0"/>
                <w:sz w:val="22"/>
              </w:rPr>
            </w:pPr>
            <w:r>
              <w:rPr>
                <w:rFonts w:ascii="宋体" w:eastAsia="宋体" w:hAnsi="宋体" w:cs="宋体"/>
                <w:color w:val="000000"/>
                <w:kern w:val="0"/>
                <w:sz w:val="22"/>
              </w:rPr>
              <w:t>4.38</w:t>
            </w:r>
          </w:p>
        </w:tc>
        <w:tc>
          <w:tcPr>
            <w:tcW w:w="1072" w:type="dxa"/>
          </w:tcPr>
          <w:p w:rsidR="00642288" w:rsidRPr="00992133" w:rsidRDefault="00642288" w:rsidP="009B5190">
            <w:pPr>
              <w:rPr>
                <w:szCs w:val="21"/>
              </w:rPr>
            </w:pPr>
            <w:r>
              <w:rPr>
                <w:rFonts w:ascii="宋体" w:eastAsia="宋体" w:hAnsi="宋体" w:cs="宋体"/>
                <w:color w:val="000000"/>
                <w:kern w:val="0"/>
                <w:sz w:val="22"/>
              </w:rPr>
              <w:t>.707</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ED656B" w:rsidRDefault="00642288" w:rsidP="009B5190">
            <w:pPr>
              <w:rPr>
                <w:szCs w:val="21"/>
              </w:rPr>
            </w:pPr>
            <w:r>
              <w:rPr>
                <w:rFonts w:ascii="宋体" w:eastAsia="宋体" w:hAnsi="宋体" w:cs="宋体" w:hint="eastAsia"/>
                <w:color w:val="000000"/>
                <w:kern w:val="0"/>
                <w:sz w:val="22"/>
              </w:rPr>
              <w:t>t33</w:t>
            </w:r>
            <w:r w:rsidRPr="005B4E7F">
              <w:rPr>
                <w:rFonts w:ascii="宋体" w:eastAsia="宋体" w:hAnsi="宋体" w:cs="宋体" w:hint="eastAsia"/>
                <w:color w:val="000000"/>
                <w:kern w:val="0"/>
                <w:sz w:val="22"/>
              </w:rPr>
              <w:t>近一年组织过的活动次数</w:t>
            </w:r>
          </w:p>
        </w:tc>
        <w:tc>
          <w:tcPr>
            <w:tcW w:w="771" w:type="dxa"/>
          </w:tcPr>
          <w:p w:rsidR="00642288" w:rsidRPr="00935604" w:rsidRDefault="00642288" w:rsidP="009B5190">
            <w:pPr>
              <w:rPr>
                <w:rFonts w:ascii="宋体" w:eastAsia="宋体" w:hAnsi="宋体" w:cs="宋体"/>
                <w:color w:val="000000"/>
                <w:kern w:val="0"/>
                <w:sz w:val="22"/>
              </w:rPr>
            </w:pPr>
            <w:r>
              <w:rPr>
                <w:rFonts w:ascii="宋体" w:eastAsia="宋体" w:hAnsi="宋体" w:cs="宋体"/>
                <w:color w:val="000000"/>
                <w:kern w:val="0"/>
                <w:sz w:val="22"/>
              </w:rPr>
              <w:t>3.63</w:t>
            </w:r>
          </w:p>
        </w:tc>
        <w:tc>
          <w:tcPr>
            <w:tcW w:w="1072" w:type="dxa"/>
          </w:tcPr>
          <w:p w:rsidR="00642288" w:rsidRPr="00992133" w:rsidRDefault="00642288" w:rsidP="009B5190">
            <w:pPr>
              <w:rPr>
                <w:szCs w:val="21"/>
              </w:rPr>
            </w:pPr>
            <w:r>
              <w:rPr>
                <w:rFonts w:ascii="宋体" w:eastAsia="宋体" w:hAnsi="宋体" w:cs="宋体"/>
                <w:color w:val="000000"/>
                <w:kern w:val="0"/>
                <w:sz w:val="22"/>
              </w:rPr>
              <w:t>.942</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ED656B" w:rsidRDefault="00642288" w:rsidP="009B5190">
            <w:pPr>
              <w:rPr>
                <w:szCs w:val="21"/>
              </w:rPr>
            </w:pPr>
            <w:r>
              <w:rPr>
                <w:rFonts w:ascii="宋体" w:eastAsia="宋体" w:hAnsi="宋体" w:cs="宋体" w:hint="eastAsia"/>
                <w:color w:val="000000"/>
                <w:kern w:val="0"/>
                <w:sz w:val="22"/>
              </w:rPr>
              <w:t>t34</w:t>
            </w:r>
            <w:r w:rsidRPr="005B4E7F">
              <w:rPr>
                <w:rFonts w:ascii="宋体" w:eastAsia="宋体" w:hAnsi="宋体" w:cs="宋体" w:hint="eastAsia"/>
                <w:color w:val="000000"/>
                <w:kern w:val="0"/>
                <w:sz w:val="22"/>
              </w:rPr>
              <w:t>工会给自己提供帮助的次数</w:t>
            </w:r>
          </w:p>
        </w:tc>
        <w:tc>
          <w:tcPr>
            <w:tcW w:w="771" w:type="dxa"/>
          </w:tcPr>
          <w:p w:rsidR="00642288" w:rsidRPr="00935604" w:rsidRDefault="00642288" w:rsidP="009B5190">
            <w:pPr>
              <w:rPr>
                <w:rFonts w:ascii="宋体" w:eastAsia="宋体" w:hAnsi="宋体" w:cs="宋体"/>
                <w:color w:val="000000"/>
                <w:kern w:val="0"/>
                <w:sz w:val="22"/>
              </w:rPr>
            </w:pPr>
            <w:r>
              <w:rPr>
                <w:rFonts w:ascii="宋体" w:eastAsia="宋体" w:hAnsi="宋体" w:cs="宋体"/>
                <w:color w:val="000000"/>
                <w:kern w:val="0"/>
                <w:sz w:val="22"/>
              </w:rPr>
              <w:t>3.25</w:t>
            </w:r>
          </w:p>
        </w:tc>
        <w:tc>
          <w:tcPr>
            <w:tcW w:w="1072" w:type="dxa"/>
          </w:tcPr>
          <w:p w:rsidR="00642288" w:rsidRPr="00992133" w:rsidRDefault="00642288" w:rsidP="009B5190">
            <w:pPr>
              <w:rPr>
                <w:szCs w:val="21"/>
              </w:rPr>
            </w:pPr>
            <w:r>
              <w:rPr>
                <w:rFonts w:ascii="宋体" w:eastAsia="宋体" w:hAnsi="宋体" w:cs="宋体"/>
                <w:color w:val="000000"/>
                <w:kern w:val="0"/>
                <w:sz w:val="22"/>
              </w:rPr>
              <w:t>1.391</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ED656B" w:rsidRDefault="00642288" w:rsidP="009B5190">
            <w:pPr>
              <w:rPr>
                <w:szCs w:val="21"/>
              </w:rPr>
            </w:pPr>
            <w:r>
              <w:rPr>
                <w:rFonts w:ascii="宋体" w:eastAsia="宋体" w:hAnsi="宋体" w:cs="宋体" w:hint="eastAsia"/>
                <w:color w:val="000000"/>
                <w:kern w:val="0"/>
                <w:sz w:val="22"/>
              </w:rPr>
              <w:t>t35</w:t>
            </w:r>
            <w:r w:rsidRPr="005B4E7F">
              <w:rPr>
                <w:rFonts w:ascii="宋体" w:eastAsia="宋体" w:hAnsi="宋体" w:cs="宋体" w:hint="eastAsia"/>
                <w:color w:val="000000"/>
                <w:kern w:val="0"/>
                <w:sz w:val="22"/>
              </w:rPr>
              <w:t>认同工会有益处</w:t>
            </w:r>
          </w:p>
        </w:tc>
        <w:tc>
          <w:tcPr>
            <w:tcW w:w="771" w:type="dxa"/>
          </w:tcPr>
          <w:p w:rsidR="00642288" w:rsidRPr="00935604" w:rsidRDefault="00642288" w:rsidP="009B5190">
            <w:pPr>
              <w:rPr>
                <w:rFonts w:ascii="宋体" w:eastAsia="宋体" w:hAnsi="宋体" w:cs="宋体"/>
                <w:color w:val="000000"/>
                <w:kern w:val="0"/>
                <w:sz w:val="22"/>
              </w:rPr>
            </w:pPr>
            <w:r>
              <w:rPr>
                <w:rFonts w:ascii="宋体" w:eastAsia="宋体" w:hAnsi="宋体" w:cs="宋体"/>
                <w:color w:val="000000"/>
                <w:kern w:val="0"/>
                <w:sz w:val="22"/>
              </w:rPr>
              <w:t>4.19</w:t>
            </w:r>
          </w:p>
        </w:tc>
        <w:tc>
          <w:tcPr>
            <w:tcW w:w="1072" w:type="dxa"/>
          </w:tcPr>
          <w:p w:rsidR="00642288" w:rsidRPr="00992133" w:rsidRDefault="00642288" w:rsidP="009B5190">
            <w:pPr>
              <w:rPr>
                <w:szCs w:val="21"/>
              </w:rPr>
            </w:pPr>
            <w:r>
              <w:rPr>
                <w:rFonts w:ascii="宋体" w:eastAsia="宋体" w:hAnsi="宋体" w:cs="宋体"/>
                <w:color w:val="000000"/>
                <w:kern w:val="0"/>
                <w:sz w:val="22"/>
              </w:rPr>
              <w:t>.738</w:t>
            </w:r>
          </w:p>
        </w:tc>
        <w:tc>
          <w:tcPr>
            <w:tcW w:w="1468" w:type="dxa"/>
            <w:vMerge/>
          </w:tcPr>
          <w:p w:rsidR="00642288" w:rsidRPr="00392B0F" w:rsidRDefault="00642288" w:rsidP="009B5190">
            <w:pPr>
              <w:rPr>
                <w:szCs w:val="21"/>
              </w:rPr>
            </w:pPr>
          </w:p>
        </w:tc>
      </w:tr>
      <w:tr w:rsidR="00642288" w:rsidRPr="00392B0F" w:rsidTr="009B5190">
        <w:tc>
          <w:tcPr>
            <w:tcW w:w="1101" w:type="dxa"/>
            <w:vMerge/>
          </w:tcPr>
          <w:p w:rsidR="00642288" w:rsidRPr="00392B0F" w:rsidRDefault="00642288" w:rsidP="009B5190">
            <w:pPr>
              <w:rPr>
                <w:szCs w:val="21"/>
              </w:rPr>
            </w:pPr>
          </w:p>
        </w:tc>
        <w:tc>
          <w:tcPr>
            <w:tcW w:w="4110" w:type="dxa"/>
          </w:tcPr>
          <w:p w:rsidR="00642288" w:rsidRPr="00ED656B" w:rsidRDefault="00642288" w:rsidP="009B5190">
            <w:pPr>
              <w:rPr>
                <w:szCs w:val="21"/>
              </w:rPr>
            </w:pPr>
            <w:r>
              <w:rPr>
                <w:rFonts w:ascii="宋体" w:eastAsia="宋体" w:hAnsi="宋体" w:cs="宋体" w:hint="eastAsia"/>
                <w:color w:val="000000"/>
                <w:kern w:val="0"/>
                <w:sz w:val="22"/>
              </w:rPr>
              <w:t>t36</w:t>
            </w:r>
            <w:r w:rsidRPr="005B4E7F">
              <w:rPr>
                <w:rFonts w:ascii="宋体" w:eastAsia="宋体" w:hAnsi="宋体" w:cs="宋体" w:hint="eastAsia"/>
                <w:color w:val="000000"/>
                <w:kern w:val="0"/>
                <w:sz w:val="22"/>
              </w:rPr>
              <w:t>组织活动类型多样</w:t>
            </w:r>
          </w:p>
        </w:tc>
        <w:tc>
          <w:tcPr>
            <w:tcW w:w="771" w:type="dxa"/>
          </w:tcPr>
          <w:p w:rsidR="00642288" w:rsidRPr="005B4E7F" w:rsidRDefault="00642288" w:rsidP="009B5190">
            <w:pPr>
              <w:rPr>
                <w:rFonts w:ascii="宋体" w:eastAsia="宋体" w:hAnsi="宋体" w:cs="宋体"/>
                <w:color w:val="000000"/>
                <w:kern w:val="0"/>
                <w:sz w:val="22"/>
              </w:rPr>
            </w:pPr>
            <w:r>
              <w:rPr>
                <w:rFonts w:ascii="宋体" w:eastAsia="宋体" w:hAnsi="宋体" w:cs="宋体"/>
                <w:color w:val="000000"/>
                <w:kern w:val="0"/>
                <w:sz w:val="22"/>
              </w:rPr>
              <w:t>3.63</w:t>
            </w:r>
          </w:p>
        </w:tc>
        <w:tc>
          <w:tcPr>
            <w:tcW w:w="1072" w:type="dxa"/>
          </w:tcPr>
          <w:p w:rsidR="00642288" w:rsidRPr="005B4E7F" w:rsidRDefault="00642288" w:rsidP="009B5190">
            <w:pPr>
              <w:rPr>
                <w:rFonts w:ascii="宋体" w:eastAsia="宋体" w:hAnsi="宋体" w:cs="宋体"/>
                <w:color w:val="000000"/>
                <w:kern w:val="0"/>
                <w:sz w:val="22"/>
              </w:rPr>
            </w:pPr>
            <w:r w:rsidRPr="005A4A76">
              <w:rPr>
                <w:rFonts w:ascii="宋体" w:eastAsia="宋体" w:hAnsi="宋体" w:cs="宋体"/>
                <w:color w:val="000000"/>
                <w:kern w:val="0"/>
                <w:sz w:val="22"/>
              </w:rPr>
              <w:t>1.129</w:t>
            </w:r>
            <w:r w:rsidRPr="005A4A76">
              <w:rPr>
                <w:rFonts w:ascii="宋体" w:eastAsia="宋体" w:hAnsi="宋体" w:cs="宋体"/>
                <w:color w:val="000000"/>
                <w:kern w:val="0"/>
                <w:sz w:val="22"/>
              </w:rPr>
              <w:tab/>
            </w:r>
          </w:p>
        </w:tc>
        <w:tc>
          <w:tcPr>
            <w:tcW w:w="1468" w:type="dxa"/>
            <w:vMerge/>
          </w:tcPr>
          <w:p w:rsidR="00642288" w:rsidRPr="00392B0F" w:rsidRDefault="00642288" w:rsidP="009B5190">
            <w:pPr>
              <w:rPr>
                <w:szCs w:val="21"/>
              </w:rPr>
            </w:pPr>
          </w:p>
        </w:tc>
      </w:tr>
    </w:tbl>
    <w:p w:rsidR="00642288" w:rsidRDefault="00642288" w:rsidP="00642288">
      <w:pPr>
        <w:ind w:firstLine="480"/>
      </w:pPr>
      <w:r>
        <w:rPr>
          <w:rFonts w:hint="eastAsia"/>
        </w:rPr>
        <w:t>数据来源：本研究整理</w:t>
      </w:r>
    </w:p>
    <w:p w:rsidR="00642288" w:rsidRDefault="00642288" w:rsidP="00642288">
      <w:pPr>
        <w:ind w:firstLine="480"/>
      </w:pPr>
    </w:p>
    <w:p w:rsidR="00642288" w:rsidRDefault="00642288" w:rsidP="00642288">
      <w:pPr>
        <w:ind w:firstLine="480"/>
      </w:pPr>
      <w:r w:rsidRPr="00E32244">
        <w:t>Cronbach α</w:t>
      </w:r>
      <w:r>
        <w:rPr>
          <w:rFonts w:hint="eastAsia"/>
        </w:rPr>
        <w:t>系数越大，信度越高，</w:t>
      </w:r>
      <w:r w:rsidRPr="00E32244">
        <w:rPr>
          <w:rFonts w:hint="eastAsia"/>
        </w:rPr>
        <w:t>系数大于</w:t>
      </w:r>
      <w:r w:rsidRPr="00E32244">
        <w:rPr>
          <w:rFonts w:hint="eastAsia"/>
        </w:rPr>
        <w:t>0.5</w:t>
      </w:r>
      <w:r w:rsidRPr="00E32244">
        <w:rPr>
          <w:rFonts w:hint="eastAsia"/>
        </w:rPr>
        <w:t>，即属于可信，若低于</w:t>
      </w:r>
      <w:r w:rsidRPr="00E32244">
        <w:rPr>
          <w:rFonts w:hint="eastAsia"/>
        </w:rPr>
        <w:t>0.3</w:t>
      </w:r>
      <w:r w:rsidRPr="00E32244">
        <w:rPr>
          <w:rFonts w:hint="eastAsia"/>
        </w:rPr>
        <w:t>则应该拒绝使用</w:t>
      </w:r>
      <w:r w:rsidRPr="003C26B4">
        <w:rPr>
          <w:rFonts w:hint="eastAsia"/>
        </w:rPr>
        <w:t>(</w:t>
      </w:r>
      <w:r w:rsidRPr="003C26B4">
        <w:rPr>
          <w:rFonts w:hint="eastAsia"/>
        </w:rPr>
        <w:t>吴统雄，</w:t>
      </w:r>
      <w:r w:rsidRPr="003C26B4">
        <w:rPr>
          <w:rFonts w:hint="eastAsia"/>
        </w:rPr>
        <w:t>1985)</w:t>
      </w:r>
      <w:r w:rsidRPr="00E32244">
        <w:rPr>
          <w:rFonts w:hint="eastAsia"/>
        </w:rPr>
        <w:t>。</w:t>
      </w:r>
      <w:r>
        <w:rPr>
          <w:rFonts w:hint="eastAsia"/>
        </w:rPr>
        <w:t>从表</w:t>
      </w:r>
      <w:r>
        <w:rPr>
          <w:rFonts w:hint="eastAsia"/>
        </w:rPr>
        <w:t>1-1</w:t>
      </w:r>
      <w:r>
        <w:rPr>
          <w:rFonts w:hint="eastAsia"/>
        </w:rPr>
        <w:t>可看到，</w:t>
      </w:r>
      <w:r w:rsidRPr="003C26B4">
        <w:rPr>
          <w:rFonts w:hint="eastAsia"/>
        </w:rPr>
        <w:t>政治因素、经济因素、社会因素</w:t>
      </w:r>
      <w:r>
        <w:rPr>
          <w:rFonts w:hint="eastAsia"/>
        </w:rPr>
        <w:t>、</w:t>
      </w:r>
      <w:r w:rsidRPr="003C26B4">
        <w:rPr>
          <w:rFonts w:hint="eastAsia"/>
        </w:rPr>
        <w:t>技术及实施因素</w:t>
      </w:r>
      <w:r>
        <w:rPr>
          <w:rFonts w:hint="eastAsia"/>
        </w:rPr>
        <w:t>、</w:t>
      </w:r>
      <w:r w:rsidRPr="003C26B4">
        <w:rPr>
          <w:rFonts w:hint="eastAsia"/>
        </w:rPr>
        <w:t>个人特性因素</w:t>
      </w:r>
      <w:r>
        <w:rPr>
          <w:rFonts w:hint="eastAsia"/>
        </w:rPr>
        <w:t>和</w:t>
      </w:r>
      <w:r w:rsidRPr="003C26B4">
        <w:rPr>
          <w:rFonts w:hint="eastAsia"/>
        </w:rPr>
        <w:t>基层工会绩效评价</w:t>
      </w:r>
      <w:r>
        <w:rPr>
          <w:rFonts w:hint="eastAsia"/>
        </w:rPr>
        <w:t>的</w:t>
      </w:r>
      <w:r w:rsidRPr="00E32244">
        <w:t>Cronbach α</w:t>
      </w:r>
      <w:r>
        <w:rPr>
          <w:rFonts w:hint="eastAsia"/>
        </w:rPr>
        <w:t>系数处于</w:t>
      </w:r>
      <w:r>
        <w:rPr>
          <w:rFonts w:hint="eastAsia"/>
        </w:rPr>
        <w:t>0.55-0.85</w:t>
      </w:r>
      <w:r>
        <w:rPr>
          <w:rFonts w:hint="eastAsia"/>
        </w:rPr>
        <w:t>之间，</w:t>
      </w:r>
      <w:r>
        <w:rPr>
          <w:rFonts w:hint="eastAsia"/>
        </w:rPr>
        <w:t xml:space="preserve"> </w:t>
      </w:r>
      <w:r>
        <w:rPr>
          <w:rFonts w:hint="eastAsia"/>
        </w:rPr>
        <w:t>都在可以接受的范围内。</w:t>
      </w:r>
    </w:p>
    <w:p w:rsidR="00642288" w:rsidRPr="004278DB" w:rsidRDefault="00642288" w:rsidP="00642288">
      <w:pPr>
        <w:ind w:firstLine="480"/>
      </w:pPr>
    </w:p>
    <w:p w:rsidR="00642288" w:rsidRDefault="00642288" w:rsidP="00642288">
      <w:pPr>
        <w:ind w:firstLine="480"/>
      </w:pPr>
      <w:r>
        <w:rPr>
          <w:rFonts w:hint="eastAsia"/>
        </w:rPr>
        <w:t>表</w:t>
      </w:r>
      <w:r>
        <w:rPr>
          <w:rFonts w:hint="eastAsia"/>
        </w:rPr>
        <w:t>4-2</w:t>
      </w:r>
      <w:r>
        <w:rPr>
          <w:rFonts w:hint="eastAsia"/>
        </w:rPr>
        <w:t>：</w:t>
      </w:r>
      <w:r w:rsidRPr="00E32244">
        <w:rPr>
          <w:rFonts w:hint="eastAsia"/>
        </w:rPr>
        <w:t xml:space="preserve">Cronbach </w:t>
      </w:r>
      <w:r w:rsidRPr="00E32244">
        <w:rPr>
          <w:rFonts w:hint="eastAsia"/>
        </w:rPr>
        <w:t>α系数标准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81"/>
        <w:gridCol w:w="4181"/>
      </w:tblGrid>
      <w:tr w:rsidR="00642288" w:rsidRPr="00E32244" w:rsidTr="009B5190">
        <w:trPr>
          <w:jc w:val="center"/>
        </w:trPr>
        <w:tc>
          <w:tcPr>
            <w:tcW w:w="4181" w:type="dxa"/>
          </w:tcPr>
          <w:p w:rsidR="00642288" w:rsidRPr="00E32244" w:rsidRDefault="00642288" w:rsidP="009B5190">
            <w:pPr>
              <w:ind w:firstLine="420"/>
              <w:rPr>
                <w:szCs w:val="21"/>
                <w:lang w:eastAsia="zh-TW"/>
              </w:rPr>
            </w:pPr>
            <w:r w:rsidRPr="00E32244">
              <w:rPr>
                <w:szCs w:val="21"/>
              </w:rPr>
              <w:t>Cronbach α</w:t>
            </w:r>
            <w:r w:rsidRPr="00E32244">
              <w:rPr>
                <w:rFonts w:hAnsi="华文楷体" w:hint="eastAsia"/>
                <w:szCs w:val="21"/>
              </w:rPr>
              <w:t>系数</w:t>
            </w:r>
            <w:r>
              <w:rPr>
                <w:rFonts w:hint="eastAsia"/>
                <w:szCs w:val="21"/>
              </w:rPr>
              <w:t>≤</w:t>
            </w:r>
            <w:r w:rsidRPr="00E32244">
              <w:rPr>
                <w:szCs w:val="21"/>
              </w:rPr>
              <w:t>0.30</w:t>
            </w:r>
          </w:p>
        </w:tc>
        <w:tc>
          <w:tcPr>
            <w:tcW w:w="4181" w:type="dxa"/>
          </w:tcPr>
          <w:p w:rsidR="00642288" w:rsidRPr="00E32244" w:rsidRDefault="00642288" w:rsidP="009B5190">
            <w:pPr>
              <w:ind w:firstLine="420"/>
              <w:rPr>
                <w:szCs w:val="21"/>
              </w:rPr>
            </w:pPr>
            <w:r w:rsidRPr="00E32244">
              <w:rPr>
                <w:rFonts w:hAnsi="华文楷体" w:hint="eastAsia"/>
                <w:szCs w:val="21"/>
              </w:rPr>
              <w:t>不可信</w:t>
            </w:r>
          </w:p>
        </w:tc>
      </w:tr>
      <w:tr w:rsidR="00642288" w:rsidRPr="00E32244" w:rsidTr="009B5190">
        <w:trPr>
          <w:jc w:val="center"/>
        </w:trPr>
        <w:tc>
          <w:tcPr>
            <w:tcW w:w="4181" w:type="dxa"/>
          </w:tcPr>
          <w:p w:rsidR="00642288" w:rsidRPr="00E32244" w:rsidRDefault="00642288" w:rsidP="009B5190">
            <w:pPr>
              <w:ind w:firstLine="420"/>
              <w:rPr>
                <w:szCs w:val="21"/>
                <w:lang w:eastAsia="zh-TW"/>
              </w:rPr>
            </w:pPr>
            <w:r w:rsidRPr="00E32244">
              <w:rPr>
                <w:szCs w:val="21"/>
              </w:rPr>
              <w:t>0.30</w:t>
            </w:r>
            <w:r>
              <w:rPr>
                <w:rFonts w:hint="eastAsia"/>
                <w:szCs w:val="21"/>
              </w:rPr>
              <w:t>≤</w:t>
            </w:r>
            <w:r w:rsidRPr="00E32244">
              <w:rPr>
                <w:szCs w:val="21"/>
              </w:rPr>
              <w:t>Cronbach α</w:t>
            </w:r>
            <w:r w:rsidRPr="00E32244">
              <w:rPr>
                <w:rFonts w:hAnsi="华文楷体" w:hint="eastAsia"/>
                <w:szCs w:val="21"/>
              </w:rPr>
              <w:t>系数</w:t>
            </w:r>
            <w:r>
              <w:rPr>
                <w:rFonts w:hint="eastAsia"/>
                <w:szCs w:val="21"/>
              </w:rPr>
              <w:t>＜</w:t>
            </w:r>
            <w:r w:rsidRPr="00E32244">
              <w:rPr>
                <w:szCs w:val="21"/>
              </w:rPr>
              <w:t>0.40</w:t>
            </w:r>
          </w:p>
        </w:tc>
        <w:tc>
          <w:tcPr>
            <w:tcW w:w="4181" w:type="dxa"/>
          </w:tcPr>
          <w:p w:rsidR="00642288" w:rsidRPr="00E32244" w:rsidRDefault="00642288" w:rsidP="009B5190">
            <w:pPr>
              <w:ind w:firstLine="420"/>
              <w:rPr>
                <w:szCs w:val="21"/>
              </w:rPr>
            </w:pPr>
            <w:r w:rsidRPr="00E32244">
              <w:rPr>
                <w:rFonts w:hAnsi="华文楷体" w:hint="eastAsia"/>
                <w:szCs w:val="21"/>
              </w:rPr>
              <w:t>勉强可信</w:t>
            </w:r>
          </w:p>
        </w:tc>
      </w:tr>
      <w:tr w:rsidR="00642288" w:rsidRPr="00E32244" w:rsidTr="009B5190">
        <w:trPr>
          <w:jc w:val="center"/>
        </w:trPr>
        <w:tc>
          <w:tcPr>
            <w:tcW w:w="4181" w:type="dxa"/>
          </w:tcPr>
          <w:p w:rsidR="00642288" w:rsidRPr="00E32244" w:rsidRDefault="00642288" w:rsidP="009B5190">
            <w:pPr>
              <w:ind w:firstLine="420"/>
              <w:rPr>
                <w:szCs w:val="21"/>
                <w:lang w:eastAsia="zh-TW"/>
              </w:rPr>
            </w:pPr>
            <w:r w:rsidRPr="00E32244">
              <w:rPr>
                <w:szCs w:val="21"/>
              </w:rPr>
              <w:t>0.40</w:t>
            </w:r>
            <w:r>
              <w:rPr>
                <w:rFonts w:hint="eastAsia"/>
                <w:szCs w:val="21"/>
              </w:rPr>
              <w:t>≤</w:t>
            </w:r>
            <w:r w:rsidRPr="00E32244">
              <w:rPr>
                <w:szCs w:val="21"/>
              </w:rPr>
              <w:t>Cronbach α</w:t>
            </w:r>
            <w:r w:rsidRPr="00E32244">
              <w:rPr>
                <w:rFonts w:hAnsi="华文楷体" w:hint="eastAsia"/>
                <w:szCs w:val="21"/>
              </w:rPr>
              <w:t>系数</w:t>
            </w:r>
            <w:r>
              <w:rPr>
                <w:rFonts w:hint="eastAsia"/>
                <w:szCs w:val="21"/>
              </w:rPr>
              <w:t>＜</w:t>
            </w:r>
            <w:r w:rsidRPr="00E32244">
              <w:rPr>
                <w:szCs w:val="21"/>
              </w:rPr>
              <w:t>0.50</w:t>
            </w:r>
          </w:p>
        </w:tc>
        <w:tc>
          <w:tcPr>
            <w:tcW w:w="4181" w:type="dxa"/>
          </w:tcPr>
          <w:p w:rsidR="00642288" w:rsidRPr="00E32244" w:rsidRDefault="00642288" w:rsidP="009B5190">
            <w:pPr>
              <w:ind w:firstLine="420"/>
              <w:rPr>
                <w:szCs w:val="21"/>
              </w:rPr>
            </w:pPr>
            <w:r w:rsidRPr="00E32244">
              <w:rPr>
                <w:rFonts w:hAnsi="华文楷体" w:hint="eastAsia"/>
                <w:szCs w:val="21"/>
              </w:rPr>
              <w:t>较可信</w:t>
            </w:r>
          </w:p>
        </w:tc>
      </w:tr>
      <w:tr w:rsidR="00642288" w:rsidRPr="00E32244" w:rsidTr="009B5190">
        <w:trPr>
          <w:jc w:val="center"/>
        </w:trPr>
        <w:tc>
          <w:tcPr>
            <w:tcW w:w="4181" w:type="dxa"/>
          </w:tcPr>
          <w:p w:rsidR="00642288" w:rsidRPr="00E32244" w:rsidRDefault="00642288" w:rsidP="009B5190">
            <w:pPr>
              <w:ind w:firstLine="420"/>
              <w:rPr>
                <w:szCs w:val="21"/>
                <w:lang w:eastAsia="zh-TW"/>
              </w:rPr>
            </w:pPr>
            <w:r w:rsidRPr="00E32244">
              <w:rPr>
                <w:szCs w:val="21"/>
              </w:rPr>
              <w:t>0.50</w:t>
            </w:r>
            <w:r>
              <w:rPr>
                <w:rFonts w:hint="eastAsia"/>
                <w:szCs w:val="21"/>
              </w:rPr>
              <w:t>≤</w:t>
            </w:r>
            <w:r w:rsidRPr="00E32244">
              <w:rPr>
                <w:szCs w:val="21"/>
              </w:rPr>
              <w:t>Cronbach α</w:t>
            </w:r>
            <w:r w:rsidRPr="00E32244">
              <w:rPr>
                <w:rFonts w:hAnsi="华文楷体" w:hint="eastAsia"/>
                <w:szCs w:val="21"/>
              </w:rPr>
              <w:t>系数</w:t>
            </w:r>
            <w:r>
              <w:rPr>
                <w:rFonts w:hint="eastAsia"/>
                <w:szCs w:val="21"/>
              </w:rPr>
              <w:t>＜</w:t>
            </w:r>
            <w:r w:rsidRPr="00E32244">
              <w:rPr>
                <w:szCs w:val="21"/>
              </w:rPr>
              <w:t>0.70</w:t>
            </w:r>
          </w:p>
        </w:tc>
        <w:tc>
          <w:tcPr>
            <w:tcW w:w="4181" w:type="dxa"/>
          </w:tcPr>
          <w:p w:rsidR="00642288" w:rsidRPr="00E32244" w:rsidRDefault="00642288" w:rsidP="009B5190">
            <w:pPr>
              <w:ind w:firstLine="420"/>
              <w:rPr>
                <w:szCs w:val="21"/>
              </w:rPr>
            </w:pPr>
            <w:r w:rsidRPr="00E32244">
              <w:rPr>
                <w:rFonts w:hAnsi="华文楷体" w:hint="eastAsia"/>
                <w:szCs w:val="21"/>
              </w:rPr>
              <w:t>可信</w:t>
            </w:r>
            <w:r w:rsidRPr="00E32244">
              <w:rPr>
                <w:szCs w:val="21"/>
              </w:rPr>
              <w:t>(</w:t>
            </w:r>
            <w:r w:rsidRPr="00E32244">
              <w:rPr>
                <w:rFonts w:hAnsi="华文楷体" w:hint="eastAsia"/>
                <w:szCs w:val="21"/>
              </w:rPr>
              <w:t>最常见</w:t>
            </w:r>
            <w:r w:rsidRPr="00E32244">
              <w:rPr>
                <w:szCs w:val="21"/>
              </w:rPr>
              <w:t>)</w:t>
            </w:r>
          </w:p>
        </w:tc>
      </w:tr>
      <w:tr w:rsidR="00642288" w:rsidRPr="00E32244" w:rsidTr="009B5190">
        <w:trPr>
          <w:jc w:val="center"/>
        </w:trPr>
        <w:tc>
          <w:tcPr>
            <w:tcW w:w="4181" w:type="dxa"/>
          </w:tcPr>
          <w:p w:rsidR="00642288" w:rsidRPr="00E32244" w:rsidRDefault="00642288" w:rsidP="009B5190">
            <w:pPr>
              <w:ind w:firstLine="420"/>
              <w:rPr>
                <w:szCs w:val="21"/>
              </w:rPr>
            </w:pPr>
            <w:r w:rsidRPr="00E32244">
              <w:rPr>
                <w:szCs w:val="21"/>
              </w:rPr>
              <w:t>0.70</w:t>
            </w:r>
            <w:r>
              <w:rPr>
                <w:rFonts w:hint="eastAsia"/>
                <w:szCs w:val="21"/>
              </w:rPr>
              <w:t>≤</w:t>
            </w:r>
            <w:r w:rsidRPr="00E32244">
              <w:rPr>
                <w:szCs w:val="21"/>
              </w:rPr>
              <w:t>Cronbach α</w:t>
            </w:r>
            <w:r w:rsidRPr="00E32244">
              <w:rPr>
                <w:rFonts w:hAnsi="华文楷体" w:hint="eastAsia"/>
                <w:szCs w:val="21"/>
              </w:rPr>
              <w:t>系数</w:t>
            </w:r>
            <w:r>
              <w:rPr>
                <w:rFonts w:hint="eastAsia"/>
                <w:szCs w:val="21"/>
              </w:rPr>
              <w:t>＜</w:t>
            </w:r>
            <w:r w:rsidRPr="00E32244">
              <w:rPr>
                <w:szCs w:val="21"/>
              </w:rPr>
              <w:t>0.90</w:t>
            </w:r>
          </w:p>
        </w:tc>
        <w:tc>
          <w:tcPr>
            <w:tcW w:w="4181" w:type="dxa"/>
          </w:tcPr>
          <w:p w:rsidR="00642288" w:rsidRPr="00E32244" w:rsidRDefault="00642288" w:rsidP="009B5190">
            <w:pPr>
              <w:ind w:firstLine="420"/>
              <w:rPr>
                <w:szCs w:val="21"/>
              </w:rPr>
            </w:pPr>
            <w:r w:rsidRPr="00E32244">
              <w:rPr>
                <w:rFonts w:hAnsi="华文楷体" w:hint="eastAsia"/>
                <w:szCs w:val="21"/>
              </w:rPr>
              <w:t>很可信</w:t>
            </w:r>
            <w:r w:rsidRPr="00E32244">
              <w:rPr>
                <w:szCs w:val="21"/>
              </w:rPr>
              <w:t>(</w:t>
            </w:r>
            <w:r w:rsidRPr="00E32244">
              <w:rPr>
                <w:rFonts w:hAnsi="华文楷体" w:hint="eastAsia"/>
                <w:szCs w:val="21"/>
              </w:rPr>
              <w:t>次常见</w:t>
            </w:r>
            <w:r w:rsidRPr="00E32244">
              <w:rPr>
                <w:szCs w:val="21"/>
              </w:rPr>
              <w:t>)</w:t>
            </w:r>
          </w:p>
        </w:tc>
      </w:tr>
      <w:tr w:rsidR="00642288" w:rsidRPr="00E32244" w:rsidTr="009B5190">
        <w:trPr>
          <w:jc w:val="center"/>
        </w:trPr>
        <w:tc>
          <w:tcPr>
            <w:tcW w:w="4181" w:type="dxa"/>
          </w:tcPr>
          <w:p w:rsidR="00642288" w:rsidRPr="00E32244" w:rsidRDefault="00642288" w:rsidP="009B5190">
            <w:pPr>
              <w:ind w:firstLine="420"/>
              <w:rPr>
                <w:szCs w:val="21"/>
              </w:rPr>
            </w:pPr>
            <w:r w:rsidRPr="00E32244">
              <w:rPr>
                <w:szCs w:val="21"/>
              </w:rPr>
              <w:t>0.90</w:t>
            </w:r>
            <w:r>
              <w:rPr>
                <w:rFonts w:hint="eastAsia"/>
                <w:szCs w:val="21"/>
              </w:rPr>
              <w:t>≤</w:t>
            </w:r>
            <w:r w:rsidRPr="00E32244">
              <w:rPr>
                <w:szCs w:val="21"/>
              </w:rPr>
              <w:t>Cronbach α</w:t>
            </w:r>
            <w:r w:rsidRPr="00E32244">
              <w:rPr>
                <w:rFonts w:hAnsi="华文楷体" w:hint="eastAsia"/>
                <w:szCs w:val="21"/>
              </w:rPr>
              <w:t>系数</w:t>
            </w:r>
          </w:p>
        </w:tc>
        <w:tc>
          <w:tcPr>
            <w:tcW w:w="4181" w:type="dxa"/>
          </w:tcPr>
          <w:p w:rsidR="00642288" w:rsidRPr="00E32244" w:rsidRDefault="00642288" w:rsidP="009B5190">
            <w:pPr>
              <w:ind w:firstLine="420"/>
              <w:rPr>
                <w:szCs w:val="21"/>
              </w:rPr>
            </w:pPr>
            <w:r w:rsidRPr="00E32244">
              <w:rPr>
                <w:rFonts w:hAnsi="华文楷体" w:hint="eastAsia"/>
                <w:szCs w:val="21"/>
              </w:rPr>
              <w:t>十分可信</w:t>
            </w:r>
          </w:p>
        </w:tc>
      </w:tr>
    </w:tbl>
    <w:p w:rsidR="00642288" w:rsidRDefault="00642288" w:rsidP="00642288">
      <w:pPr>
        <w:ind w:firstLine="480"/>
      </w:pPr>
      <w:r>
        <w:rPr>
          <w:rFonts w:hint="eastAsia"/>
        </w:rPr>
        <w:t>数据来源：</w:t>
      </w:r>
      <w:r w:rsidRPr="003C26B4">
        <w:rPr>
          <w:rFonts w:hint="eastAsia"/>
        </w:rPr>
        <w:t>(</w:t>
      </w:r>
      <w:r w:rsidRPr="003C26B4">
        <w:rPr>
          <w:rFonts w:hint="eastAsia"/>
        </w:rPr>
        <w:t>吴统雄，</w:t>
      </w:r>
      <w:r w:rsidRPr="003C26B4">
        <w:rPr>
          <w:rFonts w:hint="eastAsia"/>
        </w:rPr>
        <w:t>1985)</w:t>
      </w:r>
    </w:p>
    <w:p w:rsidR="00642288" w:rsidRDefault="00642288" w:rsidP="00642288">
      <w:pPr>
        <w:ind w:firstLine="480"/>
      </w:pPr>
    </w:p>
    <w:p w:rsidR="00642288" w:rsidRDefault="00642288" w:rsidP="00642288">
      <w:pPr>
        <w:pStyle w:val="4"/>
        <w:ind w:left="240"/>
      </w:pPr>
      <w:r>
        <w:rPr>
          <w:rFonts w:hint="eastAsia"/>
        </w:rPr>
        <w:t>4.1.2</w:t>
      </w:r>
      <w:r>
        <w:rPr>
          <w:rFonts w:hint="eastAsia"/>
        </w:rPr>
        <w:t>效度检验</w:t>
      </w:r>
    </w:p>
    <w:p w:rsidR="00642288" w:rsidRPr="00BC74ED" w:rsidRDefault="00642288" w:rsidP="00642288">
      <w:pPr>
        <w:autoSpaceDE w:val="0"/>
        <w:autoSpaceDN w:val="0"/>
        <w:adjustRightInd w:val="0"/>
        <w:jc w:val="left"/>
        <w:rPr>
          <w:rFonts w:ascii="Times New Roman" w:hAnsi="Times New Roman"/>
          <w:kern w:val="0"/>
          <w:szCs w:val="24"/>
        </w:rPr>
      </w:pPr>
    </w:p>
    <w:tbl>
      <w:tblPr>
        <w:tblW w:w="688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142"/>
        <w:gridCol w:w="5298"/>
        <w:gridCol w:w="1441"/>
      </w:tblGrid>
      <w:tr w:rsidR="00642288" w:rsidRPr="00BC74ED" w:rsidTr="009B5190">
        <w:trPr>
          <w:cantSplit/>
          <w:trHeight w:val="483"/>
        </w:trPr>
        <w:tc>
          <w:tcPr>
            <w:tcW w:w="6881" w:type="dxa"/>
            <w:gridSpan w:val="3"/>
            <w:tcBorders>
              <w:top w:val="nil"/>
              <w:left w:val="nil"/>
              <w:bottom w:val="nil"/>
              <w:right w:val="nil"/>
            </w:tcBorders>
            <w:shd w:val="clear" w:color="auto" w:fill="FFFFFF"/>
          </w:tcPr>
          <w:p w:rsidR="00642288" w:rsidRPr="00BC74ED" w:rsidRDefault="00642288" w:rsidP="009B5190">
            <w:pPr>
              <w:ind w:firstLine="480"/>
            </w:pPr>
            <w:r>
              <w:rPr>
                <w:rFonts w:hint="eastAsia"/>
              </w:rPr>
              <w:t>表</w:t>
            </w:r>
            <w:r>
              <w:rPr>
                <w:rFonts w:hint="eastAsia"/>
              </w:rPr>
              <w:t>4-3</w:t>
            </w:r>
            <w:r>
              <w:rPr>
                <w:rFonts w:hint="eastAsia"/>
              </w:rPr>
              <w:t>：</w:t>
            </w:r>
            <w:r w:rsidRPr="00BC74ED">
              <w:t xml:space="preserve">KMO </w:t>
            </w:r>
            <w:r w:rsidRPr="00BC74ED">
              <w:rPr>
                <w:rFonts w:hint="eastAsia"/>
              </w:rPr>
              <w:t>和</w:t>
            </w:r>
            <w:r w:rsidRPr="00BC74ED">
              <w:t xml:space="preserve"> Bartlett </w:t>
            </w:r>
            <w:r w:rsidRPr="00BC74ED">
              <w:rPr>
                <w:rFonts w:hint="eastAsia"/>
              </w:rPr>
              <w:t>的</w:t>
            </w:r>
            <w:r w:rsidRPr="009839CE">
              <w:rPr>
                <w:rFonts w:hint="eastAsia"/>
              </w:rPr>
              <w:t>球度检验结果</w:t>
            </w:r>
            <w:r>
              <w:rPr>
                <w:rFonts w:hint="eastAsia"/>
              </w:rPr>
              <w:t>表</w:t>
            </w:r>
          </w:p>
        </w:tc>
      </w:tr>
      <w:tr w:rsidR="00642288" w:rsidRPr="00BC74ED" w:rsidTr="009B5190">
        <w:trPr>
          <w:cantSplit/>
          <w:trHeight w:val="988"/>
        </w:trPr>
        <w:tc>
          <w:tcPr>
            <w:tcW w:w="5440" w:type="dxa"/>
            <w:gridSpan w:val="2"/>
            <w:tcBorders>
              <w:top w:val="single" w:sz="16" w:space="0" w:color="000000"/>
              <w:left w:val="single" w:sz="16" w:space="0" w:color="000000"/>
              <w:bottom w:val="nil"/>
              <w:right w:val="nil"/>
            </w:tcBorders>
            <w:shd w:val="clear" w:color="auto" w:fill="FFFFFF"/>
            <w:vAlign w:val="center"/>
          </w:tcPr>
          <w:p w:rsidR="00642288" w:rsidRPr="00BC74ED" w:rsidRDefault="00642288" w:rsidP="009B5190">
            <w:pPr>
              <w:autoSpaceDE w:val="0"/>
              <w:autoSpaceDN w:val="0"/>
              <w:adjustRightInd w:val="0"/>
              <w:spacing w:line="320" w:lineRule="atLeast"/>
              <w:ind w:left="60" w:right="60"/>
              <w:jc w:val="left"/>
              <w:rPr>
                <w:rFonts w:hAnsiTheme="minorEastAsia" w:cs="MingLiU"/>
                <w:color w:val="000000"/>
                <w:kern w:val="0"/>
                <w:szCs w:val="21"/>
              </w:rPr>
            </w:pPr>
            <w:r w:rsidRPr="00BC74ED">
              <w:rPr>
                <w:rFonts w:hAnsiTheme="minorEastAsia" w:cs="MingLiU" w:hint="eastAsia"/>
                <w:color w:val="000000"/>
                <w:kern w:val="0"/>
                <w:szCs w:val="21"/>
              </w:rPr>
              <w:lastRenderedPageBreak/>
              <w:t>取样足够度的</w:t>
            </w:r>
            <w:r w:rsidRPr="00BC74ED">
              <w:rPr>
                <w:rFonts w:hAnsiTheme="minorEastAsia" w:cs="MingLiU"/>
                <w:color w:val="000000"/>
                <w:kern w:val="0"/>
                <w:szCs w:val="21"/>
              </w:rPr>
              <w:t xml:space="preserve"> Kaiser-Meyer-Olkin</w:t>
            </w:r>
            <w:r w:rsidRPr="00BC74ED">
              <w:rPr>
                <w:rFonts w:hAnsiTheme="minorEastAsia" w:cs="MingLiU" w:hint="eastAsia"/>
                <w:color w:val="000000"/>
                <w:kern w:val="0"/>
                <w:szCs w:val="21"/>
              </w:rPr>
              <w:t>度量。</w:t>
            </w:r>
          </w:p>
        </w:tc>
        <w:tc>
          <w:tcPr>
            <w:tcW w:w="1441" w:type="dxa"/>
            <w:tcBorders>
              <w:top w:val="single" w:sz="16" w:space="0" w:color="000000"/>
              <w:left w:val="single" w:sz="16" w:space="0" w:color="000000"/>
              <w:bottom w:val="nil"/>
              <w:right w:val="single" w:sz="16" w:space="0" w:color="000000"/>
            </w:tcBorders>
            <w:shd w:val="clear" w:color="auto" w:fill="FFFFFF"/>
            <w:vAlign w:val="center"/>
          </w:tcPr>
          <w:p w:rsidR="00642288" w:rsidRPr="00BC74ED" w:rsidRDefault="00642288" w:rsidP="009B5190">
            <w:pPr>
              <w:autoSpaceDE w:val="0"/>
              <w:autoSpaceDN w:val="0"/>
              <w:adjustRightInd w:val="0"/>
              <w:spacing w:line="320" w:lineRule="atLeast"/>
              <w:ind w:left="60" w:right="60"/>
              <w:jc w:val="right"/>
              <w:rPr>
                <w:rFonts w:hAnsiTheme="minorEastAsia" w:cs="MingLiU"/>
                <w:color w:val="000000"/>
                <w:kern w:val="0"/>
                <w:szCs w:val="21"/>
              </w:rPr>
            </w:pPr>
            <w:r>
              <w:rPr>
                <w:rFonts w:hAnsiTheme="minorEastAsia" w:cs="MingLiU" w:hint="eastAsia"/>
                <w:color w:val="000000"/>
                <w:kern w:val="0"/>
                <w:szCs w:val="21"/>
              </w:rPr>
              <w:t>.606</w:t>
            </w:r>
          </w:p>
        </w:tc>
      </w:tr>
      <w:tr w:rsidR="00642288" w:rsidRPr="00BC74ED" w:rsidTr="009B5190">
        <w:trPr>
          <w:cantSplit/>
          <w:trHeight w:val="483"/>
        </w:trPr>
        <w:tc>
          <w:tcPr>
            <w:tcW w:w="142" w:type="dxa"/>
            <w:vMerge w:val="restart"/>
            <w:tcBorders>
              <w:top w:val="nil"/>
              <w:left w:val="single" w:sz="16" w:space="0" w:color="000000"/>
              <w:bottom w:val="single" w:sz="16" w:space="0" w:color="000000"/>
              <w:right w:val="nil"/>
            </w:tcBorders>
            <w:shd w:val="clear" w:color="auto" w:fill="FFFFFF"/>
            <w:vAlign w:val="center"/>
          </w:tcPr>
          <w:p w:rsidR="00642288" w:rsidRPr="00BC74ED" w:rsidRDefault="00642288" w:rsidP="009B5190">
            <w:pPr>
              <w:autoSpaceDE w:val="0"/>
              <w:autoSpaceDN w:val="0"/>
              <w:adjustRightInd w:val="0"/>
              <w:spacing w:line="320" w:lineRule="atLeast"/>
              <w:ind w:left="60" w:right="60"/>
              <w:jc w:val="left"/>
              <w:rPr>
                <w:rFonts w:hAnsiTheme="minorEastAsia" w:cs="MingLiU"/>
                <w:color w:val="000000"/>
                <w:kern w:val="0"/>
                <w:szCs w:val="21"/>
              </w:rPr>
            </w:pPr>
          </w:p>
        </w:tc>
        <w:tc>
          <w:tcPr>
            <w:tcW w:w="5298" w:type="dxa"/>
            <w:tcBorders>
              <w:top w:val="nil"/>
              <w:left w:val="nil"/>
              <w:bottom w:val="nil"/>
              <w:right w:val="single" w:sz="16" w:space="0" w:color="000000"/>
            </w:tcBorders>
            <w:shd w:val="clear" w:color="auto" w:fill="FFFFFF"/>
            <w:vAlign w:val="center"/>
          </w:tcPr>
          <w:p w:rsidR="00642288" w:rsidRPr="00BC74ED" w:rsidRDefault="00642288" w:rsidP="009B5190">
            <w:pPr>
              <w:autoSpaceDE w:val="0"/>
              <w:autoSpaceDN w:val="0"/>
              <w:adjustRightInd w:val="0"/>
              <w:spacing w:line="320" w:lineRule="atLeast"/>
              <w:ind w:left="60" w:right="60"/>
              <w:jc w:val="left"/>
              <w:rPr>
                <w:rFonts w:hAnsiTheme="minorEastAsia" w:cs="MingLiU"/>
                <w:color w:val="000000"/>
                <w:kern w:val="0"/>
                <w:szCs w:val="21"/>
              </w:rPr>
            </w:pPr>
            <w:r w:rsidRPr="00BC74ED">
              <w:rPr>
                <w:rFonts w:hAnsiTheme="minorEastAsia" w:cs="MingLiU"/>
                <w:color w:val="000000"/>
                <w:kern w:val="0"/>
                <w:szCs w:val="21"/>
              </w:rPr>
              <w:t xml:space="preserve">Bartlett </w:t>
            </w:r>
            <w:r w:rsidRPr="00BC74ED">
              <w:rPr>
                <w:rFonts w:hAnsiTheme="minorEastAsia" w:cs="MingLiU" w:hint="eastAsia"/>
                <w:color w:val="000000"/>
                <w:kern w:val="0"/>
                <w:szCs w:val="21"/>
              </w:rPr>
              <w:t>的球形度检验近似卡方</w:t>
            </w:r>
          </w:p>
        </w:tc>
        <w:tc>
          <w:tcPr>
            <w:tcW w:w="1441" w:type="dxa"/>
            <w:tcBorders>
              <w:top w:val="nil"/>
              <w:left w:val="single" w:sz="16" w:space="0" w:color="000000"/>
              <w:bottom w:val="nil"/>
              <w:right w:val="single" w:sz="16" w:space="0" w:color="000000"/>
            </w:tcBorders>
            <w:shd w:val="clear" w:color="auto" w:fill="FFFFFF"/>
            <w:vAlign w:val="center"/>
          </w:tcPr>
          <w:p w:rsidR="00642288" w:rsidRPr="00BC74ED" w:rsidRDefault="00642288" w:rsidP="009B5190">
            <w:pPr>
              <w:autoSpaceDE w:val="0"/>
              <w:autoSpaceDN w:val="0"/>
              <w:adjustRightInd w:val="0"/>
              <w:spacing w:line="320" w:lineRule="atLeast"/>
              <w:ind w:left="60" w:right="60"/>
              <w:jc w:val="right"/>
              <w:rPr>
                <w:rFonts w:hAnsiTheme="minorEastAsia" w:cs="MingLiU"/>
                <w:color w:val="000000"/>
                <w:kern w:val="0"/>
                <w:szCs w:val="21"/>
              </w:rPr>
            </w:pPr>
            <w:r>
              <w:rPr>
                <w:rFonts w:hAnsiTheme="minorEastAsia" w:cs="MingLiU" w:hint="eastAsia"/>
                <w:color w:val="000000"/>
                <w:kern w:val="0"/>
                <w:szCs w:val="21"/>
              </w:rPr>
              <w:t>600.732</w:t>
            </w:r>
          </w:p>
        </w:tc>
      </w:tr>
      <w:tr w:rsidR="00642288" w:rsidRPr="00BC74ED" w:rsidTr="009B5190">
        <w:trPr>
          <w:cantSplit/>
          <w:trHeight w:val="221"/>
        </w:trPr>
        <w:tc>
          <w:tcPr>
            <w:tcW w:w="142" w:type="dxa"/>
            <w:vMerge/>
            <w:tcBorders>
              <w:top w:val="nil"/>
              <w:left w:val="single" w:sz="16" w:space="0" w:color="000000"/>
              <w:bottom w:val="single" w:sz="16" w:space="0" w:color="000000"/>
              <w:right w:val="nil"/>
            </w:tcBorders>
            <w:shd w:val="clear" w:color="auto" w:fill="FFFFFF"/>
            <w:vAlign w:val="center"/>
          </w:tcPr>
          <w:p w:rsidR="00642288" w:rsidRPr="00BC74ED" w:rsidRDefault="00642288" w:rsidP="009B5190">
            <w:pPr>
              <w:autoSpaceDE w:val="0"/>
              <w:autoSpaceDN w:val="0"/>
              <w:adjustRightInd w:val="0"/>
              <w:jc w:val="left"/>
              <w:rPr>
                <w:rFonts w:hAnsiTheme="minorEastAsia" w:cs="MingLiU"/>
                <w:color w:val="000000"/>
                <w:kern w:val="0"/>
                <w:szCs w:val="21"/>
              </w:rPr>
            </w:pPr>
          </w:p>
        </w:tc>
        <w:tc>
          <w:tcPr>
            <w:tcW w:w="5298" w:type="dxa"/>
            <w:tcBorders>
              <w:top w:val="nil"/>
              <w:left w:val="nil"/>
              <w:bottom w:val="nil"/>
              <w:right w:val="single" w:sz="16" w:space="0" w:color="000000"/>
            </w:tcBorders>
            <w:shd w:val="clear" w:color="auto" w:fill="FFFFFF"/>
            <w:vAlign w:val="center"/>
          </w:tcPr>
          <w:p w:rsidR="00642288" w:rsidRPr="00BC74ED" w:rsidRDefault="00642288" w:rsidP="009B5190">
            <w:pPr>
              <w:autoSpaceDE w:val="0"/>
              <w:autoSpaceDN w:val="0"/>
              <w:adjustRightInd w:val="0"/>
              <w:spacing w:line="320" w:lineRule="atLeast"/>
              <w:ind w:left="60" w:right="60" w:firstLineChars="1300" w:firstLine="2730"/>
              <w:jc w:val="left"/>
              <w:rPr>
                <w:rFonts w:hAnsiTheme="minorEastAsia" w:cs="MingLiU"/>
                <w:color w:val="000000"/>
                <w:kern w:val="0"/>
                <w:szCs w:val="21"/>
              </w:rPr>
            </w:pPr>
            <w:r w:rsidRPr="00BC74ED">
              <w:rPr>
                <w:rFonts w:hAnsiTheme="minorEastAsia" w:cs="MingLiU"/>
                <w:color w:val="000000"/>
                <w:kern w:val="0"/>
                <w:szCs w:val="21"/>
              </w:rPr>
              <w:t>df</w:t>
            </w:r>
          </w:p>
        </w:tc>
        <w:tc>
          <w:tcPr>
            <w:tcW w:w="1441" w:type="dxa"/>
            <w:tcBorders>
              <w:top w:val="nil"/>
              <w:left w:val="single" w:sz="16" w:space="0" w:color="000000"/>
              <w:bottom w:val="nil"/>
              <w:right w:val="single" w:sz="16" w:space="0" w:color="000000"/>
            </w:tcBorders>
            <w:shd w:val="clear" w:color="auto" w:fill="FFFFFF"/>
            <w:vAlign w:val="center"/>
          </w:tcPr>
          <w:p w:rsidR="00642288" w:rsidRPr="00BC74ED" w:rsidRDefault="00642288" w:rsidP="009B5190">
            <w:pPr>
              <w:autoSpaceDE w:val="0"/>
              <w:autoSpaceDN w:val="0"/>
              <w:adjustRightInd w:val="0"/>
              <w:spacing w:line="320" w:lineRule="atLeast"/>
              <w:ind w:left="60" w:right="60"/>
              <w:jc w:val="right"/>
              <w:rPr>
                <w:rFonts w:hAnsiTheme="minorEastAsia" w:cs="MingLiU"/>
                <w:color w:val="000000"/>
                <w:kern w:val="0"/>
                <w:szCs w:val="21"/>
              </w:rPr>
            </w:pPr>
            <w:r>
              <w:rPr>
                <w:rFonts w:hAnsiTheme="minorEastAsia" w:cs="MingLiU" w:hint="eastAsia"/>
                <w:color w:val="000000"/>
                <w:kern w:val="0"/>
                <w:szCs w:val="21"/>
              </w:rPr>
              <w:t>231</w:t>
            </w:r>
          </w:p>
        </w:tc>
      </w:tr>
      <w:tr w:rsidR="00642288" w:rsidRPr="00BC74ED" w:rsidTr="009B5190">
        <w:trPr>
          <w:cantSplit/>
          <w:trHeight w:val="221"/>
        </w:trPr>
        <w:tc>
          <w:tcPr>
            <w:tcW w:w="142" w:type="dxa"/>
            <w:vMerge/>
            <w:tcBorders>
              <w:top w:val="nil"/>
              <w:left w:val="single" w:sz="16" w:space="0" w:color="000000"/>
              <w:bottom w:val="single" w:sz="16" w:space="0" w:color="000000"/>
              <w:right w:val="nil"/>
            </w:tcBorders>
            <w:shd w:val="clear" w:color="auto" w:fill="FFFFFF"/>
            <w:vAlign w:val="center"/>
          </w:tcPr>
          <w:p w:rsidR="00642288" w:rsidRPr="00BC74ED" w:rsidRDefault="00642288" w:rsidP="009B5190">
            <w:pPr>
              <w:autoSpaceDE w:val="0"/>
              <w:autoSpaceDN w:val="0"/>
              <w:adjustRightInd w:val="0"/>
              <w:jc w:val="left"/>
              <w:rPr>
                <w:rFonts w:hAnsiTheme="minorEastAsia" w:cs="MingLiU"/>
                <w:color w:val="000000"/>
                <w:kern w:val="0"/>
                <w:szCs w:val="21"/>
              </w:rPr>
            </w:pPr>
          </w:p>
        </w:tc>
        <w:tc>
          <w:tcPr>
            <w:tcW w:w="5298" w:type="dxa"/>
            <w:tcBorders>
              <w:top w:val="nil"/>
              <w:left w:val="nil"/>
              <w:bottom w:val="single" w:sz="16" w:space="0" w:color="000000"/>
              <w:right w:val="single" w:sz="16" w:space="0" w:color="000000"/>
            </w:tcBorders>
            <w:shd w:val="clear" w:color="auto" w:fill="FFFFFF"/>
            <w:vAlign w:val="center"/>
          </w:tcPr>
          <w:p w:rsidR="00642288" w:rsidRPr="00BC74ED" w:rsidRDefault="00642288" w:rsidP="009B5190">
            <w:pPr>
              <w:autoSpaceDE w:val="0"/>
              <w:autoSpaceDN w:val="0"/>
              <w:adjustRightInd w:val="0"/>
              <w:spacing w:line="320" w:lineRule="atLeast"/>
              <w:ind w:left="60" w:right="60" w:firstLineChars="1300" w:firstLine="2730"/>
              <w:jc w:val="left"/>
              <w:rPr>
                <w:rFonts w:hAnsiTheme="minorEastAsia" w:cs="MingLiU"/>
                <w:color w:val="000000"/>
                <w:kern w:val="0"/>
                <w:szCs w:val="21"/>
              </w:rPr>
            </w:pPr>
            <w:r w:rsidRPr="00BC74ED">
              <w:rPr>
                <w:rFonts w:hAnsiTheme="minorEastAsia" w:cs="MingLiU"/>
                <w:color w:val="000000"/>
                <w:kern w:val="0"/>
                <w:szCs w:val="21"/>
              </w:rPr>
              <w:t>Sig.</w:t>
            </w:r>
          </w:p>
        </w:tc>
        <w:tc>
          <w:tcPr>
            <w:tcW w:w="1441" w:type="dxa"/>
            <w:tcBorders>
              <w:top w:val="nil"/>
              <w:left w:val="single" w:sz="16" w:space="0" w:color="000000"/>
              <w:bottom w:val="single" w:sz="16" w:space="0" w:color="000000"/>
              <w:right w:val="single" w:sz="16" w:space="0" w:color="000000"/>
            </w:tcBorders>
            <w:shd w:val="clear" w:color="auto" w:fill="FFFFFF"/>
            <w:vAlign w:val="center"/>
          </w:tcPr>
          <w:p w:rsidR="00642288" w:rsidRPr="00BC74ED" w:rsidRDefault="00642288" w:rsidP="009B5190">
            <w:pPr>
              <w:autoSpaceDE w:val="0"/>
              <w:autoSpaceDN w:val="0"/>
              <w:adjustRightInd w:val="0"/>
              <w:spacing w:line="320" w:lineRule="atLeast"/>
              <w:ind w:left="60" w:right="60"/>
              <w:jc w:val="right"/>
              <w:rPr>
                <w:rFonts w:hAnsiTheme="minorEastAsia" w:cs="MingLiU"/>
                <w:color w:val="000000"/>
                <w:kern w:val="0"/>
                <w:szCs w:val="21"/>
              </w:rPr>
            </w:pPr>
            <w:r w:rsidRPr="00BC74ED">
              <w:rPr>
                <w:rFonts w:hAnsiTheme="minorEastAsia" w:cs="MingLiU"/>
                <w:color w:val="000000"/>
                <w:kern w:val="0"/>
                <w:szCs w:val="21"/>
              </w:rPr>
              <w:t>.000</w:t>
            </w:r>
          </w:p>
        </w:tc>
      </w:tr>
    </w:tbl>
    <w:p w:rsidR="00642288" w:rsidRPr="00E32244" w:rsidRDefault="00642288" w:rsidP="00642288">
      <w:pPr>
        <w:ind w:firstLine="480"/>
      </w:pPr>
      <w:r>
        <w:rPr>
          <w:rFonts w:hint="eastAsia"/>
        </w:rPr>
        <w:t>数据来源：本研究</w:t>
      </w:r>
    </w:p>
    <w:p w:rsidR="00642288" w:rsidRDefault="00642288" w:rsidP="00642288">
      <w:pPr>
        <w:ind w:firstLine="480"/>
      </w:pPr>
    </w:p>
    <w:p w:rsidR="00642288" w:rsidRPr="00BC74ED" w:rsidRDefault="00642288" w:rsidP="00642288">
      <w:pPr>
        <w:ind w:firstLine="480"/>
      </w:pPr>
      <w:r>
        <w:rPr>
          <w:rFonts w:hint="eastAsia"/>
        </w:rPr>
        <w:t>球度检验如表</w:t>
      </w:r>
      <w:r>
        <w:rPr>
          <w:rFonts w:hint="eastAsia"/>
        </w:rPr>
        <w:t>4-3</w:t>
      </w:r>
      <w:r>
        <w:rPr>
          <w:rFonts w:hint="eastAsia"/>
        </w:rPr>
        <w:t>，</w:t>
      </w:r>
      <w:r>
        <w:rPr>
          <w:rFonts w:hint="eastAsia"/>
        </w:rPr>
        <w:t>KMO</w:t>
      </w:r>
      <w:r>
        <w:rPr>
          <w:rFonts w:hint="eastAsia"/>
        </w:rPr>
        <w:t>值为</w:t>
      </w:r>
      <w:r>
        <w:rPr>
          <w:rFonts w:hint="eastAsia"/>
        </w:rPr>
        <w:t>0.606</w:t>
      </w:r>
      <w:r>
        <w:rPr>
          <w:rFonts w:hint="eastAsia"/>
        </w:rPr>
        <w:t>，大于</w:t>
      </w:r>
      <w:r>
        <w:rPr>
          <w:rFonts w:hint="eastAsia"/>
        </w:rPr>
        <w:t>0.6</w:t>
      </w:r>
      <w:r>
        <w:rPr>
          <w:rFonts w:hint="eastAsia"/>
        </w:rPr>
        <w:t>，</w:t>
      </w:r>
      <w:r>
        <w:rPr>
          <w:rFonts w:hint="eastAsia"/>
        </w:rPr>
        <w:t>sig</w:t>
      </w:r>
      <w:r w:rsidRPr="004A331E">
        <w:rPr>
          <w:rFonts w:hint="eastAsia"/>
        </w:rPr>
        <w:t>值为</w:t>
      </w:r>
      <w:r w:rsidRPr="004A331E">
        <w:rPr>
          <w:rFonts w:hint="eastAsia"/>
        </w:rPr>
        <w:t>0</w:t>
      </w:r>
      <w:r w:rsidRPr="004A331E">
        <w:rPr>
          <w:rFonts w:hint="eastAsia"/>
        </w:rPr>
        <w:t>，说明变量间存在相关</w:t>
      </w:r>
      <w:r>
        <w:rPr>
          <w:rFonts w:hint="eastAsia"/>
        </w:rPr>
        <w:t>关系，</w:t>
      </w:r>
      <w:r w:rsidRPr="009839CE">
        <w:rPr>
          <w:rFonts w:hint="eastAsia"/>
        </w:rPr>
        <w:t>可</w:t>
      </w:r>
      <w:r>
        <w:rPr>
          <w:rFonts w:hint="eastAsia"/>
        </w:rPr>
        <w:t>以做主成分因子分析。</w:t>
      </w:r>
    </w:p>
    <w:p w:rsidR="00642288" w:rsidRDefault="00642288" w:rsidP="00642288">
      <w:pPr>
        <w:pStyle w:val="3"/>
        <w:ind w:left="420"/>
      </w:pPr>
      <w:r w:rsidRPr="00F74D74">
        <w:t xml:space="preserve">4. </w:t>
      </w:r>
      <w:r>
        <w:t>2</w:t>
      </w:r>
      <w:r w:rsidRPr="00F74D74">
        <w:t xml:space="preserve"> 资料的因子分析</w:t>
      </w:r>
    </w:p>
    <w:p w:rsidR="00642288" w:rsidRDefault="00642288" w:rsidP="00642288">
      <w:pPr>
        <w:ind w:firstLine="480"/>
      </w:pPr>
      <w:r>
        <w:rPr>
          <w:rFonts w:hint="eastAsia"/>
        </w:rPr>
        <w:t>因子分析使用少数因子代表一系列相关变量之间的关系，进一步分析如表</w:t>
      </w:r>
      <w:r>
        <w:rPr>
          <w:rFonts w:hint="eastAsia"/>
        </w:rPr>
        <w:t>4-4</w:t>
      </w:r>
      <w:r>
        <w:rPr>
          <w:rFonts w:hint="eastAsia"/>
        </w:rPr>
        <w:t>。</w:t>
      </w:r>
    </w:p>
    <w:p w:rsidR="00642288" w:rsidRDefault="00642288" w:rsidP="00642288">
      <w:pPr>
        <w:ind w:firstLine="480"/>
      </w:pPr>
      <w:r w:rsidRPr="00D2573D">
        <w:rPr>
          <w:rFonts w:hint="eastAsia"/>
        </w:rPr>
        <w:t>表</w:t>
      </w:r>
      <w:r>
        <w:rPr>
          <w:rFonts w:hint="eastAsia"/>
        </w:rPr>
        <w:t>4-4</w:t>
      </w:r>
      <w:r w:rsidRPr="00D2573D">
        <w:rPr>
          <w:rFonts w:hint="eastAsia"/>
        </w:rPr>
        <w:t>中第一列为</w:t>
      </w:r>
      <w:r>
        <w:rPr>
          <w:rFonts w:hint="eastAsia"/>
        </w:rPr>
        <w:t>所有成分</w:t>
      </w:r>
      <w:r w:rsidRPr="00867A6F">
        <w:rPr>
          <w:rFonts w:hint="eastAsia"/>
        </w:rPr>
        <w:t>因子序号</w:t>
      </w:r>
      <w:r>
        <w:rPr>
          <w:rFonts w:hint="eastAsia"/>
        </w:rPr>
        <w:t>，“初始</w:t>
      </w:r>
      <w:r w:rsidRPr="00D2573D">
        <w:rPr>
          <w:rFonts w:hint="eastAsia"/>
        </w:rPr>
        <w:t>特征值</w:t>
      </w:r>
      <w:r>
        <w:rPr>
          <w:rFonts w:hint="eastAsia"/>
        </w:rPr>
        <w:t>”反映所有公因子的方差贡献，“</w:t>
      </w:r>
      <w:r w:rsidRPr="00867A6F">
        <w:rPr>
          <w:rFonts w:hint="eastAsia"/>
        </w:rPr>
        <w:t>提取平方和载入</w:t>
      </w:r>
      <w:r>
        <w:rPr>
          <w:rFonts w:hint="eastAsia"/>
        </w:rPr>
        <w:t>”是提取后的成分因子贡献率，“</w:t>
      </w:r>
      <w:r w:rsidRPr="00BC0843">
        <w:rPr>
          <w:rFonts w:hint="eastAsia"/>
        </w:rPr>
        <w:t>合计</w:t>
      </w:r>
      <w:r>
        <w:rPr>
          <w:rFonts w:hint="eastAsia"/>
        </w:rPr>
        <w:t>”是对应因子的特征值，“</w:t>
      </w:r>
      <w:r w:rsidRPr="00867A6F">
        <w:rPr>
          <w:rFonts w:hint="eastAsia"/>
        </w:rPr>
        <w:t>方差的</w:t>
      </w:r>
      <w:r w:rsidRPr="00867A6F">
        <w:rPr>
          <w:rFonts w:hint="eastAsia"/>
        </w:rPr>
        <w:t xml:space="preserve"> %</w:t>
      </w:r>
      <w:r>
        <w:rPr>
          <w:rFonts w:hint="eastAsia"/>
        </w:rPr>
        <w:t>”是</w:t>
      </w:r>
      <w:r w:rsidRPr="00D2573D">
        <w:rPr>
          <w:rFonts w:hint="eastAsia"/>
        </w:rPr>
        <w:t>主成分的贡献率，</w:t>
      </w:r>
      <w:r>
        <w:rPr>
          <w:rFonts w:hint="eastAsia"/>
        </w:rPr>
        <w:t>“</w:t>
      </w:r>
      <w:r w:rsidRPr="00867A6F">
        <w:rPr>
          <w:rFonts w:hint="eastAsia"/>
        </w:rPr>
        <w:t>累积</w:t>
      </w:r>
      <w:r w:rsidRPr="00867A6F">
        <w:rPr>
          <w:rFonts w:hint="eastAsia"/>
        </w:rPr>
        <w:t xml:space="preserve"> %</w:t>
      </w:r>
      <w:r>
        <w:rPr>
          <w:rFonts w:hint="eastAsia"/>
        </w:rPr>
        <w:t>”</w:t>
      </w:r>
      <w:r w:rsidRPr="00D2573D">
        <w:rPr>
          <w:rFonts w:hint="eastAsia"/>
        </w:rPr>
        <w:t>为累积贡献率</w:t>
      </w:r>
      <w:r>
        <w:rPr>
          <w:rFonts w:hint="eastAsia"/>
        </w:rPr>
        <w:t>。可以</w:t>
      </w:r>
      <w:r w:rsidRPr="00D2573D">
        <w:rPr>
          <w:rFonts w:hint="eastAsia"/>
        </w:rPr>
        <w:t>看出前</w:t>
      </w:r>
      <w:r>
        <w:rPr>
          <w:rFonts w:hint="eastAsia"/>
        </w:rPr>
        <w:t>6</w:t>
      </w:r>
      <w:r w:rsidRPr="00D2573D">
        <w:rPr>
          <w:rFonts w:hint="eastAsia"/>
        </w:rPr>
        <w:t>个主成分的</w:t>
      </w:r>
      <w:r>
        <w:rPr>
          <w:rFonts w:hint="eastAsia"/>
        </w:rPr>
        <w:t>特征值大于</w:t>
      </w:r>
      <w:r>
        <w:rPr>
          <w:rFonts w:hint="eastAsia"/>
        </w:rPr>
        <w:t>1</w:t>
      </w:r>
      <w:r>
        <w:rPr>
          <w:rFonts w:hint="eastAsia"/>
        </w:rPr>
        <w:t>，</w:t>
      </w:r>
      <w:r w:rsidRPr="00D2573D">
        <w:rPr>
          <w:rFonts w:hint="eastAsia"/>
        </w:rPr>
        <w:t>累计贡献率就达到了</w:t>
      </w:r>
      <w:r w:rsidRPr="00D2573D">
        <w:t>79.983</w:t>
      </w:r>
      <w:r>
        <w:rPr>
          <w:rFonts w:hint="eastAsia"/>
        </w:rPr>
        <w:t>%</w:t>
      </w:r>
      <w:r w:rsidRPr="00D2573D">
        <w:rPr>
          <w:rFonts w:hint="eastAsia"/>
        </w:rPr>
        <w:t>，所以选取主成分个数为</w:t>
      </w:r>
      <w:r>
        <w:rPr>
          <w:rFonts w:hint="eastAsia"/>
        </w:rPr>
        <w:t>6</w:t>
      </w:r>
      <w:r w:rsidRPr="00D2573D">
        <w:rPr>
          <w:rFonts w:hint="eastAsia"/>
        </w:rPr>
        <w:t>。且这</w:t>
      </w:r>
      <w:r>
        <w:rPr>
          <w:rFonts w:hint="eastAsia"/>
        </w:rPr>
        <w:t>6</w:t>
      </w:r>
      <w:r w:rsidRPr="009B4216">
        <w:rPr>
          <w:rFonts w:hint="eastAsia"/>
        </w:rPr>
        <w:t>个公因子累积解释了总变异量的</w:t>
      </w:r>
      <w:r w:rsidRPr="00D2573D">
        <w:t>79.983</w:t>
      </w:r>
      <w:r>
        <w:rPr>
          <w:rFonts w:hint="eastAsia"/>
        </w:rPr>
        <w:t>%</w:t>
      </w:r>
      <w:r>
        <w:rPr>
          <w:rFonts w:hint="eastAsia"/>
        </w:rPr>
        <w:t>，</w:t>
      </w:r>
      <w:r w:rsidRPr="009B4216">
        <w:rPr>
          <w:rFonts w:hint="eastAsia"/>
        </w:rPr>
        <w:t>即解释了总变异量的大部分，而其他因子相对来说次要一些。</w:t>
      </w:r>
    </w:p>
    <w:p w:rsidR="00642288" w:rsidRPr="00C33077" w:rsidRDefault="00642288" w:rsidP="00642288">
      <w:pPr>
        <w:ind w:firstLine="480"/>
        <w:rPr>
          <w:rFonts w:ascii="Times New Roman" w:hAnsi="Times New Roman"/>
          <w:kern w:val="0"/>
          <w:szCs w:val="24"/>
        </w:rPr>
      </w:pPr>
      <w:r>
        <w:rPr>
          <w:rFonts w:hint="eastAsia"/>
        </w:rPr>
        <w:t>表</w:t>
      </w:r>
      <w:r>
        <w:rPr>
          <w:rFonts w:hint="eastAsia"/>
        </w:rPr>
        <w:t>4-4</w:t>
      </w:r>
      <w:r>
        <w:rPr>
          <w:rFonts w:hint="eastAsia"/>
        </w:rPr>
        <w:t>：</w:t>
      </w:r>
      <w:r w:rsidRPr="009B4216">
        <w:rPr>
          <w:rFonts w:hint="eastAsia"/>
        </w:rPr>
        <w:t>初始特征值和</w:t>
      </w:r>
      <w:r w:rsidRPr="00BC74ED">
        <w:rPr>
          <w:rFonts w:hint="eastAsia"/>
        </w:rPr>
        <w:t>解释的总方差</w:t>
      </w:r>
    </w:p>
    <w:tbl>
      <w:tblPr>
        <w:tblW w:w="6968" w:type="dxa"/>
        <w:tblInd w:w="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746"/>
        <w:gridCol w:w="1026"/>
        <w:gridCol w:w="1057"/>
        <w:gridCol w:w="1027"/>
        <w:gridCol w:w="1027"/>
        <w:gridCol w:w="1058"/>
        <w:gridCol w:w="1027"/>
      </w:tblGrid>
      <w:tr w:rsidR="00642288" w:rsidRPr="00C33077" w:rsidTr="009B5190">
        <w:trPr>
          <w:cantSplit/>
        </w:trPr>
        <w:tc>
          <w:tcPr>
            <w:tcW w:w="746" w:type="dxa"/>
            <w:vMerge w:val="restart"/>
            <w:tcBorders>
              <w:top w:val="single" w:sz="16" w:space="0" w:color="000000"/>
              <w:left w:val="single" w:sz="16" w:space="0" w:color="000000"/>
              <w:bottom w:val="nil"/>
              <w:right w:val="single" w:sz="16" w:space="0" w:color="000000"/>
            </w:tcBorders>
            <w:shd w:val="clear" w:color="auto" w:fill="FFFFFF"/>
          </w:tcPr>
          <w:p w:rsidR="00642288" w:rsidRPr="00867A6F" w:rsidRDefault="00642288" w:rsidP="009B5190">
            <w:pPr>
              <w:autoSpaceDE w:val="0"/>
              <w:autoSpaceDN w:val="0"/>
              <w:adjustRightInd w:val="0"/>
              <w:spacing w:line="320" w:lineRule="atLeast"/>
              <w:ind w:left="60" w:right="60"/>
              <w:jc w:val="left"/>
              <w:rPr>
                <w:rFonts w:ascii="MingLiU" w:hAnsi="Times New Roman" w:cs="MingLiU"/>
                <w:color w:val="000000"/>
                <w:kern w:val="0"/>
                <w:sz w:val="18"/>
                <w:szCs w:val="18"/>
              </w:rPr>
            </w:pPr>
            <w:r>
              <w:rPr>
                <w:rFonts w:ascii="MingLiU" w:hAnsi="Times New Roman" w:cs="MingLiU" w:hint="eastAsia"/>
                <w:color w:val="000000"/>
                <w:kern w:val="0"/>
                <w:sz w:val="18"/>
                <w:szCs w:val="18"/>
              </w:rPr>
              <w:t>成分因子序号</w:t>
            </w:r>
          </w:p>
        </w:tc>
        <w:tc>
          <w:tcPr>
            <w:tcW w:w="3110" w:type="dxa"/>
            <w:gridSpan w:val="3"/>
            <w:tcBorders>
              <w:top w:val="single" w:sz="16" w:space="0" w:color="000000"/>
              <w:left w:val="single" w:sz="16" w:space="0" w:color="000000"/>
            </w:tcBorders>
            <w:shd w:val="clear" w:color="auto" w:fill="FFFFFF"/>
          </w:tcPr>
          <w:p w:rsidR="00642288" w:rsidRPr="00C33077"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C33077">
              <w:rPr>
                <w:rFonts w:ascii="MingLiU" w:eastAsia="MingLiU" w:hAnsi="Times New Roman" w:cs="MingLiU" w:hint="eastAsia"/>
                <w:color w:val="000000"/>
                <w:kern w:val="0"/>
                <w:sz w:val="18"/>
                <w:szCs w:val="18"/>
              </w:rPr>
              <w:t>初始特征值</w:t>
            </w:r>
          </w:p>
        </w:tc>
        <w:tc>
          <w:tcPr>
            <w:tcW w:w="3112" w:type="dxa"/>
            <w:gridSpan w:val="3"/>
            <w:tcBorders>
              <w:top w:val="single" w:sz="16" w:space="0" w:color="000000"/>
            </w:tcBorders>
            <w:shd w:val="clear" w:color="auto" w:fill="FFFFFF"/>
          </w:tcPr>
          <w:p w:rsidR="00642288" w:rsidRPr="00C33077"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C33077">
              <w:rPr>
                <w:rFonts w:ascii="MingLiU" w:eastAsia="MingLiU" w:hAnsi="Times New Roman" w:cs="MingLiU" w:hint="eastAsia"/>
                <w:color w:val="000000"/>
                <w:kern w:val="0"/>
                <w:sz w:val="18"/>
                <w:szCs w:val="18"/>
              </w:rPr>
              <w:t>提取平方和载入</w:t>
            </w:r>
          </w:p>
        </w:tc>
      </w:tr>
      <w:tr w:rsidR="00642288" w:rsidRPr="00C33077" w:rsidTr="009B5190">
        <w:trPr>
          <w:cantSplit/>
        </w:trPr>
        <w:tc>
          <w:tcPr>
            <w:tcW w:w="746" w:type="dxa"/>
            <w:vMerge/>
            <w:tcBorders>
              <w:top w:val="single" w:sz="16" w:space="0" w:color="000000"/>
              <w:left w:val="single" w:sz="16" w:space="0" w:color="000000"/>
              <w:bottom w:val="nil"/>
              <w:right w:val="single" w:sz="16" w:space="0" w:color="000000"/>
            </w:tcBorders>
            <w:shd w:val="clear" w:color="auto" w:fill="FFFFFF"/>
          </w:tcPr>
          <w:p w:rsidR="00642288" w:rsidRPr="00C33077"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1026" w:type="dxa"/>
            <w:tcBorders>
              <w:left w:val="single" w:sz="16" w:space="0" w:color="000000"/>
              <w:bottom w:val="single" w:sz="16" w:space="0" w:color="000000"/>
            </w:tcBorders>
            <w:shd w:val="clear" w:color="auto" w:fill="FFFFFF"/>
          </w:tcPr>
          <w:p w:rsidR="00642288" w:rsidRPr="00C33077"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C33077">
              <w:rPr>
                <w:rFonts w:ascii="MingLiU" w:eastAsia="MingLiU" w:hAnsi="Times New Roman" w:cs="MingLiU" w:hint="eastAsia"/>
                <w:color w:val="000000"/>
                <w:kern w:val="0"/>
                <w:sz w:val="18"/>
                <w:szCs w:val="18"/>
              </w:rPr>
              <w:t>合计</w:t>
            </w:r>
          </w:p>
        </w:tc>
        <w:tc>
          <w:tcPr>
            <w:tcW w:w="1057" w:type="dxa"/>
            <w:tcBorders>
              <w:bottom w:val="single" w:sz="16" w:space="0" w:color="000000"/>
            </w:tcBorders>
            <w:shd w:val="clear" w:color="auto" w:fill="FFFFFF"/>
          </w:tcPr>
          <w:p w:rsidR="00642288" w:rsidRPr="00C33077"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C33077">
              <w:rPr>
                <w:rFonts w:ascii="MingLiU" w:eastAsia="MingLiU" w:hAnsi="Times New Roman" w:cs="MingLiU" w:hint="eastAsia"/>
                <w:color w:val="000000"/>
                <w:kern w:val="0"/>
                <w:sz w:val="18"/>
                <w:szCs w:val="18"/>
              </w:rPr>
              <w:t>方差的</w:t>
            </w:r>
            <w:r w:rsidRPr="00C33077">
              <w:rPr>
                <w:rFonts w:ascii="MingLiU" w:eastAsia="MingLiU" w:hAnsi="Times New Roman" w:cs="MingLiU"/>
                <w:color w:val="000000"/>
                <w:kern w:val="0"/>
                <w:sz w:val="18"/>
                <w:szCs w:val="18"/>
              </w:rPr>
              <w:t xml:space="preserve"> %</w:t>
            </w:r>
          </w:p>
        </w:tc>
        <w:tc>
          <w:tcPr>
            <w:tcW w:w="1027" w:type="dxa"/>
            <w:tcBorders>
              <w:bottom w:val="single" w:sz="16" w:space="0" w:color="000000"/>
            </w:tcBorders>
            <w:shd w:val="clear" w:color="auto" w:fill="FFFFFF"/>
          </w:tcPr>
          <w:p w:rsidR="00642288" w:rsidRPr="00C33077"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C33077">
              <w:rPr>
                <w:rFonts w:ascii="MingLiU" w:eastAsia="MingLiU" w:hAnsi="Times New Roman" w:cs="MingLiU" w:hint="eastAsia"/>
                <w:color w:val="000000"/>
                <w:kern w:val="0"/>
                <w:sz w:val="18"/>
                <w:szCs w:val="18"/>
              </w:rPr>
              <w:t>累积</w:t>
            </w:r>
            <w:r w:rsidRPr="00C33077">
              <w:rPr>
                <w:rFonts w:ascii="MingLiU" w:eastAsia="MingLiU" w:hAnsi="Times New Roman" w:cs="MingLiU"/>
                <w:color w:val="000000"/>
                <w:kern w:val="0"/>
                <w:sz w:val="18"/>
                <w:szCs w:val="18"/>
              </w:rPr>
              <w:t xml:space="preserve"> %</w:t>
            </w:r>
          </w:p>
        </w:tc>
        <w:tc>
          <w:tcPr>
            <w:tcW w:w="1027" w:type="dxa"/>
            <w:tcBorders>
              <w:bottom w:val="single" w:sz="16" w:space="0" w:color="000000"/>
            </w:tcBorders>
            <w:shd w:val="clear" w:color="auto" w:fill="FFFFFF"/>
          </w:tcPr>
          <w:p w:rsidR="00642288" w:rsidRPr="00C33077"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C33077">
              <w:rPr>
                <w:rFonts w:ascii="MingLiU" w:eastAsia="MingLiU" w:hAnsi="Times New Roman" w:cs="MingLiU" w:hint="eastAsia"/>
                <w:color w:val="000000"/>
                <w:kern w:val="0"/>
                <w:sz w:val="18"/>
                <w:szCs w:val="18"/>
              </w:rPr>
              <w:t>合计</w:t>
            </w:r>
          </w:p>
        </w:tc>
        <w:tc>
          <w:tcPr>
            <w:tcW w:w="1058" w:type="dxa"/>
            <w:tcBorders>
              <w:bottom w:val="single" w:sz="16" w:space="0" w:color="000000"/>
            </w:tcBorders>
            <w:shd w:val="clear" w:color="auto" w:fill="FFFFFF"/>
          </w:tcPr>
          <w:p w:rsidR="00642288" w:rsidRPr="00C33077"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C33077">
              <w:rPr>
                <w:rFonts w:ascii="MingLiU" w:eastAsia="MingLiU" w:hAnsi="Times New Roman" w:cs="MingLiU" w:hint="eastAsia"/>
                <w:color w:val="000000"/>
                <w:kern w:val="0"/>
                <w:sz w:val="18"/>
                <w:szCs w:val="18"/>
              </w:rPr>
              <w:t>方差的</w:t>
            </w:r>
            <w:r w:rsidRPr="00C33077">
              <w:rPr>
                <w:rFonts w:ascii="MingLiU" w:eastAsia="MingLiU" w:hAnsi="Times New Roman" w:cs="MingLiU"/>
                <w:color w:val="000000"/>
                <w:kern w:val="0"/>
                <w:sz w:val="18"/>
                <w:szCs w:val="18"/>
              </w:rPr>
              <w:t xml:space="preserve"> %</w:t>
            </w:r>
          </w:p>
        </w:tc>
        <w:tc>
          <w:tcPr>
            <w:tcW w:w="1027" w:type="dxa"/>
            <w:tcBorders>
              <w:bottom w:val="single" w:sz="16" w:space="0" w:color="000000"/>
            </w:tcBorders>
            <w:shd w:val="clear" w:color="auto" w:fill="FFFFFF"/>
          </w:tcPr>
          <w:p w:rsidR="00642288" w:rsidRPr="00C33077"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C33077">
              <w:rPr>
                <w:rFonts w:ascii="MingLiU" w:eastAsia="MingLiU" w:hAnsi="Times New Roman" w:cs="MingLiU" w:hint="eastAsia"/>
                <w:color w:val="000000"/>
                <w:kern w:val="0"/>
                <w:sz w:val="18"/>
                <w:szCs w:val="18"/>
              </w:rPr>
              <w:t>累积</w:t>
            </w:r>
            <w:r w:rsidRPr="00C33077">
              <w:rPr>
                <w:rFonts w:ascii="MingLiU" w:eastAsia="MingLiU" w:hAnsi="Times New Roman" w:cs="MingLiU"/>
                <w:color w:val="000000"/>
                <w:kern w:val="0"/>
                <w:sz w:val="18"/>
                <w:szCs w:val="18"/>
              </w:rPr>
              <w:t xml:space="preserve"> %</w:t>
            </w:r>
          </w:p>
        </w:tc>
      </w:tr>
      <w:tr w:rsidR="00642288" w:rsidRPr="00C33077" w:rsidTr="009B5190">
        <w:trPr>
          <w:cantSplit/>
        </w:trPr>
        <w:tc>
          <w:tcPr>
            <w:tcW w:w="746" w:type="dxa"/>
            <w:tcBorders>
              <w:top w:val="single" w:sz="16" w:space="0" w:color="000000"/>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w:t>
            </w:r>
          </w:p>
        </w:tc>
        <w:tc>
          <w:tcPr>
            <w:tcW w:w="1026" w:type="dxa"/>
            <w:tcBorders>
              <w:top w:val="single" w:sz="16" w:space="0" w:color="000000"/>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8.331</w:t>
            </w:r>
          </w:p>
        </w:tc>
        <w:tc>
          <w:tcPr>
            <w:tcW w:w="1057" w:type="dxa"/>
            <w:tcBorders>
              <w:top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37.866</w:t>
            </w:r>
          </w:p>
        </w:tc>
        <w:tc>
          <w:tcPr>
            <w:tcW w:w="1027" w:type="dxa"/>
            <w:tcBorders>
              <w:top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37.866</w:t>
            </w:r>
          </w:p>
        </w:tc>
        <w:tc>
          <w:tcPr>
            <w:tcW w:w="1027" w:type="dxa"/>
            <w:tcBorders>
              <w:top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8.331</w:t>
            </w:r>
          </w:p>
        </w:tc>
        <w:tc>
          <w:tcPr>
            <w:tcW w:w="1058" w:type="dxa"/>
            <w:tcBorders>
              <w:top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37.866</w:t>
            </w:r>
          </w:p>
        </w:tc>
        <w:tc>
          <w:tcPr>
            <w:tcW w:w="1027" w:type="dxa"/>
            <w:tcBorders>
              <w:top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37.866</w:t>
            </w: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2</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3.757</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17.079</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54.945</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3.757</w:t>
            </w:r>
          </w:p>
        </w:tc>
        <w:tc>
          <w:tcPr>
            <w:tcW w:w="1058"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17.079</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54.945</w:t>
            </w: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3</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1.839</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8.360</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63.305</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1.839</w:t>
            </w:r>
          </w:p>
        </w:tc>
        <w:tc>
          <w:tcPr>
            <w:tcW w:w="1058"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8.360</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63.305</w:t>
            </w: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4</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1.359</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6.176</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69.481</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1.359</w:t>
            </w:r>
          </w:p>
        </w:tc>
        <w:tc>
          <w:tcPr>
            <w:tcW w:w="1058"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6.176</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69.481</w:t>
            </w: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5</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1.209</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5.495</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74.977</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1.209</w:t>
            </w:r>
          </w:p>
        </w:tc>
        <w:tc>
          <w:tcPr>
            <w:tcW w:w="1058"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5.495</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74.977</w:t>
            </w: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6</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1.101</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5.007</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79.983</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1.101</w:t>
            </w:r>
          </w:p>
        </w:tc>
        <w:tc>
          <w:tcPr>
            <w:tcW w:w="1058"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5.007</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79.983</w:t>
            </w: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7</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.842</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3.829</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83.812</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8</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.702</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3.191</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87.003</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.627</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2.851</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89.854</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10</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.505</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2.296</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92.150</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11</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.383</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1.742</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93.892</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12</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.338</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1.535</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95.427</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13</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.286</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1.302</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96.728</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14</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.207</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.940</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97.669</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15</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.147</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.667</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98.336</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16</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.102</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.464</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98.800</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17</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.089</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.403</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99.202</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18</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.058</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.264</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99.467</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19</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.051</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.234</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99.701</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20</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.033</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.151</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99.852</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nil"/>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21</w:t>
            </w:r>
          </w:p>
        </w:tc>
        <w:tc>
          <w:tcPr>
            <w:tcW w:w="1026" w:type="dxa"/>
            <w:tcBorders>
              <w:top w:val="nil"/>
              <w:left w:val="single" w:sz="16" w:space="0" w:color="000000"/>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.025</w:t>
            </w:r>
          </w:p>
        </w:tc>
        <w:tc>
          <w:tcPr>
            <w:tcW w:w="105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.113</w:t>
            </w:r>
          </w:p>
        </w:tc>
        <w:tc>
          <w:tcPr>
            <w:tcW w:w="1027" w:type="dxa"/>
            <w:tcBorders>
              <w:top w:val="nil"/>
              <w:bottom w:val="nil"/>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99.965</w:t>
            </w: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nil"/>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r w:rsidR="00642288" w:rsidRPr="00C33077" w:rsidTr="009B5190">
        <w:trPr>
          <w:cantSplit/>
        </w:trPr>
        <w:tc>
          <w:tcPr>
            <w:tcW w:w="746" w:type="dxa"/>
            <w:tcBorders>
              <w:top w:val="nil"/>
              <w:left w:val="single" w:sz="16" w:space="0" w:color="000000"/>
              <w:bottom w:val="single" w:sz="16" w:space="0" w:color="000000"/>
              <w:right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22</w:t>
            </w:r>
          </w:p>
        </w:tc>
        <w:tc>
          <w:tcPr>
            <w:tcW w:w="1026" w:type="dxa"/>
            <w:tcBorders>
              <w:top w:val="nil"/>
              <w:left w:val="single" w:sz="16" w:space="0" w:color="000000"/>
              <w:bottom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.008</w:t>
            </w:r>
          </w:p>
        </w:tc>
        <w:tc>
          <w:tcPr>
            <w:tcW w:w="1057" w:type="dxa"/>
            <w:tcBorders>
              <w:top w:val="nil"/>
              <w:bottom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.035</w:t>
            </w:r>
          </w:p>
        </w:tc>
        <w:tc>
          <w:tcPr>
            <w:tcW w:w="1027" w:type="dxa"/>
            <w:tcBorders>
              <w:top w:val="nil"/>
              <w:bottom w:val="single" w:sz="16" w:space="0" w:color="000000"/>
            </w:tcBorders>
            <w:shd w:val="clear" w:color="auto" w:fill="FFFFFF"/>
            <w:vAlign w:val="center"/>
          </w:tcPr>
          <w:p w:rsidR="00642288" w:rsidRPr="00C33077"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C33077">
              <w:rPr>
                <w:rFonts w:ascii="MingLiU" w:eastAsia="MingLiU" w:hAnsi="Times New Roman" w:cs="MingLiU"/>
                <w:color w:val="000000"/>
                <w:kern w:val="0"/>
                <w:sz w:val="18"/>
                <w:szCs w:val="18"/>
              </w:rPr>
              <w:t>100.000</w:t>
            </w:r>
          </w:p>
        </w:tc>
        <w:tc>
          <w:tcPr>
            <w:tcW w:w="1027" w:type="dxa"/>
            <w:tcBorders>
              <w:top w:val="nil"/>
              <w:bottom w:val="single" w:sz="16" w:space="0" w:color="000000"/>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58" w:type="dxa"/>
            <w:tcBorders>
              <w:top w:val="nil"/>
              <w:bottom w:val="single" w:sz="16" w:space="0" w:color="000000"/>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c>
          <w:tcPr>
            <w:tcW w:w="1027" w:type="dxa"/>
            <w:tcBorders>
              <w:top w:val="nil"/>
              <w:bottom w:val="single" w:sz="16" w:space="0" w:color="000000"/>
            </w:tcBorders>
            <w:shd w:val="clear" w:color="auto" w:fill="FFFFFF"/>
          </w:tcPr>
          <w:p w:rsidR="00642288" w:rsidRPr="00C33077" w:rsidRDefault="00642288" w:rsidP="009B5190">
            <w:pPr>
              <w:autoSpaceDE w:val="0"/>
              <w:autoSpaceDN w:val="0"/>
              <w:adjustRightInd w:val="0"/>
              <w:jc w:val="left"/>
              <w:rPr>
                <w:rFonts w:ascii="Times New Roman" w:hAnsi="Times New Roman"/>
                <w:kern w:val="0"/>
                <w:szCs w:val="24"/>
              </w:rPr>
            </w:pPr>
          </w:p>
        </w:tc>
      </w:tr>
    </w:tbl>
    <w:p w:rsidR="00642288" w:rsidRDefault="00642288" w:rsidP="00642288">
      <w:pPr>
        <w:ind w:firstLine="480"/>
      </w:pPr>
      <w:r>
        <w:rPr>
          <w:rFonts w:hint="eastAsia"/>
        </w:rPr>
        <w:lastRenderedPageBreak/>
        <w:t>数据来源：本研究</w:t>
      </w:r>
    </w:p>
    <w:p w:rsidR="00642288" w:rsidRDefault="00642288" w:rsidP="00642288">
      <w:pPr>
        <w:ind w:firstLine="480"/>
      </w:pPr>
    </w:p>
    <w:p w:rsidR="00642288" w:rsidRDefault="00642288" w:rsidP="00642288">
      <w:pPr>
        <w:autoSpaceDE w:val="0"/>
        <w:autoSpaceDN w:val="0"/>
        <w:adjustRightInd w:val="0"/>
        <w:jc w:val="left"/>
        <w:rPr>
          <w:rFonts w:ascii="Times New Roman" w:hAnsi="Times New Roman"/>
          <w:kern w:val="0"/>
          <w:szCs w:val="24"/>
        </w:rPr>
      </w:pPr>
    </w:p>
    <w:p w:rsidR="00642288" w:rsidRDefault="00642288" w:rsidP="00642288">
      <w:pPr>
        <w:autoSpaceDE w:val="0"/>
        <w:autoSpaceDN w:val="0"/>
        <w:adjustRightInd w:val="0"/>
        <w:jc w:val="left"/>
        <w:rPr>
          <w:rFonts w:ascii="Times New Roman" w:hAnsi="Times New Roman"/>
          <w:kern w:val="0"/>
          <w:szCs w:val="24"/>
        </w:rPr>
      </w:pPr>
      <w:r>
        <w:rPr>
          <w:rFonts w:ascii="Times New Roman" w:hAnsi="Times New Roman"/>
          <w:noProof/>
          <w:kern w:val="0"/>
          <w:szCs w:val="24"/>
        </w:rPr>
        <w:drawing>
          <wp:inline distT="0" distB="0" distL="0" distR="0">
            <wp:extent cx="5487779" cy="4393870"/>
            <wp:effectExtent l="0" t="0" r="0" b="698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86122" cy="4392543"/>
                    </a:xfrm>
                    <a:prstGeom prst="rect">
                      <a:avLst/>
                    </a:prstGeom>
                    <a:noFill/>
                    <a:ln>
                      <a:noFill/>
                    </a:ln>
                  </pic:spPr>
                </pic:pic>
              </a:graphicData>
            </a:graphic>
          </wp:inline>
        </w:drawing>
      </w:r>
    </w:p>
    <w:p w:rsidR="00642288" w:rsidRDefault="00642288" w:rsidP="00642288">
      <w:pPr>
        <w:ind w:firstLine="480"/>
        <w:jc w:val="center"/>
      </w:pPr>
      <w:r>
        <w:rPr>
          <w:rFonts w:hint="eastAsia"/>
        </w:rPr>
        <w:t>图</w:t>
      </w:r>
      <w:r>
        <w:rPr>
          <w:rFonts w:hint="eastAsia"/>
        </w:rPr>
        <w:t xml:space="preserve">4-1 </w:t>
      </w:r>
      <w:r>
        <w:rPr>
          <w:rFonts w:hint="eastAsia"/>
        </w:rPr>
        <w:t>碎石图</w:t>
      </w:r>
      <w:r>
        <w:rPr>
          <w:rFonts w:hint="eastAsia"/>
        </w:rPr>
        <w:t xml:space="preserve"> </w:t>
      </w:r>
      <w:r>
        <w:rPr>
          <w:rFonts w:hint="eastAsia"/>
        </w:rPr>
        <w:t>（资料来源：本研究整理）</w:t>
      </w:r>
    </w:p>
    <w:p w:rsidR="00642288" w:rsidRPr="001E4FE6" w:rsidRDefault="00642288" w:rsidP="00642288">
      <w:pPr>
        <w:ind w:firstLine="480"/>
      </w:pPr>
      <w:r w:rsidRPr="00E05339">
        <w:rPr>
          <w:rFonts w:hint="eastAsia"/>
        </w:rPr>
        <w:t>图</w:t>
      </w:r>
      <w:r>
        <w:rPr>
          <w:rFonts w:hint="eastAsia"/>
        </w:rPr>
        <w:t>4-1</w:t>
      </w:r>
      <w:r>
        <w:rPr>
          <w:rFonts w:hint="eastAsia"/>
        </w:rPr>
        <w:t>中横坐标为成分编号，纵坐标是该成分的特征值。可以</w:t>
      </w:r>
      <w:r w:rsidRPr="00E05339">
        <w:rPr>
          <w:rFonts w:hint="eastAsia"/>
        </w:rPr>
        <w:t>看出，成分数为</w:t>
      </w:r>
      <w:r>
        <w:rPr>
          <w:rFonts w:hint="eastAsia"/>
        </w:rPr>
        <w:t>6</w:t>
      </w:r>
      <w:r w:rsidRPr="00E05339">
        <w:rPr>
          <w:rFonts w:hint="eastAsia"/>
        </w:rPr>
        <w:t>时，特征值的变化曲线趋于平缓，所以由碎石图也可大致确定出主成分个数为</w:t>
      </w:r>
      <w:r>
        <w:rPr>
          <w:rFonts w:hint="eastAsia"/>
        </w:rPr>
        <w:t>6</w:t>
      </w:r>
      <w:r w:rsidRPr="00E05339">
        <w:rPr>
          <w:rFonts w:hint="eastAsia"/>
        </w:rPr>
        <w:t>。与按累计贡献率确定的主成分个数是一致的。</w:t>
      </w:r>
    </w:p>
    <w:p w:rsidR="00642288" w:rsidRPr="00E05339" w:rsidRDefault="00642288" w:rsidP="00642288">
      <w:pPr>
        <w:autoSpaceDE w:val="0"/>
        <w:autoSpaceDN w:val="0"/>
        <w:adjustRightInd w:val="0"/>
        <w:jc w:val="left"/>
        <w:rPr>
          <w:rFonts w:ascii="Times New Roman" w:hAnsi="Times New Roman"/>
          <w:kern w:val="0"/>
          <w:szCs w:val="24"/>
        </w:rPr>
      </w:pPr>
    </w:p>
    <w:tbl>
      <w:tblPr>
        <w:tblW w:w="84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tblPr>
      <w:tblGrid>
        <w:gridCol w:w="2425"/>
        <w:gridCol w:w="1001"/>
        <w:gridCol w:w="1001"/>
        <w:gridCol w:w="1000"/>
        <w:gridCol w:w="1000"/>
        <w:gridCol w:w="1000"/>
        <w:gridCol w:w="1002"/>
      </w:tblGrid>
      <w:tr w:rsidR="00642288" w:rsidRPr="00E05339" w:rsidTr="009B5190">
        <w:trPr>
          <w:gridAfter w:val="4"/>
          <w:wAfter w:w="4002" w:type="dxa"/>
          <w:cantSplit/>
        </w:trPr>
        <w:tc>
          <w:tcPr>
            <w:tcW w:w="4427" w:type="dxa"/>
            <w:gridSpan w:val="3"/>
            <w:tcBorders>
              <w:top w:val="nil"/>
              <w:left w:val="nil"/>
              <w:bottom w:val="nil"/>
              <w:right w:val="nil"/>
            </w:tcBorders>
            <w:shd w:val="clear" w:color="auto" w:fill="FFFFFF"/>
          </w:tcPr>
          <w:p w:rsidR="00642288" w:rsidRPr="00E05339" w:rsidRDefault="00642288" w:rsidP="009B5190">
            <w:pPr>
              <w:ind w:firstLine="480"/>
            </w:pPr>
            <w:r>
              <w:rPr>
                <w:rFonts w:hint="eastAsia"/>
              </w:rPr>
              <w:t>表</w:t>
            </w:r>
            <w:r>
              <w:rPr>
                <w:rFonts w:hint="eastAsia"/>
              </w:rPr>
              <w:t xml:space="preserve">4-5 </w:t>
            </w:r>
            <w:r w:rsidRPr="00E05339">
              <w:rPr>
                <w:rFonts w:hint="eastAsia"/>
              </w:rPr>
              <w:t>公因子方差</w:t>
            </w:r>
          </w:p>
        </w:tc>
      </w:tr>
      <w:tr w:rsidR="00642288" w:rsidRPr="00E05339" w:rsidTr="009B5190">
        <w:trPr>
          <w:gridAfter w:val="4"/>
          <w:wAfter w:w="4002" w:type="dxa"/>
          <w:cantSplit/>
        </w:trPr>
        <w:tc>
          <w:tcPr>
            <w:tcW w:w="2427" w:type="dxa"/>
            <w:tcBorders>
              <w:top w:val="single" w:sz="16" w:space="0" w:color="000000"/>
              <w:left w:val="single" w:sz="16" w:space="0" w:color="000000"/>
              <w:bottom w:val="single" w:sz="16" w:space="0" w:color="000000"/>
              <w:right w:val="single" w:sz="16" w:space="0" w:color="000000"/>
            </w:tcBorders>
            <w:shd w:val="clear" w:color="auto" w:fill="FFFFFF"/>
          </w:tcPr>
          <w:p w:rsidR="00642288" w:rsidRPr="00E05339"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single" w:sz="16" w:space="0" w:color="000000"/>
              <w:left w:val="single" w:sz="16" w:space="0" w:color="000000"/>
              <w:bottom w:val="single" w:sz="16" w:space="0" w:color="000000"/>
            </w:tcBorders>
            <w:shd w:val="clear" w:color="auto" w:fill="FFFFFF"/>
          </w:tcPr>
          <w:p w:rsidR="00642288" w:rsidRPr="00E05339"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05339">
              <w:rPr>
                <w:rFonts w:ascii="MingLiU" w:eastAsia="MingLiU" w:hAnsi="Times New Roman" w:cs="MingLiU" w:hint="eastAsia"/>
                <w:color w:val="000000"/>
                <w:kern w:val="0"/>
                <w:sz w:val="18"/>
                <w:szCs w:val="18"/>
              </w:rPr>
              <w:t>初始</w:t>
            </w:r>
          </w:p>
        </w:tc>
        <w:tc>
          <w:tcPr>
            <w:tcW w:w="1000" w:type="dxa"/>
            <w:tcBorders>
              <w:top w:val="single" w:sz="16" w:space="0" w:color="000000"/>
              <w:bottom w:val="single" w:sz="16" w:space="0" w:color="000000"/>
              <w:right w:val="single" w:sz="16" w:space="0" w:color="000000"/>
            </w:tcBorders>
            <w:shd w:val="clear" w:color="auto" w:fill="FFFFFF"/>
          </w:tcPr>
          <w:p w:rsidR="00642288" w:rsidRPr="00E05339"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E05339">
              <w:rPr>
                <w:rFonts w:ascii="MingLiU" w:eastAsia="MingLiU" w:hAnsi="Times New Roman" w:cs="MingLiU" w:hint="eastAsia"/>
                <w:color w:val="000000"/>
                <w:kern w:val="0"/>
                <w:sz w:val="18"/>
                <w:szCs w:val="18"/>
              </w:rPr>
              <w:t>提取</w:t>
            </w:r>
          </w:p>
        </w:tc>
      </w:tr>
      <w:tr w:rsidR="00642288" w:rsidRPr="009821D2" w:rsidTr="009B5190">
        <w:trPr>
          <w:gridAfter w:val="4"/>
          <w:wAfter w:w="4002" w:type="dxa"/>
          <w:cantSplit/>
        </w:trPr>
        <w:tc>
          <w:tcPr>
            <w:tcW w:w="2427" w:type="dxa"/>
            <w:tcBorders>
              <w:top w:val="single" w:sz="16" w:space="0" w:color="000000"/>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国家支持</w:t>
            </w:r>
          </w:p>
        </w:tc>
        <w:tc>
          <w:tcPr>
            <w:tcW w:w="1000" w:type="dxa"/>
            <w:tcBorders>
              <w:top w:val="single" w:sz="16" w:space="0" w:color="000000"/>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.908</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地区支持</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.899</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法律法规完善</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.805</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奖惩机制完善</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.845</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行政领导支持</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.642</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委员权利范围</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.757</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委员报酬合理</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.839</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活动经费充足</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.786</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经费独立使用</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.681</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硬件完善</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.664</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有属于工会的自豪感</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.839</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lastRenderedPageBreak/>
              <w:t>自己对工会的责任感</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.824</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精神上的支持向工会求助</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.828</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工会内部沟通的渠道多</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.864</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信息公开的渠道多</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.897</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组织管理得当制度落实到位</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.886</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民主选举程序科学</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.916</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工会委员的稳定情况</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.738</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个人比较外向</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.853</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个人喜欢为组织的不断改善挑刺儿</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.708</w:t>
            </w:r>
          </w:p>
        </w:tc>
      </w:tr>
      <w:tr w:rsidR="00642288" w:rsidRPr="009821D2" w:rsidTr="009B5190">
        <w:trPr>
          <w:gridAfter w:val="4"/>
          <w:wAfter w:w="4002" w:type="dxa"/>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left"/>
              <w:rPr>
                <w:rFonts w:ascii="MingLiU" w:eastAsia="MingLiU" w:hAnsi="Times New Roman" w:cs="MingLiU"/>
                <w:kern w:val="0"/>
                <w:sz w:val="18"/>
                <w:szCs w:val="18"/>
              </w:rPr>
            </w:pPr>
            <w:r w:rsidRPr="009821D2">
              <w:rPr>
                <w:rFonts w:ascii="MingLiU" w:eastAsia="MingLiU" w:hAnsi="Times New Roman" w:cs="MingLiU" w:hint="eastAsia"/>
                <w:kern w:val="0"/>
                <w:sz w:val="18"/>
                <w:szCs w:val="18"/>
              </w:rPr>
              <w:t>工会委员友好随和</w:t>
            </w:r>
          </w:p>
        </w:tc>
        <w:tc>
          <w:tcPr>
            <w:tcW w:w="1000" w:type="dxa"/>
            <w:tcBorders>
              <w:top w:val="nil"/>
              <w:left w:val="single" w:sz="16" w:space="0" w:color="000000"/>
              <w:bottom w:val="nil"/>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1.000</w:t>
            </w:r>
          </w:p>
        </w:tc>
        <w:tc>
          <w:tcPr>
            <w:tcW w:w="1000" w:type="dxa"/>
            <w:tcBorders>
              <w:top w:val="nil"/>
              <w:bottom w:val="nil"/>
              <w:right w:val="single" w:sz="16" w:space="0" w:color="000000"/>
            </w:tcBorders>
            <w:shd w:val="clear" w:color="auto" w:fill="FFFFFF"/>
            <w:vAlign w:val="center"/>
          </w:tcPr>
          <w:p w:rsidR="00642288" w:rsidRPr="009821D2" w:rsidRDefault="00642288" w:rsidP="009B5190">
            <w:pPr>
              <w:autoSpaceDE w:val="0"/>
              <w:autoSpaceDN w:val="0"/>
              <w:adjustRightInd w:val="0"/>
              <w:spacing w:line="320" w:lineRule="atLeast"/>
              <w:ind w:left="60" w:right="60"/>
              <w:jc w:val="right"/>
              <w:rPr>
                <w:rFonts w:ascii="MingLiU" w:eastAsia="MingLiU" w:hAnsi="Times New Roman" w:cs="MingLiU"/>
                <w:kern w:val="0"/>
                <w:sz w:val="18"/>
                <w:szCs w:val="18"/>
              </w:rPr>
            </w:pPr>
            <w:r w:rsidRPr="009821D2">
              <w:rPr>
                <w:rFonts w:ascii="MingLiU" w:eastAsia="MingLiU" w:hAnsi="Times New Roman" w:cs="MingLiU"/>
                <w:kern w:val="0"/>
                <w:sz w:val="18"/>
                <w:szCs w:val="18"/>
              </w:rPr>
              <w:t>.559</w:t>
            </w:r>
          </w:p>
        </w:tc>
      </w:tr>
      <w:tr w:rsidR="00642288" w:rsidRPr="00E05339" w:rsidTr="009B5190">
        <w:trPr>
          <w:gridAfter w:val="4"/>
          <w:wAfter w:w="4002" w:type="dxa"/>
          <w:cantSplit/>
        </w:trPr>
        <w:tc>
          <w:tcPr>
            <w:tcW w:w="2427" w:type="dxa"/>
            <w:tcBorders>
              <w:top w:val="nil"/>
              <w:left w:val="single" w:sz="16" w:space="0" w:color="000000"/>
              <w:bottom w:val="single" w:sz="16" w:space="0" w:color="000000"/>
              <w:right w:val="single" w:sz="16" w:space="0" w:color="000000"/>
            </w:tcBorders>
            <w:shd w:val="clear" w:color="auto" w:fill="FFFFFF"/>
            <w:vAlign w:val="center"/>
          </w:tcPr>
          <w:p w:rsidR="00642288" w:rsidRPr="00E05339"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E05339">
              <w:rPr>
                <w:rFonts w:ascii="MingLiU" w:eastAsia="MingLiU" w:hAnsi="Times New Roman" w:cs="MingLiU" w:hint="eastAsia"/>
                <w:color w:val="000000"/>
                <w:kern w:val="0"/>
                <w:sz w:val="18"/>
                <w:szCs w:val="18"/>
              </w:rPr>
              <w:t>组织人员能力强</w:t>
            </w:r>
          </w:p>
        </w:tc>
        <w:tc>
          <w:tcPr>
            <w:tcW w:w="1000" w:type="dxa"/>
            <w:tcBorders>
              <w:top w:val="nil"/>
              <w:left w:val="single" w:sz="16" w:space="0" w:color="000000"/>
              <w:bottom w:val="single" w:sz="16" w:space="0" w:color="000000"/>
            </w:tcBorders>
            <w:shd w:val="clear" w:color="auto" w:fill="FFFFFF"/>
            <w:vAlign w:val="center"/>
          </w:tcPr>
          <w:p w:rsidR="00642288" w:rsidRPr="00E0533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05339">
              <w:rPr>
                <w:rFonts w:ascii="MingLiU" w:eastAsia="MingLiU" w:hAnsi="Times New Roman" w:cs="MingLiU"/>
                <w:color w:val="000000"/>
                <w:kern w:val="0"/>
                <w:sz w:val="18"/>
                <w:szCs w:val="18"/>
              </w:rPr>
              <w:t>1.000</w:t>
            </w:r>
          </w:p>
        </w:tc>
        <w:tc>
          <w:tcPr>
            <w:tcW w:w="1000" w:type="dxa"/>
            <w:tcBorders>
              <w:top w:val="nil"/>
              <w:bottom w:val="single" w:sz="16" w:space="0" w:color="000000"/>
              <w:right w:val="single" w:sz="16" w:space="0" w:color="000000"/>
            </w:tcBorders>
            <w:shd w:val="clear" w:color="auto" w:fill="FFFFFF"/>
            <w:vAlign w:val="center"/>
          </w:tcPr>
          <w:p w:rsidR="00642288" w:rsidRPr="00E05339"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E05339">
              <w:rPr>
                <w:rFonts w:ascii="MingLiU" w:eastAsia="MingLiU" w:hAnsi="Times New Roman" w:cs="MingLiU"/>
                <w:color w:val="000000"/>
                <w:kern w:val="0"/>
                <w:sz w:val="18"/>
                <w:szCs w:val="18"/>
              </w:rPr>
              <w:t>.857</w:t>
            </w:r>
          </w:p>
        </w:tc>
      </w:tr>
      <w:tr w:rsidR="00642288" w:rsidRPr="00E05339" w:rsidTr="009B5190">
        <w:trPr>
          <w:gridAfter w:val="4"/>
          <w:wAfter w:w="4002" w:type="dxa"/>
          <w:cantSplit/>
        </w:trPr>
        <w:tc>
          <w:tcPr>
            <w:tcW w:w="4427" w:type="dxa"/>
            <w:gridSpan w:val="3"/>
            <w:tcBorders>
              <w:top w:val="nil"/>
              <w:left w:val="nil"/>
              <w:bottom w:val="nil"/>
              <w:right w:val="nil"/>
            </w:tcBorders>
            <w:shd w:val="clear" w:color="auto" w:fill="FFFFFF"/>
            <w:vAlign w:val="center"/>
          </w:tcPr>
          <w:p w:rsidR="00642288" w:rsidRPr="00AF7307" w:rsidRDefault="00642288" w:rsidP="009B5190">
            <w:pPr>
              <w:ind w:firstLine="480"/>
            </w:pPr>
            <w:r>
              <w:rPr>
                <w:rFonts w:hint="eastAsia"/>
              </w:rPr>
              <w:t>数据来源：本研究</w:t>
            </w:r>
          </w:p>
        </w:tc>
      </w:tr>
      <w:tr w:rsidR="00642288" w:rsidRPr="00B6647D" w:rsidTr="009B5190">
        <w:trPr>
          <w:cantSplit/>
        </w:trPr>
        <w:tc>
          <w:tcPr>
            <w:tcW w:w="8429" w:type="dxa"/>
            <w:gridSpan w:val="7"/>
            <w:tcBorders>
              <w:top w:val="nil"/>
              <w:left w:val="nil"/>
              <w:bottom w:val="nil"/>
              <w:right w:val="nil"/>
            </w:tcBorders>
            <w:shd w:val="clear" w:color="auto" w:fill="FFFFFF"/>
          </w:tcPr>
          <w:p w:rsidR="00642288" w:rsidRPr="00B6647D" w:rsidRDefault="00642288" w:rsidP="009B5190">
            <w:pPr>
              <w:ind w:firstLine="480"/>
            </w:pPr>
            <w:r>
              <w:rPr>
                <w:rFonts w:hint="eastAsia"/>
              </w:rPr>
              <w:t>表</w:t>
            </w:r>
            <w:r>
              <w:rPr>
                <w:rFonts w:hint="eastAsia"/>
              </w:rPr>
              <w:t xml:space="preserve">4-6 </w:t>
            </w:r>
            <w:r w:rsidRPr="00B6647D">
              <w:rPr>
                <w:rFonts w:hint="eastAsia"/>
              </w:rPr>
              <w:t>旋转成</w:t>
            </w:r>
            <w:r>
              <w:rPr>
                <w:rFonts w:hint="eastAsia"/>
              </w:rPr>
              <w:t>分</w:t>
            </w:r>
            <w:r w:rsidRPr="00B6647D">
              <w:rPr>
                <w:rFonts w:hint="eastAsia"/>
              </w:rPr>
              <w:t>矩阵</w:t>
            </w:r>
            <w:r w:rsidRPr="00B6647D">
              <w:rPr>
                <w:vertAlign w:val="superscript"/>
              </w:rPr>
              <w:t>a</w:t>
            </w:r>
          </w:p>
        </w:tc>
      </w:tr>
      <w:tr w:rsidR="00642288" w:rsidRPr="00B6647D" w:rsidTr="009B5190">
        <w:trPr>
          <w:cantSplit/>
        </w:trPr>
        <w:tc>
          <w:tcPr>
            <w:tcW w:w="2427" w:type="dxa"/>
            <w:vMerge w:val="restart"/>
            <w:tcBorders>
              <w:top w:val="single" w:sz="16" w:space="0" w:color="000000"/>
              <w:left w:val="single" w:sz="16" w:space="0" w:color="000000"/>
              <w:bottom w:val="nil"/>
              <w:right w:val="single" w:sz="16" w:space="0" w:color="000000"/>
            </w:tcBorders>
            <w:shd w:val="clear" w:color="auto" w:fill="FFFFFF"/>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6002" w:type="dxa"/>
            <w:gridSpan w:val="6"/>
            <w:tcBorders>
              <w:top w:val="single" w:sz="16" w:space="0" w:color="000000"/>
              <w:left w:val="single" w:sz="16" w:space="0" w:color="000000"/>
            </w:tcBorders>
            <w:shd w:val="clear" w:color="auto" w:fill="FFFFFF"/>
          </w:tcPr>
          <w:p w:rsidR="00642288" w:rsidRPr="00B6647D"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成份</w:t>
            </w:r>
          </w:p>
        </w:tc>
      </w:tr>
      <w:tr w:rsidR="00642288" w:rsidRPr="00B6647D" w:rsidTr="009B5190">
        <w:trPr>
          <w:cantSplit/>
        </w:trPr>
        <w:tc>
          <w:tcPr>
            <w:tcW w:w="2427" w:type="dxa"/>
            <w:vMerge/>
            <w:tcBorders>
              <w:top w:val="single" w:sz="16" w:space="0" w:color="000000"/>
              <w:left w:val="single" w:sz="16" w:space="0" w:color="000000"/>
              <w:bottom w:val="nil"/>
              <w:right w:val="single" w:sz="16" w:space="0" w:color="000000"/>
            </w:tcBorders>
            <w:shd w:val="clear" w:color="auto" w:fill="FFFFFF"/>
          </w:tcPr>
          <w:p w:rsidR="00642288" w:rsidRPr="00B6647D" w:rsidRDefault="00642288" w:rsidP="009B5190">
            <w:pPr>
              <w:autoSpaceDE w:val="0"/>
              <w:autoSpaceDN w:val="0"/>
              <w:adjustRightInd w:val="0"/>
              <w:jc w:val="left"/>
              <w:rPr>
                <w:rFonts w:ascii="MingLiU" w:eastAsia="MingLiU" w:hAnsi="Times New Roman" w:cs="MingLiU"/>
                <w:color w:val="000000"/>
                <w:kern w:val="0"/>
                <w:sz w:val="18"/>
                <w:szCs w:val="18"/>
              </w:rPr>
            </w:pPr>
          </w:p>
        </w:tc>
        <w:tc>
          <w:tcPr>
            <w:tcW w:w="1001" w:type="dxa"/>
            <w:tcBorders>
              <w:left w:val="single" w:sz="16" w:space="0" w:color="000000"/>
              <w:bottom w:val="single" w:sz="16" w:space="0" w:color="000000"/>
            </w:tcBorders>
            <w:shd w:val="clear" w:color="auto" w:fill="FFFFFF"/>
          </w:tcPr>
          <w:p w:rsidR="00642288" w:rsidRPr="00B6647D"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1</w:t>
            </w:r>
          </w:p>
        </w:tc>
        <w:tc>
          <w:tcPr>
            <w:tcW w:w="1001" w:type="dxa"/>
            <w:tcBorders>
              <w:bottom w:val="single" w:sz="16" w:space="0" w:color="000000"/>
            </w:tcBorders>
            <w:shd w:val="clear" w:color="auto" w:fill="FFFFFF"/>
          </w:tcPr>
          <w:p w:rsidR="00642288" w:rsidRPr="00B6647D"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2</w:t>
            </w:r>
          </w:p>
        </w:tc>
        <w:tc>
          <w:tcPr>
            <w:tcW w:w="1000" w:type="dxa"/>
            <w:tcBorders>
              <w:bottom w:val="single" w:sz="16" w:space="0" w:color="000000"/>
            </w:tcBorders>
            <w:shd w:val="clear" w:color="auto" w:fill="FFFFFF"/>
          </w:tcPr>
          <w:p w:rsidR="00642288" w:rsidRPr="00B6647D"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3</w:t>
            </w:r>
          </w:p>
        </w:tc>
        <w:tc>
          <w:tcPr>
            <w:tcW w:w="1000" w:type="dxa"/>
            <w:tcBorders>
              <w:bottom w:val="single" w:sz="16" w:space="0" w:color="000000"/>
            </w:tcBorders>
            <w:shd w:val="clear" w:color="auto" w:fill="FFFFFF"/>
          </w:tcPr>
          <w:p w:rsidR="00642288" w:rsidRPr="00B6647D"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4</w:t>
            </w:r>
          </w:p>
        </w:tc>
        <w:tc>
          <w:tcPr>
            <w:tcW w:w="1000" w:type="dxa"/>
            <w:tcBorders>
              <w:bottom w:val="single" w:sz="16" w:space="0" w:color="000000"/>
            </w:tcBorders>
            <w:shd w:val="clear" w:color="auto" w:fill="FFFFFF"/>
          </w:tcPr>
          <w:p w:rsidR="00642288" w:rsidRPr="00B6647D"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5</w:t>
            </w:r>
          </w:p>
        </w:tc>
        <w:tc>
          <w:tcPr>
            <w:tcW w:w="1000" w:type="dxa"/>
            <w:tcBorders>
              <w:bottom w:val="single" w:sz="16" w:space="0" w:color="000000"/>
              <w:right w:val="single" w:sz="16" w:space="0" w:color="000000"/>
            </w:tcBorders>
            <w:shd w:val="clear" w:color="auto" w:fill="FFFFFF"/>
          </w:tcPr>
          <w:p w:rsidR="00642288" w:rsidRPr="00B6647D" w:rsidRDefault="00642288" w:rsidP="009B5190">
            <w:pPr>
              <w:autoSpaceDE w:val="0"/>
              <w:autoSpaceDN w:val="0"/>
              <w:adjustRightInd w:val="0"/>
              <w:spacing w:line="320" w:lineRule="atLeast"/>
              <w:ind w:left="60" w:right="60"/>
              <w:jc w:val="center"/>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6</w:t>
            </w:r>
          </w:p>
        </w:tc>
      </w:tr>
      <w:tr w:rsidR="00642288" w:rsidRPr="00B6647D" w:rsidTr="009B5190">
        <w:trPr>
          <w:cantSplit/>
        </w:trPr>
        <w:tc>
          <w:tcPr>
            <w:tcW w:w="2427" w:type="dxa"/>
            <w:tcBorders>
              <w:top w:val="single" w:sz="16" w:space="0" w:color="000000"/>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组织管理得当制度落实到位</w:t>
            </w:r>
          </w:p>
        </w:tc>
        <w:tc>
          <w:tcPr>
            <w:tcW w:w="1001" w:type="dxa"/>
            <w:tcBorders>
              <w:top w:val="single" w:sz="16" w:space="0" w:color="000000"/>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.914</w:t>
            </w:r>
          </w:p>
        </w:tc>
        <w:tc>
          <w:tcPr>
            <w:tcW w:w="1001" w:type="dxa"/>
            <w:tcBorders>
              <w:top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民主选举程序科学</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.914</w:t>
            </w: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组织人员能力强</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.898</w:t>
            </w: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奖惩机制完善</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.845</w:t>
            </w: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经费独立使用</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.754</w:t>
            </w: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硬件完善</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.751</w:t>
            </w: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地区支持</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.747</w:t>
            </w: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国家支持</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.727</w:t>
            </w: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工会委员友好随和</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.657</w:t>
            </w: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行政领导支持</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.537</w:t>
            </w: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.511</w:t>
            </w: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有属于工会的自豪感</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.881</w:t>
            </w: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委员报酬合理</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.869</w:t>
            </w: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自己对工会的责任感</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.809</w:t>
            </w: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活动经费充足</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.759</w:t>
            </w: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委员权利范围</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.706</w:t>
            </w: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精神上的支持向工会求助</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.785</w:t>
            </w: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Height w:val="468"/>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个人喜欢为组织的不断改善挑刺儿</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.505</w:t>
            </w: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.548</w:t>
            </w: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信息公开的渠道多</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.929</w:t>
            </w: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工会内部沟通的渠道多</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.687</w:t>
            </w: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个人比较外向</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.733</w:t>
            </w: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r>
      <w:tr w:rsidR="00642288" w:rsidRPr="00B6647D" w:rsidTr="009B5190">
        <w:trPr>
          <w:cantSplit/>
        </w:trPr>
        <w:tc>
          <w:tcPr>
            <w:tcW w:w="2427" w:type="dxa"/>
            <w:tcBorders>
              <w:top w:val="nil"/>
              <w:left w:val="single" w:sz="16" w:space="0" w:color="000000"/>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法律法规完善</w:t>
            </w:r>
          </w:p>
        </w:tc>
        <w:tc>
          <w:tcPr>
            <w:tcW w:w="1001" w:type="dxa"/>
            <w:tcBorders>
              <w:top w:val="nil"/>
              <w:left w:val="single" w:sz="16" w:space="0" w:color="000000"/>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1"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nil"/>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.825</w:t>
            </w:r>
          </w:p>
        </w:tc>
      </w:tr>
      <w:tr w:rsidR="00642288" w:rsidRPr="00B6647D" w:rsidTr="009B5190">
        <w:trPr>
          <w:cantSplit/>
          <w:trHeight w:val="95"/>
        </w:trPr>
        <w:tc>
          <w:tcPr>
            <w:tcW w:w="2427" w:type="dxa"/>
            <w:tcBorders>
              <w:top w:val="nil"/>
              <w:left w:val="single" w:sz="16" w:space="0" w:color="000000"/>
              <w:bottom w:val="single" w:sz="16" w:space="0" w:color="000000"/>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r w:rsidRPr="00B6647D">
              <w:rPr>
                <w:rFonts w:ascii="MingLiU" w:eastAsia="MingLiU" w:hAnsi="Times New Roman" w:cs="MingLiU" w:hint="eastAsia"/>
                <w:color w:val="000000"/>
                <w:kern w:val="0"/>
                <w:sz w:val="18"/>
                <w:szCs w:val="18"/>
              </w:rPr>
              <w:t>工会委员的稳定情况</w:t>
            </w:r>
          </w:p>
        </w:tc>
        <w:tc>
          <w:tcPr>
            <w:tcW w:w="1001" w:type="dxa"/>
            <w:tcBorders>
              <w:top w:val="nil"/>
              <w:left w:val="single" w:sz="16" w:space="0" w:color="000000"/>
              <w:bottom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.534</w:t>
            </w:r>
          </w:p>
        </w:tc>
        <w:tc>
          <w:tcPr>
            <w:tcW w:w="1001" w:type="dxa"/>
            <w:tcBorders>
              <w:top w:val="nil"/>
              <w:bottom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left"/>
              <w:rPr>
                <w:rFonts w:ascii="MingLiU" w:eastAsia="MingLiU" w:hAnsi="Times New Roman" w:cs="MingLiU"/>
                <w:color w:val="000000"/>
                <w:kern w:val="0"/>
                <w:sz w:val="18"/>
                <w:szCs w:val="18"/>
              </w:rPr>
            </w:pPr>
          </w:p>
        </w:tc>
        <w:tc>
          <w:tcPr>
            <w:tcW w:w="1000" w:type="dxa"/>
            <w:tcBorders>
              <w:top w:val="nil"/>
              <w:bottom w:val="single" w:sz="16" w:space="0" w:color="000000"/>
              <w:right w:val="single" w:sz="16" w:space="0" w:color="000000"/>
            </w:tcBorders>
            <w:shd w:val="clear" w:color="auto" w:fill="FFFFFF"/>
            <w:vAlign w:val="center"/>
          </w:tcPr>
          <w:p w:rsidR="00642288" w:rsidRPr="00B6647D" w:rsidRDefault="00642288" w:rsidP="009B5190">
            <w:pPr>
              <w:autoSpaceDE w:val="0"/>
              <w:autoSpaceDN w:val="0"/>
              <w:adjustRightInd w:val="0"/>
              <w:spacing w:line="320" w:lineRule="atLeast"/>
              <w:ind w:left="60" w:right="60"/>
              <w:jc w:val="right"/>
              <w:rPr>
                <w:rFonts w:ascii="MingLiU" w:eastAsia="MingLiU" w:hAnsi="Times New Roman" w:cs="MingLiU"/>
                <w:color w:val="000000"/>
                <w:kern w:val="0"/>
                <w:sz w:val="18"/>
                <w:szCs w:val="18"/>
              </w:rPr>
            </w:pPr>
            <w:r w:rsidRPr="00B6647D">
              <w:rPr>
                <w:rFonts w:ascii="MingLiU" w:eastAsia="MingLiU" w:hAnsi="Times New Roman" w:cs="MingLiU"/>
                <w:color w:val="000000"/>
                <w:kern w:val="0"/>
                <w:sz w:val="18"/>
                <w:szCs w:val="18"/>
              </w:rPr>
              <w:t>-.607</w:t>
            </w:r>
          </w:p>
        </w:tc>
      </w:tr>
      <w:tr w:rsidR="00642288" w:rsidRPr="00B6647D" w:rsidTr="009B5190">
        <w:trPr>
          <w:cantSplit/>
        </w:trPr>
        <w:tc>
          <w:tcPr>
            <w:tcW w:w="8429" w:type="dxa"/>
            <w:gridSpan w:val="7"/>
            <w:tcBorders>
              <w:top w:val="nil"/>
              <w:left w:val="nil"/>
              <w:bottom w:val="nil"/>
              <w:right w:val="nil"/>
            </w:tcBorders>
            <w:shd w:val="clear" w:color="auto" w:fill="FFFFFF"/>
            <w:vAlign w:val="center"/>
          </w:tcPr>
          <w:p w:rsidR="00642288" w:rsidRDefault="00642288" w:rsidP="009B5190">
            <w:pPr>
              <w:autoSpaceDE w:val="0"/>
              <w:autoSpaceDN w:val="0"/>
              <w:adjustRightInd w:val="0"/>
              <w:spacing w:line="320" w:lineRule="atLeast"/>
              <w:ind w:left="60" w:right="60"/>
              <w:jc w:val="left"/>
              <w:rPr>
                <w:rFonts w:hint="eastAsia"/>
              </w:rPr>
            </w:pPr>
            <w:r>
              <w:rPr>
                <w:rFonts w:hint="eastAsia"/>
              </w:rPr>
              <w:t>资料来源：本研究整理</w:t>
            </w:r>
          </w:p>
          <w:p w:rsidR="00642288" w:rsidRPr="00B6647D" w:rsidRDefault="00642288" w:rsidP="009B5190">
            <w:pPr>
              <w:autoSpaceDE w:val="0"/>
              <w:autoSpaceDN w:val="0"/>
              <w:adjustRightInd w:val="0"/>
              <w:spacing w:line="320" w:lineRule="atLeast"/>
              <w:ind w:left="60" w:right="60"/>
              <w:jc w:val="left"/>
              <w:rPr>
                <w:rFonts w:ascii="MingLiU" w:hAnsi="Times New Roman" w:cs="MingLiU"/>
                <w:color w:val="000000"/>
                <w:kern w:val="0"/>
                <w:sz w:val="18"/>
                <w:szCs w:val="18"/>
              </w:rPr>
            </w:pPr>
          </w:p>
          <w:p w:rsidR="00642288" w:rsidRPr="00B6647D" w:rsidRDefault="00642288" w:rsidP="009B5190">
            <w:pPr>
              <w:autoSpaceDE w:val="0"/>
              <w:autoSpaceDN w:val="0"/>
              <w:adjustRightInd w:val="0"/>
              <w:spacing w:line="320" w:lineRule="atLeast"/>
              <w:ind w:left="60" w:right="60"/>
              <w:jc w:val="left"/>
              <w:rPr>
                <w:rFonts w:ascii="MingLiU" w:hAnsi="Times New Roman" w:cs="MingLiU"/>
                <w:color w:val="000000"/>
                <w:kern w:val="0"/>
                <w:sz w:val="18"/>
                <w:szCs w:val="18"/>
              </w:rPr>
            </w:pPr>
          </w:p>
        </w:tc>
      </w:tr>
      <w:tr w:rsidR="00642288" w:rsidRPr="00722662" w:rsidTr="009B5190">
        <w:trPr>
          <w:cantSplit/>
        </w:trPr>
        <w:tc>
          <w:tcPr>
            <w:tcW w:w="8429" w:type="dxa"/>
            <w:gridSpan w:val="7"/>
            <w:tcBorders>
              <w:top w:val="nil"/>
              <w:left w:val="nil"/>
              <w:bottom w:val="nil"/>
              <w:right w:val="nil"/>
            </w:tcBorders>
            <w:shd w:val="clear" w:color="auto" w:fill="FFFFFF"/>
          </w:tcPr>
          <w:p w:rsidR="00642288" w:rsidRPr="00722662" w:rsidRDefault="00642288" w:rsidP="009B5190">
            <w:pPr>
              <w:autoSpaceDE w:val="0"/>
              <w:autoSpaceDN w:val="0"/>
              <w:adjustRightInd w:val="0"/>
              <w:spacing w:line="320" w:lineRule="atLeast"/>
              <w:ind w:right="60"/>
              <w:jc w:val="left"/>
              <w:rPr>
                <w:rFonts w:ascii="MingLiU" w:hAnsi="Times New Roman" w:cs="MingLiU"/>
                <w:color w:val="000000"/>
                <w:kern w:val="0"/>
                <w:sz w:val="18"/>
                <w:szCs w:val="18"/>
              </w:rPr>
            </w:pPr>
          </w:p>
        </w:tc>
      </w:tr>
    </w:tbl>
    <w:p w:rsidR="00642288" w:rsidRPr="00722662" w:rsidRDefault="00642288" w:rsidP="00642288">
      <w:pPr>
        <w:pStyle w:val="2"/>
        <w:ind w:left="210"/>
        <w:rPr>
          <w:b w:val="0"/>
        </w:rPr>
      </w:pPr>
      <w:r w:rsidRPr="00722662">
        <w:rPr>
          <w:b w:val="0"/>
        </w:rPr>
        <w:lastRenderedPageBreak/>
        <w:t>从表4-6可以看出研究模型所列的五个因素构面是成立的。</w:t>
      </w:r>
    </w:p>
    <w:p w:rsidR="00642288" w:rsidRDefault="00642288" w:rsidP="00642288">
      <w:pPr>
        <w:pStyle w:val="2"/>
        <w:ind w:left="210"/>
      </w:pPr>
    </w:p>
    <w:p w:rsidR="00642288" w:rsidRDefault="00642288" w:rsidP="00657040">
      <w:pPr>
        <w:pStyle w:val="2"/>
        <w:ind w:left="210" w:firstLineChars="846" w:firstLine="2548"/>
      </w:pPr>
      <w:r>
        <w:t>第五章 研究的结论与建议</w:t>
      </w:r>
    </w:p>
    <w:p w:rsidR="00657040" w:rsidRPr="00657040" w:rsidRDefault="00657040" w:rsidP="00657040">
      <w:pPr>
        <w:rPr>
          <w:rFonts w:hint="eastAsia"/>
        </w:rPr>
      </w:pPr>
    </w:p>
    <w:p w:rsidR="00642288" w:rsidRPr="00C22FB6" w:rsidRDefault="00642288" w:rsidP="00642288">
      <w:pPr>
        <w:spacing w:line="400" w:lineRule="exact"/>
        <w:ind w:firstLine="560"/>
      </w:pPr>
      <w:r w:rsidRPr="00C22FB6">
        <w:rPr>
          <w:rFonts w:hint="eastAsia"/>
          <w:bCs/>
          <w:kern w:val="44"/>
          <w:sz w:val="28"/>
          <w:szCs w:val="44"/>
        </w:rPr>
        <w:t>通过以上的分析和研究，得出影响和制约教育系统基层工会发挥作用的因素，以重要的主次排列如下：</w:t>
      </w:r>
    </w:p>
    <w:p w:rsidR="00642288" w:rsidRDefault="00642288" w:rsidP="00642288">
      <w:pPr>
        <w:spacing w:line="400" w:lineRule="exact"/>
        <w:ind w:firstLine="562"/>
        <w:rPr>
          <w:rFonts w:hAnsiTheme="minorEastAsia" w:cs="MingLiU" w:hint="eastAsia"/>
          <w:b/>
          <w:color w:val="000000"/>
          <w:kern w:val="0"/>
          <w:sz w:val="28"/>
          <w:szCs w:val="28"/>
        </w:rPr>
      </w:pPr>
      <w:r w:rsidRPr="00C22FB6">
        <w:rPr>
          <w:rFonts w:asciiTheme="minorEastAsia" w:eastAsiaTheme="minorEastAsia" w:hAnsiTheme="minorEastAsia" w:cs="MingLiU" w:hint="eastAsia"/>
          <w:b/>
          <w:color w:val="000000"/>
          <w:kern w:val="0"/>
          <w:sz w:val="28"/>
          <w:szCs w:val="28"/>
        </w:rPr>
        <w:t>组织管理得当制度落实到位</w:t>
      </w:r>
      <w:r w:rsidRPr="00C22FB6">
        <w:rPr>
          <w:rFonts w:asciiTheme="minorEastAsia" w:eastAsiaTheme="minorEastAsia" w:hAnsiTheme="minorEastAsia" w:cs="MingLiU" w:hint="eastAsia"/>
          <w:b/>
          <w:color w:val="000000"/>
          <w:kern w:val="0"/>
          <w:sz w:val="28"/>
          <w:szCs w:val="28"/>
        </w:rPr>
        <w:t>、</w:t>
      </w:r>
      <w:r w:rsidRPr="00C22FB6">
        <w:rPr>
          <w:rFonts w:asciiTheme="minorEastAsia" w:eastAsiaTheme="minorEastAsia" w:hAnsiTheme="minorEastAsia" w:cs="MingLiU" w:hint="eastAsia"/>
          <w:b/>
          <w:color w:val="000000"/>
          <w:kern w:val="0"/>
          <w:sz w:val="28"/>
          <w:szCs w:val="28"/>
        </w:rPr>
        <w:t>民主选举程序科学</w:t>
      </w:r>
      <w:r w:rsidRPr="00C22FB6">
        <w:rPr>
          <w:rFonts w:asciiTheme="minorEastAsia" w:eastAsiaTheme="minorEastAsia" w:hAnsiTheme="minorEastAsia" w:cs="MingLiU" w:hint="eastAsia"/>
          <w:b/>
          <w:color w:val="000000"/>
          <w:kern w:val="0"/>
          <w:sz w:val="28"/>
          <w:szCs w:val="28"/>
        </w:rPr>
        <w:t>、</w:t>
      </w:r>
      <w:r w:rsidRPr="00C22FB6">
        <w:rPr>
          <w:rFonts w:asciiTheme="minorEastAsia" w:eastAsiaTheme="minorEastAsia" w:hAnsiTheme="minorEastAsia" w:cs="MingLiU" w:hint="eastAsia"/>
          <w:b/>
          <w:color w:val="000000"/>
          <w:kern w:val="0"/>
          <w:sz w:val="28"/>
          <w:szCs w:val="28"/>
        </w:rPr>
        <w:t>组织人员能力强</w:t>
      </w:r>
      <w:r w:rsidRPr="00C22FB6">
        <w:rPr>
          <w:rFonts w:asciiTheme="minorEastAsia" w:eastAsiaTheme="minorEastAsia" w:hAnsiTheme="minorEastAsia" w:cs="MingLiU" w:hint="eastAsia"/>
          <w:b/>
          <w:color w:val="000000"/>
          <w:kern w:val="0"/>
          <w:sz w:val="28"/>
          <w:szCs w:val="28"/>
        </w:rPr>
        <w:t>、</w:t>
      </w:r>
      <w:r w:rsidRPr="00C22FB6">
        <w:rPr>
          <w:rFonts w:asciiTheme="minorEastAsia" w:eastAsiaTheme="minorEastAsia" w:hAnsiTheme="minorEastAsia" w:cs="MingLiU" w:hint="eastAsia"/>
          <w:b/>
          <w:color w:val="000000"/>
          <w:kern w:val="0"/>
          <w:sz w:val="28"/>
          <w:szCs w:val="28"/>
        </w:rPr>
        <w:t>奖惩机制完善</w:t>
      </w:r>
      <w:r w:rsidRPr="00C22FB6">
        <w:rPr>
          <w:rFonts w:asciiTheme="minorEastAsia" w:eastAsiaTheme="minorEastAsia" w:hAnsiTheme="minorEastAsia" w:cs="MingLiU" w:hint="eastAsia"/>
          <w:b/>
          <w:color w:val="000000"/>
          <w:kern w:val="0"/>
          <w:sz w:val="28"/>
          <w:szCs w:val="28"/>
        </w:rPr>
        <w:t>、</w:t>
      </w:r>
      <w:r w:rsidRPr="00C22FB6">
        <w:rPr>
          <w:rFonts w:asciiTheme="minorEastAsia" w:eastAsiaTheme="minorEastAsia" w:hAnsiTheme="minorEastAsia" w:cs="MingLiU" w:hint="eastAsia"/>
          <w:b/>
          <w:color w:val="000000"/>
          <w:kern w:val="0"/>
          <w:sz w:val="28"/>
          <w:szCs w:val="28"/>
        </w:rPr>
        <w:t>经费独立使用</w:t>
      </w:r>
      <w:r w:rsidRPr="00C22FB6">
        <w:rPr>
          <w:rFonts w:asciiTheme="minorEastAsia" w:eastAsiaTheme="minorEastAsia" w:hAnsiTheme="minorEastAsia" w:cs="MingLiU" w:hint="eastAsia"/>
          <w:b/>
          <w:color w:val="000000"/>
          <w:kern w:val="0"/>
          <w:sz w:val="28"/>
          <w:szCs w:val="28"/>
        </w:rPr>
        <w:t>、</w:t>
      </w:r>
      <w:r w:rsidRPr="00C22FB6">
        <w:rPr>
          <w:rFonts w:asciiTheme="minorEastAsia" w:eastAsiaTheme="minorEastAsia" w:hAnsiTheme="minorEastAsia" w:cs="MingLiU" w:hint="eastAsia"/>
          <w:b/>
          <w:color w:val="000000"/>
          <w:kern w:val="0"/>
          <w:sz w:val="28"/>
          <w:szCs w:val="28"/>
        </w:rPr>
        <w:t>硬件完善</w:t>
      </w:r>
      <w:r w:rsidRPr="00C22FB6">
        <w:rPr>
          <w:rFonts w:asciiTheme="minorEastAsia" w:eastAsiaTheme="minorEastAsia" w:hAnsiTheme="minorEastAsia" w:cs="MingLiU" w:hint="eastAsia"/>
          <w:b/>
          <w:color w:val="000000"/>
          <w:kern w:val="0"/>
          <w:sz w:val="28"/>
          <w:szCs w:val="28"/>
        </w:rPr>
        <w:t>、</w:t>
      </w:r>
      <w:r w:rsidRPr="00C22FB6">
        <w:rPr>
          <w:rFonts w:asciiTheme="minorEastAsia" w:eastAsiaTheme="minorEastAsia" w:hAnsiTheme="minorEastAsia" w:cs="MingLiU" w:hint="eastAsia"/>
          <w:b/>
          <w:color w:val="000000"/>
          <w:kern w:val="0"/>
          <w:sz w:val="28"/>
          <w:szCs w:val="28"/>
        </w:rPr>
        <w:t>地区支持</w:t>
      </w:r>
      <w:r w:rsidRPr="00C22FB6">
        <w:rPr>
          <w:rFonts w:asciiTheme="minorEastAsia" w:eastAsiaTheme="minorEastAsia" w:hAnsiTheme="minorEastAsia" w:cs="MingLiU" w:hint="eastAsia"/>
          <w:b/>
          <w:color w:val="000000"/>
          <w:kern w:val="0"/>
          <w:sz w:val="28"/>
          <w:szCs w:val="28"/>
        </w:rPr>
        <w:t>、</w:t>
      </w:r>
      <w:r w:rsidRPr="00C22FB6">
        <w:rPr>
          <w:rFonts w:asciiTheme="minorEastAsia" w:eastAsiaTheme="minorEastAsia" w:hAnsiTheme="minorEastAsia" w:cs="MingLiU" w:hint="eastAsia"/>
          <w:b/>
          <w:color w:val="000000"/>
          <w:kern w:val="0"/>
          <w:sz w:val="28"/>
          <w:szCs w:val="28"/>
        </w:rPr>
        <w:t>国家支持</w:t>
      </w:r>
      <w:r w:rsidRPr="00C22FB6">
        <w:rPr>
          <w:rFonts w:asciiTheme="minorEastAsia" w:eastAsiaTheme="minorEastAsia" w:hAnsiTheme="minorEastAsia" w:cs="MingLiU" w:hint="eastAsia"/>
          <w:b/>
          <w:color w:val="000000"/>
          <w:kern w:val="0"/>
          <w:sz w:val="28"/>
          <w:szCs w:val="28"/>
        </w:rPr>
        <w:t>、</w:t>
      </w:r>
      <w:r w:rsidRPr="00C22FB6">
        <w:rPr>
          <w:rFonts w:asciiTheme="minorEastAsia" w:eastAsiaTheme="minorEastAsia" w:hAnsiTheme="minorEastAsia" w:cs="MingLiU" w:hint="eastAsia"/>
          <w:b/>
          <w:color w:val="000000"/>
          <w:kern w:val="0"/>
          <w:sz w:val="28"/>
          <w:szCs w:val="28"/>
        </w:rPr>
        <w:t>工会委员友好随和</w:t>
      </w:r>
      <w:r w:rsidRPr="00C22FB6">
        <w:rPr>
          <w:rFonts w:asciiTheme="minorEastAsia" w:eastAsiaTheme="minorEastAsia" w:hAnsiTheme="minorEastAsia" w:cs="MingLiU" w:hint="eastAsia"/>
          <w:b/>
          <w:color w:val="000000"/>
          <w:kern w:val="0"/>
          <w:sz w:val="28"/>
          <w:szCs w:val="28"/>
        </w:rPr>
        <w:t>、</w:t>
      </w:r>
      <w:r w:rsidRPr="00C22FB6">
        <w:rPr>
          <w:rFonts w:asciiTheme="minorEastAsia" w:eastAsiaTheme="minorEastAsia" w:hAnsiTheme="minorEastAsia" w:cs="MingLiU" w:hint="eastAsia"/>
          <w:b/>
          <w:color w:val="000000"/>
          <w:kern w:val="0"/>
          <w:sz w:val="28"/>
          <w:szCs w:val="28"/>
        </w:rPr>
        <w:t>行政领导支持</w:t>
      </w:r>
      <w:r>
        <w:rPr>
          <w:rFonts w:hAnsiTheme="minorEastAsia" w:cs="MingLiU" w:hint="eastAsia"/>
          <w:b/>
          <w:color w:val="000000"/>
          <w:kern w:val="0"/>
          <w:sz w:val="28"/>
          <w:szCs w:val="28"/>
        </w:rPr>
        <w:t>。</w:t>
      </w:r>
    </w:p>
    <w:p w:rsidR="00642288" w:rsidRDefault="00642288" w:rsidP="00642288">
      <w:pPr>
        <w:spacing w:line="400" w:lineRule="exact"/>
        <w:ind w:firstLine="562"/>
        <w:rPr>
          <w:rFonts w:hAnsiTheme="minorEastAsia" w:cs="MingLiU" w:hint="eastAsia"/>
          <w:b/>
          <w:color w:val="000000"/>
          <w:kern w:val="0"/>
          <w:sz w:val="28"/>
          <w:szCs w:val="28"/>
        </w:rPr>
      </w:pPr>
      <w:r>
        <w:rPr>
          <w:rFonts w:hAnsiTheme="minorEastAsia" w:cs="MingLiU" w:hint="eastAsia"/>
          <w:b/>
          <w:color w:val="000000"/>
          <w:kern w:val="0"/>
          <w:sz w:val="28"/>
          <w:szCs w:val="28"/>
        </w:rPr>
        <w:t>为此提出的建议如下：</w:t>
      </w:r>
    </w:p>
    <w:p w:rsidR="00642288" w:rsidRPr="00C22FB6" w:rsidRDefault="00642288" w:rsidP="00642288">
      <w:pPr>
        <w:spacing w:line="400" w:lineRule="exact"/>
        <w:ind w:firstLine="562"/>
        <w:rPr>
          <w:rFonts w:asciiTheme="minorEastAsia" w:eastAsiaTheme="minorEastAsia" w:hAnsiTheme="minorEastAsia"/>
          <w:b/>
          <w:sz w:val="28"/>
          <w:szCs w:val="28"/>
        </w:rPr>
      </w:pPr>
      <w:r>
        <w:rPr>
          <w:rFonts w:hAnsiTheme="minorEastAsia" w:cs="MingLiU" w:hint="eastAsia"/>
          <w:b/>
          <w:color w:val="000000"/>
          <w:kern w:val="0"/>
          <w:sz w:val="28"/>
          <w:szCs w:val="28"/>
        </w:rPr>
        <w:t>1.</w:t>
      </w:r>
      <w:r>
        <w:rPr>
          <w:rFonts w:hAnsiTheme="minorEastAsia" w:cs="MingLiU" w:hint="eastAsia"/>
          <w:b/>
          <w:color w:val="000000"/>
          <w:kern w:val="0"/>
          <w:sz w:val="28"/>
          <w:szCs w:val="28"/>
        </w:rPr>
        <w:t>作为上级工会应落实</w:t>
      </w:r>
      <w:r w:rsidRPr="00C22FB6">
        <w:rPr>
          <w:rFonts w:asciiTheme="minorEastAsia" w:eastAsiaTheme="minorEastAsia" w:hAnsiTheme="minorEastAsia" w:cs="MingLiU" w:hint="eastAsia"/>
          <w:b/>
          <w:color w:val="000000"/>
          <w:kern w:val="0"/>
          <w:sz w:val="28"/>
          <w:szCs w:val="28"/>
        </w:rPr>
        <w:t>得当</w:t>
      </w:r>
      <w:r>
        <w:rPr>
          <w:rFonts w:hAnsiTheme="minorEastAsia" w:cs="MingLiU" w:hint="eastAsia"/>
          <w:b/>
          <w:color w:val="000000"/>
          <w:kern w:val="0"/>
          <w:sz w:val="28"/>
          <w:szCs w:val="28"/>
        </w:rPr>
        <w:t>的</w:t>
      </w:r>
      <w:r w:rsidRPr="00C22FB6">
        <w:rPr>
          <w:rFonts w:asciiTheme="minorEastAsia" w:eastAsiaTheme="minorEastAsia" w:hAnsiTheme="minorEastAsia" w:cs="MingLiU" w:hint="eastAsia"/>
          <w:b/>
          <w:color w:val="000000"/>
          <w:kern w:val="0"/>
          <w:sz w:val="28"/>
          <w:szCs w:val="28"/>
        </w:rPr>
        <w:t>组织管理制度</w:t>
      </w:r>
      <w:r>
        <w:rPr>
          <w:rFonts w:hAnsiTheme="minorEastAsia" w:cs="MingLiU" w:hint="eastAsia"/>
          <w:b/>
          <w:color w:val="000000"/>
          <w:kern w:val="0"/>
          <w:sz w:val="28"/>
          <w:szCs w:val="28"/>
        </w:rPr>
        <w:t>并切实</w:t>
      </w:r>
      <w:r w:rsidRPr="00C22FB6">
        <w:rPr>
          <w:rFonts w:asciiTheme="minorEastAsia" w:eastAsiaTheme="minorEastAsia" w:hAnsiTheme="minorEastAsia" w:cs="MingLiU" w:hint="eastAsia"/>
          <w:b/>
          <w:color w:val="000000"/>
          <w:kern w:val="0"/>
          <w:sz w:val="28"/>
          <w:szCs w:val="28"/>
        </w:rPr>
        <w:t>落实到位</w:t>
      </w:r>
    </w:p>
    <w:p w:rsidR="00642288" w:rsidRPr="009821D2" w:rsidRDefault="00642288" w:rsidP="00642288">
      <w:pPr>
        <w:spacing w:line="400" w:lineRule="exact"/>
        <w:ind w:firstLine="560"/>
        <w:rPr>
          <w:rFonts w:hAnsiTheme="minorEastAsia" w:cs="MingLiU" w:hint="eastAsia"/>
          <w:color w:val="000000"/>
          <w:kern w:val="0"/>
          <w:sz w:val="28"/>
          <w:szCs w:val="28"/>
        </w:rPr>
      </w:pPr>
      <w:r w:rsidRPr="009821D2">
        <w:rPr>
          <w:rFonts w:hAnsiTheme="minorEastAsia" w:cs="MingLiU" w:hint="eastAsia"/>
          <w:color w:val="000000"/>
          <w:kern w:val="0"/>
          <w:sz w:val="28"/>
          <w:szCs w:val="28"/>
        </w:rPr>
        <w:t>没有制度不能成方圆，基层工会积极性的发挥有赖于完善的组织制度的保障，有了组织保障制度还要在抓落实上下功夫，不可流于形式。</w:t>
      </w:r>
    </w:p>
    <w:p w:rsidR="00642288" w:rsidRPr="009C7A4F" w:rsidRDefault="00642288" w:rsidP="00642288">
      <w:pPr>
        <w:spacing w:line="400" w:lineRule="exact"/>
        <w:ind w:firstLine="480"/>
        <w:rPr>
          <w:rFonts w:asciiTheme="minorEastAsia" w:eastAsiaTheme="minorEastAsia" w:hAnsiTheme="minorEastAsia"/>
          <w:sz w:val="24"/>
          <w:szCs w:val="24"/>
        </w:rPr>
      </w:pPr>
      <w:r>
        <w:rPr>
          <w:rFonts w:hAnsiTheme="minorEastAsia" w:hint="eastAsia"/>
          <w:szCs w:val="24"/>
        </w:rPr>
        <w:t>2.</w:t>
      </w:r>
      <w:r w:rsidRPr="009C7A4F">
        <w:rPr>
          <w:rFonts w:hAnsiTheme="minorEastAsia" w:cs="MingLiU" w:hint="eastAsia"/>
          <w:b/>
          <w:color w:val="000000"/>
          <w:kern w:val="0"/>
          <w:sz w:val="28"/>
          <w:szCs w:val="28"/>
        </w:rPr>
        <w:t xml:space="preserve"> </w:t>
      </w:r>
      <w:r>
        <w:rPr>
          <w:rFonts w:hAnsiTheme="minorEastAsia" w:cs="MingLiU" w:hint="eastAsia"/>
          <w:b/>
          <w:color w:val="000000"/>
          <w:kern w:val="0"/>
          <w:sz w:val="28"/>
          <w:szCs w:val="28"/>
        </w:rPr>
        <w:t>要建立科学的分工会委员的</w:t>
      </w:r>
      <w:r w:rsidRPr="00C22FB6">
        <w:rPr>
          <w:rFonts w:asciiTheme="minorEastAsia" w:eastAsiaTheme="minorEastAsia" w:hAnsiTheme="minorEastAsia" w:cs="MingLiU" w:hint="eastAsia"/>
          <w:b/>
          <w:color w:val="000000"/>
          <w:kern w:val="0"/>
          <w:sz w:val="28"/>
          <w:szCs w:val="28"/>
        </w:rPr>
        <w:t>民主选举程序</w:t>
      </w:r>
    </w:p>
    <w:p w:rsidR="00642288" w:rsidRPr="009821D2" w:rsidRDefault="00642288" w:rsidP="00642288">
      <w:pPr>
        <w:spacing w:line="400" w:lineRule="exact"/>
        <w:ind w:firstLine="560"/>
        <w:rPr>
          <w:rFonts w:hAnsiTheme="minorEastAsia" w:cs="MingLiU" w:hint="eastAsia"/>
          <w:color w:val="000000"/>
          <w:kern w:val="0"/>
          <w:sz w:val="28"/>
          <w:szCs w:val="28"/>
        </w:rPr>
      </w:pPr>
      <w:r w:rsidRPr="009821D2">
        <w:rPr>
          <w:rFonts w:hAnsiTheme="minorEastAsia" w:cs="MingLiU" w:hint="eastAsia"/>
          <w:color w:val="000000"/>
          <w:kern w:val="0"/>
          <w:sz w:val="28"/>
          <w:szCs w:val="28"/>
        </w:rPr>
        <w:t>要建立科学的分工会委员的</w:t>
      </w:r>
      <w:r w:rsidRPr="009821D2">
        <w:rPr>
          <w:rFonts w:asciiTheme="minorEastAsia" w:eastAsiaTheme="minorEastAsia" w:hAnsiTheme="minorEastAsia" w:cs="MingLiU" w:hint="eastAsia"/>
          <w:color w:val="000000"/>
          <w:kern w:val="0"/>
          <w:sz w:val="28"/>
          <w:szCs w:val="28"/>
        </w:rPr>
        <w:t>民主选举程序</w:t>
      </w:r>
      <w:r w:rsidRPr="009821D2">
        <w:rPr>
          <w:rFonts w:hAnsiTheme="minorEastAsia" w:cs="MingLiU" w:hint="eastAsia"/>
          <w:color w:val="000000"/>
          <w:kern w:val="0"/>
          <w:sz w:val="28"/>
          <w:szCs w:val="28"/>
        </w:rPr>
        <w:t>，将有能力并乐于基层工会工作的工会成员选进工会委员的班子，这有助于工会工作的有力地开展。</w:t>
      </w:r>
    </w:p>
    <w:p w:rsidR="00642288" w:rsidRPr="005F7F14" w:rsidRDefault="00642288" w:rsidP="00642288">
      <w:pPr>
        <w:spacing w:line="400" w:lineRule="exact"/>
        <w:ind w:firstLine="562"/>
      </w:pPr>
      <w:r>
        <w:rPr>
          <w:rFonts w:hAnsiTheme="minorEastAsia" w:cs="MingLiU" w:hint="eastAsia"/>
          <w:b/>
          <w:color w:val="000000"/>
          <w:kern w:val="0"/>
          <w:sz w:val="28"/>
          <w:szCs w:val="28"/>
        </w:rPr>
        <w:t>3.</w:t>
      </w:r>
      <w:r>
        <w:rPr>
          <w:rFonts w:hAnsiTheme="minorEastAsia" w:cs="MingLiU" w:hint="eastAsia"/>
          <w:b/>
          <w:color w:val="000000"/>
          <w:kern w:val="0"/>
          <w:sz w:val="28"/>
          <w:szCs w:val="28"/>
        </w:rPr>
        <w:t>要切实配备</w:t>
      </w:r>
      <w:r w:rsidRPr="00C22FB6">
        <w:rPr>
          <w:rFonts w:asciiTheme="minorEastAsia" w:eastAsiaTheme="minorEastAsia" w:hAnsiTheme="minorEastAsia" w:cs="MingLiU" w:hint="eastAsia"/>
          <w:b/>
          <w:color w:val="000000"/>
          <w:kern w:val="0"/>
          <w:sz w:val="28"/>
          <w:szCs w:val="28"/>
        </w:rPr>
        <w:t>能力强组织人员</w:t>
      </w:r>
    </w:p>
    <w:p w:rsidR="00642288" w:rsidRPr="009821D2" w:rsidRDefault="00642288" w:rsidP="00642288">
      <w:pPr>
        <w:spacing w:line="400" w:lineRule="exact"/>
        <w:ind w:firstLine="560"/>
        <w:rPr>
          <w:rFonts w:hAnsiTheme="minorEastAsia" w:cs="MingLiU" w:hint="eastAsia"/>
          <w:color w:val="000000"/>
          <w:kern w:val="0"/>
          <w:sz w:val="28"/>
          <w:szCs w:val="28"/>
        </w:rPr>
      </w:pPr>
      <w:r w:rsidRPr="009821D2">
        <w:rPr>
          <w:rFonts w:hAnsiTheme="minorEastAsia" w:cs="MingLiU" w:hint="eastAsia"/>
          <w:color w:val="000000"/>
          <w:kern w:val="0"/>
          <w:sz w:val="28"/>
          <w:szCs w:val="28"/>
        </w:rPr>
        <w:t>要切实配备</w:t>
      </w:r>
      <w:r w:rsidRPr="009821D2">
        <w:rPr>
          <w:rFonts w:asciiTheme="minorEastAsia" w:eastAsiaTheme="minorEastAsia" w:hAnsiTheme="minorEastAsia" w:cs="MingLiU" w:hint="eastAsia"/>
          <w:color w:val="000000"/>
          <w:kern w:val="0"/>
          <w:sz w:val="28"/>
          <w:szCs w:val="28"/>
        </w:rPr>
        <w:t>能力强组织人员</w:t>
      </w:r>
      <w:r w:rsidRPr="009821D2">
        <w:rPr>
          <w:rFonts w:hAnsiTheme="minorEastAsia" w:cs="MingLiU" w:hint="eastAsia"/>
          <w:color w:val="000000"/>
          <w:kern w:val="0"/>
          <w:sz w:val="28"/>
          <w:szCs w:val="28"/>
        </w:rPr>
        <w:t>，最好是年富力强的成员，人是决定以切的因素，这一点在工会工作的开展方面也显得十分重要，人员的配备不当也会大大影响其他成员工作积极性的发挥。</w:t>
      </w:r>
    </w:p>
    <w:p w:rsidR="00642288" w:rsidRPr="00E850A2" w:rsidRDefault="00642288" w:rsidP="00642288">
      <w:pPr>
        <w:spacing w:line="400" w:lineRule="exact"/>
        <w:ind w:firstLine="562"/>
      </w:pPr>
      <w:r>
        <w:rPr>
          <w:rFonts w:hAnsiTheme="minorEastAsia" w:cs="MingLiU" w:hint="eastAsia"/>
          <w:b/>
          <w:color w:val="000000"/>
          <w:kern w:val="0"/>
          <w:sz w:val="28"/>
          <w:szCs w:val="28"/>
        </w:rPr>
        <w:t>4.</w:t>
      </w:r>
      <w:r w:rsidRPr="00E850A2">
        <w:rPr>
          <w:rFonts w:hAnsiTheme="minorEastAsia" w:cs="MingLiU" w:hint="eastAsia"/>
          <w:b/>
          <w:color w:val="000000"/>
          <w:kern w:val="0"/>
          <w:sz w:val="28"/>
          <w:szCs w:val="28"/>
        </w:rPr>
        <w:t xml:space="preserve"> </w:t>
      </w:r>
      <w:r w:rsidRPr="00C22FB6">
        <w:rPr>
          <w:rFonts w:asciiTheme="minorEastAsia" w:eastAsiaTheme="minorEastAsia" w:hAnsiTheme="minorEastAsia" w:cs="MingLiU" w:hint="eastAsia"/>
          <w:b/>
          <w:color w:val="000000"/>
          <w:kern w:val="0"/>
          <w:sz w:val="28"/>
          <w:szCs w:val="28"/>
        </w:rPr>
        <w:t>完善</w:t>
      </w:r>
      <w:r>
        <w:rPr>
          <w:rFonts w:hAnsiTheme="minorEastAsia" w:cs="MingLiU" w:hint="eastAsia"/>
          <w:b/>
          <w:color w:val="000000"/>
          <w:kern w:val="0"/>
          <w:sz w:val="28"/>
          <w:szCs w:val="28"/>
        </w:rPr>
        <w:t>基层工会工作的</w:t>
      </w:r>
      <w:r w:rsidRPr="00C22FB6">
        <w:rPr>
          <w:rFonts w:asciiTheme="minorEastAsia" w:eastAsiaTheme="minorEastAsia" w:hAnsiTheme="minorEastAsia" w:cs="MingLiU" w:hint="eastAsia"/>
          <w:b/>
          <w:color w:val="000000"/>
          <w:kern w:val="0"/>
          <w:sz w:val="28"/>
          <w:szCs w:val="28"/>
        </w:rPr>
        <w:t>奖惩机制</w:t>
      </w:r>
    </w:p>
    <w:p w:rsidR="00642288" w:rsidRPr="009821D2" w:rsidRDefault="00642288" w:rsidP="00642288">
      <w:pPr>
        <w:spacing w:line="400" w:lineRule="exact"/>
        <w:ind w:firstLine="560"/>
        <w:rPr>
          <w:rFonts w:hAnsiTheme="minorEastAsia" w:cs="MingLiU" w:hint="eastAsia"/>
          <w:color w:val="000000"/>
          <w:kern w:val="0"/>
          <w:sz w:val="28"/>
          <w:szCs w:val="28"/>
        </w:rPr>
      </w:pPr>
      <w:r w:rsidRPr="009821D2">
        <w:rPr>
          <w:rFonts w:asciiTheme="minorEastAsia" w:eastAsiaTheme="minorEastAsia" w:hAnsiTheme="minorEastAsia" w:cs="MingLiU" w:hint="eastAsia"/>
          <w:color w:val="000000"/>
          <w:kern w:val="0"/>
          <w:sz w:val="28"/>
          <w:szCs w:val="28"/>
        </w:rPr>
        <w:t>完善</w:t>
      </w:r>
      <w:r w:rsidRPr="009821D2">
        <w:rPr>
          <w:rFonts w:hAnsiTheme="minorEastAsia" w:cs="MingLiU" w:hint="eastAsia"/>
          <w:color w:val="000000"/>
          <w:kern w:val="0"/>
          <w:sz w:val="28"/>
          <w:szCs w:val="28"/>
        </w:rPr>
        <w:t>基层工会工作的</w:t>
      </w:r>
      <w:r w:rsidRPr="009821D2">
        <w:rPr>
          <w:rFonts w:asciiTheme="minorEastAsia" w:eastAsiaTheme="minorEastAsia" w:hAnsiTheme="minorEastAsia" w:cs="MingLiU" w:hint="eastAsia"/>
          <w:color w:val="000000"/>
          <w:kern w:val="0"/>
          <w:sz w:val="28"/>
          <w:szCs w:val="28"/>
        </w:rPr>
        <w:t>奖惩机制</w:t>
      </w:r>
      <w:r w:rsidRPr="009821D2">
        <w:rPr>
          <w:rFonts w:hAnsiTheme="minorEastAsia" w:cs="MingLiU" w:hint="eastAsia"/>
          <w:color w:val="000000"/>
          <w:kern w:val="0"/>
          <w:sz w:val="28"/>
          <w:szCs w:val="28"/>
        </w:rPr>
        <w:t>，做到有章可依，将奖惩落实到位，充分调动基层工会工作的工会成员的积极性。</w:t>
      </w:r>
    </w:p>
    <w:p w:rsidR="00642288" w:rsidRDefault="00642288" w:rsidP="00642288">
      <w:pPr>
        <w:spacing w:line="400" w:lineRule="exact"/>
        <w:ind w:firstLine="562"/>
        <w:rPr>
          <w:rFonts w:hAnsiTheme="minorEastAsia" w:cs="MingLiU" w:hint="eastAsia"/>
          <w:b/>
          <w:color w:val="000000"/>
          <w:kern w:val="0"/>
          <w:sz w:val="28"/>
          <w:szCs w:val="28"/>
        </w:rPr>
      </w:pPr>
      <w:r>
        <w:rPr>
          <w:rFonts w:hAnsiTheme="minorEastAsia" w:cs="MingLiU" w:hint="eastAsia"/>
          <w:b/>
          <w:color w:val="000000"/>
          <w:kern w:val="0"/>
          <w:sz w:val="28"/>
          <w:szCs w:val="28"/>
        </w:rPr>
        <w:t>5.</w:t>
      </w:r>
      <w:r>
        <w:rPr>
          <w:rFonts w:hAnsiTheme="minorEastAsia" w:cs="MingLiU" w:hint="eastAsia"/>
          <w:b/>
          <w:color w:val="000000"/>
          <w:kern w:val="0"/>
          <w:sz w:val="28"/>
          <w:szCs w:val="28"/>
        </w:rPr>
        <w:t>建议给予基层工会一定的</w:t>
      </w:r>
      <w:r w:rsidRPr="00C22FB6">
        <w:rPr>
          <w:rFonts w:asciiTheme="minorEastAsia" w:eastAsiaTheme="minorEastAsia" w:hAnsiTheme="minorEastAsia" w:cs="MingLiU" w:hint="eastAsia"/>
          <w:b/>
          <w:color w:val="000000"/>
          <w:kern w:val="0"/>
          <w:sz w:val="28"/>
          <w:szCs w:val="28"/>
        </w:rPr>
        <w:t>经费独立使用</w:t>
      </w:r>
      <w:r>
        <w:rPr>
          <w:rFonts w:hAnsiTheme="minorEastAsia" w:cs="MingLiU" w:hint="eastAsia"/>
          <w:b/>
          <w:color w:val="000000"/>
          <w:kern w:val="0"/>
          <w:sz w:val="28"/>
          <w:szCs w:val="28"/>
        </w:rPr>
        <w:t>的自主权</w:t>
      </w:r>
    </w:p>
    <w:p w:rsidR="00642288" w:rsidRDefault="00642288" w:rsidP="00642288">
      <w:pPr>
        <w:spacing w:line="400" w:lineRule="exact"/>
        <w:ind w:firstLine="560"/>
        <w:rPr>
          <w:rFonts w:hAnsiTheme="minorEastAsia" w:cs="MingLiU" w:hint="eastAsia"/>
          <w:color w:val="000000"/>
          <w:kern w:val="0"/>
          <w:sz w:val="28"/>
          <w:szCs w:val="28"/>
        </w:rPr>
      </w:pPr>
      <w:r w:rsidRPr="009821D2">
        <w:rPr>
          <w:rFonts w:asciiTheme="minorEastAsia" w:eastAsiaTheme="minorEastAsia" w:hAnsiTheme="minorEastAsia" w:cs="MingLiU" w:hint="eastAsia"/>
          <w:color w:val="000000"/>
          <w:kern w:val="0"/>
          <w:sz w:val="28"/>
          <w:szCs w:val="28"/>
        </w:rPr>
        <w:t>经费</w:t>
      </w:r>
      <w:r w:rsidRPr="009821D2">
        <w:rPr>
          <w:rFonts w:hAnsiTheme="minorEastAsia" w:cs="MingLiU" w:hint="eastAsia"/>
          <w:color w:val="000000"/>
          <w:kern w:val="0"/>
          <w:sz w:val="28"/>
          <w:szCs w:val="28"/>
        </w:rPr>
        <w:t>能否</w:t>
      </w:r>
      <w:r w:rsidRPr="009821D2">
        <w:rPr>
          <w:rFonts w:asciiTheme="minorEastAsia" w:eastAsiaTheme="minorEastAsia" w:hAnsiTheme="minorEastAsia" w:cs="MingLiU" w:hint="eastAsia"/>
          <w:color w:val="000000"/>
          <w:kern w:val="0"/>
          <w:sz w:val="28"/>
          <w:szCs w:val="28"/>
        </w:rPr>
        <w:t>独立使用</w:t>
      </w:r>
      <w:r w:rsidRPr="009821D2">
        <w:rPr>
          <w:rFonts w:hAnsiTheme="minorEastAsia" w:cs="MingLiU" w:hint="eastAsia"/>
          <w:color w:val="000000"/>
          <w:kern w:val="0"/>
          <w:sz w:val="28"/>
          <w:szCs w:val="28"/>
        </w:rPr>
        <w:t>，成为此次研究得出的</w:t>
      </w:r>
      <w:r w:rsidRPr="009821D2">
        <w:rPr>
          <w:rFonts w:hint="eastAsia"/>
          <w:bCs/>
          <w:kern w:val="44"/>
          <w:sz w:val="28"/>
          <w:szCs w:val="44"/>
        </w:rPr>
        <w:t>影响和制约教育系统基层工会发挥作用的主要因素之一，缺乏活动经费就很难开展基层工会的工作，所以应除了给</w:t>
      </w:r>
      <w:r w:rsidRPr="009821D2">
        <w:rPr>
          <w:rFonts w:hAnsiTheme="minorEastAsia" w:cs="MingLiU" w:hint="eastAsia"/>
          <w:color w:val="000000"/>
          <w:kern w:val="0"/>
          <w:sz w:val="28"/>
          <w:szCs w:val="28"/>
        </w:rPr>
        <w:t>予基层工会一定的</w:t>
      </w:r>
      <w:r w:rsidRPr="009821D2">
        <w:rPr>
          <w:rFonts w:asciiTheme="minorEastAsia" w:eastAsiaTheme="minorEastAsia" w:hAnsiTheme="minorEastAsia" w:cs="MingLiU" w:hint="eastAsia"/>
          <w:color w:val="000000"/>
          <w:kern w:val="0"/>
          <w:sz w:val="28"/>
          <w:szCs w:val="28"/>
        </w:rPr>
        <w:t>经费独立使用</w:t>
      </w:r>
      <w:r w:rsidRPr="009821D2">
        <w:rPr>
          <w:rFonts w:hAnsiTheme="minorEastAsia" w:cs="MingLiU" w:hint="eastAsia"/>
          <w:color w:val="000000"/>
          <w:kern w:val="0"/>
          <w:sz w:val="28"/>
          <w:szCs w:val="28"/>
        </w:rPr>
        <w:t>的自主权外，还应给予一定的政策，让基层工会能自筹一定的活动经费，以利于开展工会活动，从而调动基层工会成员的工作积极性。</w:t>
      </w:r>
    </w:p>
    <w:p w:rsidR="00657040" w:rsidRPr="009821D2" w:rsidRDefault="00657040" w:rsidP="00642288">
      <w:pPr>
        <w:spacing w:line="400" w:lineRule="exact"/>
        <w:ind w:firstLine="560"/>
      </w:pPr>
    </w:p>
    <w:p w:rsidR="00642288" w:rsidRDefault="00642288" w:rsidP="00642288">
      <w:pPr>
        <w:pStyle w:val="2"/>
        <w:ind w:left="210"/>
      </w:pPr>
      <w:r>
        <w:t>参考文献</w:t>
      </w:r>
    </w:p>
    <w:p w:rsidR="00642288" w:rsidRDefault="00657040" w:rsidP="00657040">
      <w:pPr>
        <w:spacing w:line="380" w:lineRule="exact"/>
      </w:pPr>
      <w:r>
        <w:rPr>
          <w:rFonts w:hint="eastAsia"/>
        </w:rPr>
        <w:t>1.</w:t>
      </w:r>
      <w:r w:rsidR="00642288" w:rsidRPr="00734D92">
        <w:rPr>
          <w:rFonts w:hint="eastAsia"/>
        </w:rPr>
        <w:t>黄建</w:t>
      </w:r>
      <w:r w:rsidR="00642288">
        <w:rPr>
          <w:rFonts w:hint="eastAsia"/>
        </w:rPr>
        <w:t>.</w:t>
      </w:r>
      <w:r w:rsidR="00642288">
        <w:rPr>
          <w:rFonts w:hint="eastAsia"/>
        </w:rPr>
        <w:t>民主政治视野下中国非政府组织发展研究</w:t>
      </w:r>
      <w:r w:rsidR="00642288">
        <w:rPr>
          <w:rFonts w:hint="eastAsia"/>
        </w:rPr>
        <w:t>[D].</w:t>
      </w:r>
      <w:r w:rsidR="00642288">
        <w:rPr>
          <w:rFonts w:hint="eastAsia"/>
        </w:rPr>
        <w:t>中共中央党校</w:t>
      </w:r>
      <w:r w:rsidR="00642288">
        <w:rPr>
          <w:rFonts w:hint="eastAsia"/>
        </w:rPr>
        <w:t>,</w:t>
      </w:r>
      <w:r w:rsidR="00642288" w:rsidRPr="00734D92">
        <w:rPr>
          <w:rFonts w:hint="eastAsia"/>
        </w:rPr>
        <w:t>2014</w:t>
      </w:r>
      <w:r w:rsidR="00642288">
        <w:rPr>
          <w:rFonts w:hint="eastAsia"/>
        </w:rPr>
        <w:t>.</w:t>
      </w:r>
    </w:p>
    <w:p w:rsidR="00642288" w:rsidRDefault="00657040" w:rsidP="00657040">
      <w:pPr>
        <w:spacing w:line="380" w:lineRule="exact"/>
      </w:pPr>
      <w:r>
        <w:rPr>
          <w:rFonts w:hint="eastAsia"/>
        </w:rPr>
        <w:t>2.</w:t>
      </w:r>
      <w:r w:rsidR="00642288" w:rsidRPr="0083127D">
        <w:rPr>
          <w:rFonts w:hint="eastAsia"/>
        </w:rPr>
        <w:t>陈乐洋</w:t>
      </w:r>
      <w:r w:rsidR="00642288">
        <w:rPr>
          <w:rFonts w:hint="eastAsia"/>
        </w:rPr>
        <w:t>.</w:t>
      </w:r>
      <w:r w:rsidR="00642288" w:rsidRPr="0083127D">
        <w:rPr>
          <w:rFonts w:hint="eastAsia"/>
        </w:rPr>
        <w:t xml:space="preserve"> </w:t>
      </w:r>
      <w:r w:rsidR="00642288" w:rsidRPr="0083127D">
        <w:rPr>
          <w:rFonts w:hint="eastAsia"/>
        </w:rPr>
        <w:t>对落实基层工会代表权的思考</w:t>
      </w:r>
      <w:r w:rsidR="00642288">
        <w:rPr>
          <w:rFonts w:hint="eastAsia"/>
        </w:rPr>
        <w:t>[J].</w:t>
      </w:r>
      <w:r w:rsidR="00642288" w:rsidRPr="0083127D">
        <w:rPr>
          <w:rFonts w:hint="eastAsia"/>
        </w:rPr>
        <w:t>中国劳动关系学院学</w:t>
      </w:r>
      <w:r w:rsidR="00642288">
        <w:rPr>
          <w:rFonts w:hint="eastAsia"/>
        </w:rPr>
        <w:t>报，</w:t>
      </w:r>
      <w:r w:rsidR="00642288">
        <w:rPr>
          <w:rFonts w:hint="eastAsia"/>
        </w:rPr>
        <w:t>2006.</w:t>
      </w:r>
    </w:p>
    <w:p w:rsidR="00642288" w:rsidRDefault="00657040" w:rsidP="00657040">
      <w:pPr>
        <w:spacing w:line="380" w:lineRule="exact"/>
      </w:pPr>
      <w:r>
        <w:rPr>
          <w:rFonts w:hint="eastAsia"/>
        </w:rPr>
        <w:t>3.</w:t>
      </w:r>
      <w:r w:rsidR="00642288">
        <w:rPr>
          <w:rFonts w:hint="eastAsia"/>
        </w:rPr>
        <w:t>汪新蓉</w:t>
      </w:r>
      <w:r w:rsidR="00642288">
        <w:rPr>
          <w:rFonts w:hint="eastAsia"/>
        </w:rPr>
        <w:t>.</w:t>
      </w:r>
      <w:r w:rsidR="00642288">
        <w:rPr>
          <w:rFonts w:hint="eastAsia"/>
        </w:rPr>
        <w:t>工会代表权研究</w:t>
      </w:r>
      <w:r w:rsidR="00642288">
        <w:rPr>
          <w:rFonts w:hint="eastAsia"/>
        </w:rPr>
        <w:t>[D].</w:t>
      </w:r>
      <w:r w:rsidR="00642288" w:rsidRPr="00B3573F">
        <w:rPr>
          <w:rFonts w:hint="eastAsia"/>
        </w:rPr>
        <w:t xml:space="preserve"> </w:t>
      </w:r>
      <w:r w:rsidR="00642288" w:rsidRPr="00B3573F">
        <w:rPr>
          <w:rFonts w:hint="eastAsia"/>
        </w:rPr>
        <w:t>华中师范大学</w:t>
      </w:r>
      <w:r w:rsidR="00642288">
        <w:rPr>
          <w:rFonts w:hint="eastAsia"/>
        </w:rPr>
        <w:t>,2015.</w:t>
      </w:r>
    </w:p>
    <w:p w:rsidR="00642288" w:rsidRDefault="00657040" w:rsidP="00657040">
      <w:pPr>
        <w:spacing w:line="380" w:lineRule="exact"/>
      </w:pPr>
      <w:r>
        <w:rPr>
          <w:rFonts w:hint="eastAsia"/>
        </w:rPr>
        <w:t>4.</w:t>
      </w:r>
      <w:r w:rsidR="00642288" w:rsidRPr="00262487">
        <w:rPr>
          <w:rFonts w:hint="eastAsia"/>
        </w:rPr>
        <w:t>魏琳涵</w:t>
      </w:r>
      <w:r w:rsidR="00642288" w:rsidRPr="00262487">
        <w:rPr>
          <w:rFonts w:hint="eastAsia"/>
        </w:rPr>
        <w:t>.</w:t>
      </w:r>
      <w:r w:rsidR="00642288" w:rsidRPr="00262487">
        <w:rPr>
          <w:rFonts w:hint="eastAsia"/>
        </w:rPr>
        <w:t>我国工会法律制度研究</w:t>
      </w:r>
      <w:r w:rsidR="00642288" w:rsidRPr="00262487">
        <w:rPr>
          <w:rFonts w:hint="eastAsia"/>
        </w:rPr>
        <w:t>[D].</w:t>
      </w:r>
      <w:r w:rsidR="00642288" w:rsidRPr="00262487">
        <w:rPr>
          <w:rFonts w:hint="eastAsia"/>
        </w:rPr>
        <w:t>郑州大学</w:t>
      </w:r>
      <w:r w:rsidR="00642288" w:rsidRPr="00262487">
        <w:rPr>
          <w:rFonts w:hint="eastAsia"/>
        </w:rPr>
        <w:t>,2012:25-31.</w:t>
      </w:r>
    </w:p>
    <w:p w:rsidR="00642288" w:rsidRDefault="00657040" w:rsidP="00657040">
      <w:pPr>
        <w:spacing w:line="380" w:lineRule="exact"/>
      </w:pPr>
      <w:r>
        <w:rPr>
          <w:rFonts w:hint="eastAsia"/>
        </w:rPr>
        <w:lastRenderedPageBreak/>
        <w:t>5.</w:t>
      </w:r>
      <w:r w:rsidR="00642288">
        <w:rPr>
          <w:rFonts w:hint="eastAsia"/>
        </w:rPr>
        <w:t>周茜</w:t>
      </w:r>
      <w:r w:rsidR="00642288">
        <w:rPr>
          <w:rFonts w:hint="eastAsia"/>
        </w:rPr>
        <w:t>.</w:t>
      </w:r>
      <w:r w:rsidR="00642288">
        <w:rPr>
          <w:rFonts w:hint="eastAsia"/>
        </w:rPr>
        <w:t>论我国基层工会的民主选举</w:t>
      </w:r>
      <w:r w:rsidR="00642288">
        <w:rPr>
          <w:rFonts w:hint="eastAsia"/>
        </w:rPr>
        <w:t>[D].</w:t>
      </w:r>
      <w:r w:rsidR="00642288">
        <w:rPr>
          <w:rFonts w:hint="eastAsia"/>
        </w:rPr>
        <w:t>上海师范大学</w:t>
      </w:r>
      <w:r w:rsidR="00642288">
        <w:rPr>
          <w:rFonts w:hint="eastAsia"/>
        </w:rPr>
        <w:t>.2014.</w:t>
      </w:r>
    </w:p>
    <w:p w:rsidR="00642288" w:rsidRDefault="00657040" w:rsidP="00657040">
      <w:pPr>
        <w:spacing w:line="380" w:lineRule="exact"/>
      </w:pPr>
      <w:r>
        <w:rPr>
          <w:rFonts w:hint="eastAsia"/>
        </w:rPr>
        <w:t>6.</w:t>
      </w:r>
      <w:r w:rsidR="00642288" w:rsidRPr="005A0B00">
        <w:rPr>
          <w:rFonts w:hint="eastAsia"/>
        </w:rPr>
        <w:t>孔令梅</w:t>
      </w:r>
      <w:r w:rsidR="00642288">
        <w:rPr>
          <w:rFonts w:hint="eastAsia"/>
        </w:rPr>
        <w:t>.</w:t>
      </w:r>
      <w:r w:rsidR="00642288" w:rsidRPr="005A0B00">
        <w:rPr>
          <w:rFonts w:hint="eastAsia"/>
        </w:rPr>
        <w:t>我国非政府组织的绩效评估研究</w:t>
      </w:r>
      <w:r w:rsidR="00642288">
        <w:rPr>
          <w:rFonts w:hint="eastAsia"/>
        </w:rPr>
        <w:t>[D].</w:t>
      </w:r>
      <w:r w:rsidR="00642288">
        <w:rPr>
          <w:rFonts w:hint="eastAsia"/>
        </w:rPr>
        <w:t>中国石油大学，</w:t>
      </w:r>
      <w:r w:rsidR="00642288">
        <w:rPr>
          <w:rFonts w:hint="eastAsia"/>
        </w:rPr>
        <w:t>2010.</w:t>
      </w:r>
    </w:p>
    <w:p w:rsidR="00642288" w:rsidRDefault="00657040" w:rsidP="00657040">
      <w:pPr>
        <w:spacing w:line="380" w:lineRule="exact"/>
      </w:pPr>
      <w:r>
        <w:rPr>
          <w:rFonts w:hint="eastAsia"/>
        </w:rPr>
        <w:t>7.</w:t>
      </w:r>
      <w:r w:rsidR="00642288" w:rsidRPr="001F15B9">
        <w:rPr>
          <w:rFonts w:hint="eastAsia"/>
        </w:rPr>
        <w:t>姚英华</w:t>
      </w:r>
      <w:r w:rsidR="00642288" w:rsidRPr="001F15B9">
        <w:rPr>
          <w:rFonts w:hint="eastAsia"/>
        </w:rPr>
        <w:t>.</w:t>
      </w:r>
      <w:r w:rsidR="00642288" w:rsidRPr="001F15B9">
        <w:rPr>
          <w:rFonts w:hint="eastAsia"/>
        </w:rPr>
        <w:t>破除工会机关行政化现象的思考</w:t>
      </w:r>
      <w:r w:rsidR="00642288" w:rsidRPr="001F15B9">
        <w:rPr>
          <w:rFonts w:hint="eastAsia"/>
        </w:rPr>
        <w:t xml:space="preserve">[J], </w:t>
      </w:r>
      <w:r w:rsidR="00642288" w:rsidRPr="001F15B9">
        <w:rPr>
          <w:rFonts w:hint="eastAsia"/>
        </w:rPr>
        <w:t>产业与科技论坛</w:t>
      </w:r>
      <w:r w:rsidR="00642288" w:rsidRPr="001F15B9">
        <w:rPr>
          <w:rFonts w:hint="eastAsia"/>
        </w:rPr>
        <w:t>,2015,14(10):207-208.</w:t>
      </w:r>
    </w:p>
    <w:p w:rsidR="00642288" w:rsidRDefault="00657040" w:rsidP="00657040">
      <w:pPr>
        <w:spacing w:line="380" w:lineRule="exact"/>
      </w:pPr>
      <w:r>
        <w:rPr>
          <w:rFonts w:hint="eastAsia"/>
        </w:rPr>
        <w:t>8.</w:t>
      </w:r>
      <w:r w:rsidR="00642288" w:rsidRPr="009734F6">
        <w:rPr>
          <w:rFonts w:hint="eastAsia"/>
        </w:rPr>
        <w:t>舒云久</w:t>
      </w:r>
      <w:r w:rsidR="00642288" w:rsidRPr="009734F6">
        <w:rPr>
          <w:rFonts w:hint="eastAsia"/>
        </w:rPr>
        <w:t>.</w:t>
      </w:r>
      <w:r w:rsidR="00642288" w:rsidRPr="009734F6">
        <w:rPr>
          <w:rFonts w:hint="eastAsia"/>
        </w:rPr>
        <w:t>高校基层工会“网络小家”的构建</w:t>
      </w:r>
      <w:r w:rsidR="00642288" w:rsidRPr="009734F6">
        <w:rPr>
          <w:rFonts w:hint="eastAsia"/>
        </w:rPr>
        <w:t>[J].</w:t>
      </w:r>
      <w:r w:rsidR="00642288" w:rsidRPr="009734F6">
        <w:rPr>
          <w:rFonts w:hint="eastAsia"/>
        </w:rPr>
        <w:t>中国劳动关系学院学报</w:t>
      </w:r>
      <w:r w:rsidR="00642288" w:rsidRPr="009734F6">
        <w:rPr>
          <w:rFonts w:hint="eastAsia"/>
        </w:rPr>
        <w:t>,2014(4),24(2):38-40.</w:t>
      </w:r>
    </w:p>
    <w:p w:rsidR="00642288" w:rsidRDefault="00657040" w:rsidP="00657040">
      <w:pPr>
        <w:spacing w:line="380" w:lineRule="exact"/>
      </w:pPr>
      <w:r>
        <w:rPr>
          <w:rFonts w:hint="eastAsia"/>
        </w:rPr>
        <w:t>9.</w:t>
      </w:r>
      <w:r w:rsidR="00642288" w:rsidRPr="00BC7A01">
        <w:rPr>
          <w:rFonts w:hint="eastAsia"/>
        </w:rPr>
        <w:t>胡佳</w:t>
      </w:r>
      <w:r w:rsidR="00642288" w:rsidRPr="00BC7A01">
        <w:rPr>
          <w:rFonts w:hint="eastAsia"/>
        </w:rPr>
        <w:t>.</w:t>
      </w:r>
      <w:r w:rsidR="00642288" w:rsidRPr="00BC7A01">
        <w:rPr>
          <w:rFonts w:hint="eastAsia"/>
        </w:rPr>
        <w:t>新时期中国教育工会地位提升研究</w:t>
      </w:r>
      <w:r w:rsidR="00642288" w:rsidRPr="00BC7A01">
        <w:rPr>
          <w:rFonts w:hint="eastAsia"/>
        </w:rPr>
        <w:t>[D].</w:t>
      </w:r>
      <w:r w:rsidR="00642288" w:rsidRPr="00BC7A01">
        <w:rPr>
          <w:rFonts w:hint="eastAsia"/>
        </w:rPr>
        <w:t>东南大学</w:t>
      </w:r>
      <w:r w:rsidR="00642288" w:rsidRPr="00BC7A01">
        <w:rPr>
          <w:rFonts w:hint="eastAsia"/>
        </w:rPr>
        <w:t>,2012(1).</w:t>
      </w:r>
    </w:p>
    <w:p w:rsidR="00642288" w:rsidRDefault="00657040" w:rsidP="00657040">
      <w:pPr>
        <w:spacing w:line="380" w:lineRule="exact"/>
      </w:pPr>
      <w:r>
        <w:rPr>
          <w:rFonts w:hint="eastAsia"/>
        </w:rPr>
        <w:t>10</w:t>
      </w:r>
      <w:r w:rsidR="00642288" w:rsidRPr="00756E1A">
        <w:rPr>
          <w:rFonts w:hint="eastAsia"/>
        </w:rPr>
        <w:t>许颖素</w:t>
      </w:r>
      <w:r w:rsidR="00642288">
        <w:rPr>
          <w:rFonts w:hint="eastAsia"/>
        </w:rPr>
        <w:t>.</w:t>
      </w:r>
      <w:r w:rsidR="00642288" w:rsidRPr="00756E1A">
        <w:rPr>
          <w:rFonts w:hint="eastAsia"/>
        </w:rPr>
        <w:t xml:space="preserve"> </w:t>
      </w:r>
      <w:r w:rsidR="00642288" w:rsidRPr="00756E1A">
        <w:rPr>
          <w:rFonts w:hint="eastAsia"/>
        </w:rPr>
        <w:t>新形势下增强基层工会活力的再认识</w:t>
      </w:r>
      <w:r w:rsidR="00642288">
        <w:rPr>
          <w:rFonts w:hint="eastAsia"/>
        </w:rPr>
        <w:t>[J].</w:t>
      </w:r>
      <w:r w:rsidR="00642288" w:rsidRPr="00756E1A">
        <w:rPr>
          <w:rFonts w:hint="eastAsia"/>
        </w:rPr>
        <w:t xml:space="preserve"> </w:t>
      </w:r>
      <w:r w:rsidR="00642288" w:rsidRPr="00756E1A">
        <w:rPr>
          <w:rFonts w:hint="eastAsia"/>
        </w:rPr>
        <w:t>工会论坛</w:t>
      </w:r>
      <w:r w:rsidR="00642288">
        <w:rPr>
          <w:rFonts w:hint="eastAsia"/>
        </w:rPr>
        <w:t>,2013(7),19(4).</w:t>
      </w:r>
    </w:p>
    <w:p w:rsidR="00642288" w:rsidRDefault="00657040" w:rsidP="00657040">
      <w:pPr>
        <w:spacing w:line="380" w:lineRule="exact"/>
      </w:pPr>
      <w:r>
        <w:rPr>
          <w:rFonts w:hint="eastAsia"/>
        </w:rPr>
        <w:t>11.</w:t>
      </w:r>
      <w:r w:rsidR="00642288" w:rsidRPr="00A316B7">
        <w:rPr>
          <w:rFonts w:hint="eastAsia"/>
        </w:rPr>
        <w:t>李雨新</w:t>
      </w:r>
      <w:r w:rsidR="00642288" w:rsidRPr="00A316B7">
        <w:rPr>
          <w:rFonts w:hint="eastAsia"/>
        </w:rPr>
        <w:t>.</w:t>
      </w:r>
      <w:r w:rsidR="00642288" w:rsidRPr="00A316B7">
        <w:rPr>
          <w:rFonts w:hint="eastAsia"/>
        </w:rPr>
        <w:t>我国教育工会的维护职能研究</w:t>
      </w:r>
      <w:r w:rsidR="00642288" w:rsidRPr="00A316B7">
        <w:rPr>
          <w:rFonts w:hint="eastAsia"/>
        </w:rPr>
        <w:t>[D],</w:t>
      </w:r>
      <w:r w:rsidR="00642288" w:rsidRPr="00A316B7">
        <w:rPr>
          <w:rFonts w:hint="eastAsia"/>
        </w:rPr>
        <w:t>吉林大学</w:t>
      </w:r>
      <w:r w:rsidR="00642288" w:rsidRPr="00A316B7">
        <w:rPr>
          <w:rFonts w:hint="eastAsia"/>
        </w:rPr>
        <w:t>.2009(5).</w:t>
      </w:r>
    </w:p>
    <w:p w:rsidR="00642288" w:rsidRDefault="00642288" w:rsidP="00642288">
      <w:pPr>
        <w:widowControl/>
        <w:jc w:val="left"/>
      </w:pPr>
      <w:r>
        <w:br w:type="page"/>
      </w:r>
    </w:p>
    <w:p w:rsidR="008F7BEE" w:rsidRPr="00F43E29" w:rsidRDefault="00F43E29" w:rsidP="00F43E29">
      <w:pPr>
        <w:rPr>
          <w:rFonts w:ascii="黑体" w:eastAsia="黑体" w:hAnsi="黑体" w:hint="eastAsia"/>
          <w:sz w:val="28"/>
          <w:szCs w:val="28"/>
        </w:rPr>
      </w:pPr>
      <w:r>
        <w:rPr>
          <w:rFonts w:ascii="黑体" w:eastAsia="黑体" w:hAnsi="黑体" w:hint="eastAsia"/>
          <w:sz w:val="28"/>
          <w:szCs w:val="28"/>
        </w:rPr>
        <w:lastRenderedPageBreak/>
        <w:t>四、</w:t>
      </w:r>
      <w:r w:rsidR="008F7BEE" w:rsidRPr="00F43E29">
        <w:rPr>
          <w:rFonts w:ascii="黑体" w:eastAsia="黑体" w:hAnsi="黑体" w:hint="eastAsia"/>
          <w:sz w:val="28"/>
          <w:szCs w:val="28"/>
        </w:rPr>
        <w:t>调查问卷</w:t>
      </w:r>
    </w:p>
    <w:p w:rsidR="008F7BEE" w:rsidRPr="00AF7307" w:rsidRDefault="008F7BEE" w:rsidP="008F7BEE">
      <w:pPr>
        <w:jc w:val="center"/>
        <w:rPr>
          <w:b/>
          <w:sz w:val="32"/>
          <w:szCs w:val="32"/>
        </w:rPr>
      </w:pPr>
      <w:r w:rsidRPr="007540B4">
        <w:rPr>
          <w:b/>
          <w:noProof/>
        </w:rPr>
        <w:pict>
          <v:shape id="文本框 138" o:spid="_x0000_s1028" type="#_x0000_t202" style="position:absolute;left:0;text-align:left;margin-left:-23.25pt;margin-top:67.45pt;width:494.25pt;height:223.55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" fillcolor="white [3201]" strokeweight=".5pt">
            <v:path arrowok="t"/>
            <v:textbox>
              <w:txbxContent>
                <w:p w:rsidR="008F7BEE" w:rsidRPr="00542A86" w:rsidRDefault="008F7BEE" w:rsidP="008F7BEE">
                  <w:pPr>
                    <w:spacing w:line="420" w:lineRule="exact"/>
                    <w:ind w:firstLine="482"/>
                    <w:rPr>
                      <w:b/>
                    </w:rPr>
                  </w:pPr>
                  <w:r>
                    <w:rPr>
                      <w:rFonts w:hint="eastAsia"/>
                      <w:b/>
                    </w:rPr>
                    <w:t>各位分工会委员</w:t>
                  </w:r>
                  <w:r>
                    <w:rPr>
                      <w:rFonts w:hint="eastAsia"/>
                      <w:b/>
                    </w:rPr>
                    <w:t>\</w:t>
                  </w:r>
                  <w:r>
                    <w:rPr>
                      <w:rFonts w:hint="eastAsia"/>
                      <w:b/>
                    </w:rPr>
                    <w:t>会员</w:t>
                  </w:r>
                  <w:r>
                    <w:rPr>
                      <w:rFonts w:hint="eastAsia"/>
                      <w:b/>
                    </w:rPr>
                    <w:t xml:space="preserve">: </w:t>
                  </w:r>
                  <w:r w:rsidRPr="00542A86">
                    <w:rPr>
                      <w:rFonts w:hint="eastAsia"/>
                      <w:b/>
                    </w:rPr>
                    <w:t>您好</w:t>
                  </w:r>
                  <w:r>
                    <w:rPr>
                      <w:rFonts w:hint="eastAsia"/>
                      <w:b/>
                    </w:rPr>
                    <w:t>!</w:t>
                  </w:r>
                </w:p>
                <w:p w:rsidR="008F7BEE" w:rsidRDefault="008F7BEE" w:rsidP="008F7BEE">
                  <w:pPr>
                    <w:spacing w:line="420" w:lineRule="exact"/>
                    <w:ind w:left="480" w:firstLine="480"/>
                  </w:pPr>
                  <w:r>
                    <w:rPr>
                      <w:rFonts w:hint="eastAsia"/>
                    </w:rPr>
                    <w:t>非常感谢您能在百忙之中填写这份</w:t>
                  </w:r>
                  <w:r w:rsidRPr="004F1BA0">
                    <w:rPr>
                      <w:rFonts w:hint="eastAsia"/>
                    </w:rPr>
                    <w:t>调查问卷</w:t>
                  </w:r>
                  <w:r w:rsidRPr="004F1BA0">
                    <w:rPr>
                      <w:rFonts w:hint="eastAsia"/>
                    </w:rPr>
                    <w:t>!</w:t>
                  </w:r>
                </w:p>
                <w:p w:rsidR="008F7BEE" w:rsidRDefault="008F7BEE" w:rsidP="008F7BEE">
                  <w:pPr>
                    <w:spacing w:line="420" w:lineRule="exact"/>
                    <w:ind w:firstLine="480"/>
                    <w:rPr>
                      <w:rFonts w:ascii="宋体" w:hAnsi="宋体" w:cs="宋体"/>
                      <w:szCs w:val="24"/>
                    </w:rPr>
                  </w:pPr>
                  <w:r w:rsidRPr="000B7782">
                    <w:rPr>
                      <w:rFonts w:hint="eastAsia"/>
                    </w:rPr>
                    <w:t>这是一份</w:t>
                  </w:r>
                  <w:r>
                    <w:rPr>
                      <w:rFonts w:hint="eastAsia"/>
                    </w:rPr>
                    <w:t>来自市教育工会的委托课题</w:t>
                  </w:r>
                  <w:r>
                    <w:rPr>
                      <w:rFonts w:hint="eastAsia"/>
                    </w:rPr>
                    <w:t>,</w:t>
                  </w:r>
                  <w:r>
                    <w:rPr>
                      <w:rFonts w:hint="eastAsia"/>
                    </w:rPr>
                    <w:t>题为</w:t>
                  </w:r>
                  <w:r w:rsidRPr="004F1BA0">
                    <w:rPr>
                      <w:rFonts w:hint="eastAsia"/>
                    </w:rPr>
                    <w:t>影响和</w:t>
                  </w:r>
                  <w:r>
                    <w:rPr>
                      <w:rFonts w:hint="eastAsia"/>
                    </w:rPr>
                    <w:t>制约教育基层工会发挥作用因素</w:t>
                  </w:r>
                  <w:r w:rsidRPr="00A16539">
                    <w:rPr>
                      <w:rFonts w:hint="eastAsia"/>
                    </w:rPr>
                    <w:t>及对策建议</w:t>
                  </w:r>
                  <w:r>
                    <w:rPr>
                      <w:rFonts w:hint="eastAsia"/>
                    </w:rPr>
                    <w:t>的</w:t>
                  </w:r>
                  <w:r w:rsidRPr="004F1BA0">
                    <w:rPr>
                      <w:rFonts w:hint="eastAsia"/>
                    </w:rPr>
                    <w:t>调查</w:t>
                  </w:r>
                  <w:r>
                    <w:rPr>
                      <w:rFonts w:hint="eastAsia"/>
                    </w:rPr>
                    <w:t>问卷</w:t>
                  </w:r>
                  <w:r>
                    <w:rPr>
                      <w:rFonts w:hint="eastAsia"/>
                    </w:rPr>
                    <w:t>,</w:t>
                  </w:r>
                  <w:r>
                    <w:rPr>
                      <w:rFonts w:hint="eastAsia"/>
                    </w:rPr>
                    <w:t>您的大力协助对本研究非常有帮助，</w:t>
                  </w:r>
                  <w:r w:rsidRPr="00EF1649">
                    <w:rPr>
                      <w:rFonts w:hint="eastAsia"/>
                    </w:rPr>
                    <w:t>您的意见和看法将仅用于学术目的</w:t>
                  </w:r>
                  <w:r>
                    <w:rPr>
                      <w:rFonts w:hint="eastAsia"/>
                    </w:rPr>
                    <w:t>,</w:t>
                  </w:r>
                  <w:r>
                    <w:rPr>
                      <w:rFonts w:ascii="宋体" w:hAnsi="宋体" w:cs="宋体" w:hint="eastAsia"/>
                      <w:szCs w:val="24"/>
                    </w:rPr>
                    <w:t>我们也会对问卷数据只做综合性的统计处理，不做个案研究，因而本问卷以不记名的方式填写，故不存在私人信息泄露问题，请大家可以放心填写。这份问卷的答案没有对错之分，请您根据实际情况回答下列问题。您的意见对本课题的完成有着至关重要的作用，敬请不要漏答题。对您的倾力合作，课题组表示衷心的感谢!</w:t>
                  </w:r>
                </w:p>
                <w:p w:rsidR="008F7BEE" w:rsidRDefault="008F7BEE" w:rsidP="008F7BEE">
                  <w:pPr>
                    <w:spacing w:line="420" w:lineRule="exact"/>
                    <w:ind w:left="480" w:firstLine="480"/>
                    <w:rPr>
                      <w:rFonts w:ascii="宋体" w:hAnsi="宋体" w:cs="宋体"/>
                      <w:szCs w:val="24"/>
                    </w:rPr>
                  </w:pPr>
                </w:p>
                <w:p w:rsidR="008F7BEE" w:rsidRPr="00C655B2" w:rsidRDefault="008F7BEE" w:rsidP="008F7BEE">
                  <w:pPr>
                    <w:spacing w:line="420" w:lineRule="exact"/>
                    <w:ind w:left="480" w:firstLine="480"/>
                    <w:rPr>
                      <w:rFonts w:ascii="宋体" w:hAnsi="宋体" w:cs="宋体"/>
                      <w:szCs w:val="24"/>
                    </w:rPr>
                  </w:pPr>
                  <w:r>
                    <w:rPr>
                      <w:rFonts w:ascii="宋体" w:hAnsi="宋体" w:cs="宋体" w:hint="eastAsia"/>
                      <w:szCs w:val="24"/>
                    </w:rPr>
                    <w:t xml:space="preserve">                            课题负责人：上海应用技术大学经管学院 刘一君     </w:t>
                  </w:r>
                </w:p>
                <w:p w:rsidR="008F7BEE" w:rsidRDefault="008F7BEE" w:rsidP="008F7BEE">
                  <w:pPr>
                    <w:snapToGrid w:val="0"/>
                    <w:ind w:firstLine="480"/>
                  </w:pPr>
                </w:p>
                <w:p w:rsidR="008F7BEE" w:rsidRDefault="008F7BEE" w:rsidP="008F7BEE">
                  <w:pPr>
                    <w:ind w:left="480" w:firstLine="480"/>
                  </w:pPr>
                </w:p>
              </w:txbxContent>
            </v:textbox>
            <w10:wrap type="topAndBottom"/>
          </v:shape>
        </w:pict>
      </w:r>
      <w:r>
        <w:rPr>
          <w:rFonts w:hint="eastAsia"/>
          <w:b/>
          <w:sz w:val="32"/>
          <w:szCs w:val="32"/>
        </w:rPr>
        <w:t>附件：</w:t>
      </w:r>
      <w:r w:rsidRPr="00AF7307">
        <w:rPr>
          <w:rFonts w:hint="eastAsia"/>
          <w:b/>
          <w:sz w:val="32"/>
          <w:szCs w:val="32"/>
        </w:rPr>
        <w:t>影响和制约教育系统基层工会发挥作用的因素及对策建议</w:t>
      </w:r>
      <w:r w:rsidRPr="00AF7307">
        <w:rPr>
          <w:rFonts w:hint="eastAsia"/>
          <w:b/>
          <w:sz w:val="36"/>
          <w:szCs w:val="36"/>
        </w:rPr>
        <w:t>调查问卷</w:t>
      </w:r>
    </w:p>
    <w:p w:rsidR="008F7BEE" w:rsidRPr="00AF7307" w:rsidRDefault="008F7BEE" w:rsidP="008F7BEE">
      <w:pPr>
        <w:keepNext/>
        <w:keepLines/>
        <w:outlineLvl w:val="0"/>
        <w:rPr>
          <w:b/>
          <w:bCs/>
          <w:kern w:val="44"/>
          <w:sz w:val="28"/>
          <w:szCs w:val="44"/>
        </w:rPr>
      </w:pPr>
      <w:r w:rsidRPr="00AF7307">
        <w:rPr>
          <w:rFonts w:hint="eastAsia"/>
          <w:b/>
          <w:bCs/>
          <w:kern w:val="44"/>
          <w:sz w:val="28"/>
          <w:szCs w:val="44"/>
        </w:rPr>
        <w:t>一、您的基本情况</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性别</w:t>
      </w:r>
      <w:r w:rsidRPr="00AF7307">
        <w:rPr>
          <w:rFonts w:hint="eastAsia"/>
          <w:bCs/>
          <w:szCs w:val="32"/>
        </w:rPr>
        <w:t xml:space="preserve">     </w:t>
      </w:r>
      <w:r w:rsidRPr="00AF7307">
        <w:rPr>
          <w:rFonts w:hint="eastAsia"/>
          <w:bCs/>
          <w:szCs w:val="32"/>
        </w:rPr>
        <w:t>□</w:t>
      </w:r>
      <w:r w:rsidRPr="00AF7307">
        <w:rPr>
          <w:rFonts w:hint="eastAsia"/>
          <w:bCs/>
          <w:szCs w:val="32"/>
        </w:rPr>
        <w:t>A.</w:t>
      </w:r>
      <w:r w:rsidRPr="00AF7307">
        <w:rPr>
          <w:rFonts w:hint="eastAsia"/>
          <w:bCs/>
          <w:szCs w:val="32"/>
        </w:rPr>
        <w:t>男</w:t>
      </w:r>
      <w:r w:rsidRPr="00AF7307">
        <w:rPr>
          <w:rFonts w:hint="eastAsia"/>
          <w:bCs/>
          <w:szCs w:val="32"/>
        </w:rPr>
        <w:t xml:space="preserve">         </w:t>
      </w:r>
      <w:r w:rsidRPr="00AF7307">
        <w:rPr>
          <w:rFonts w:hint="eastAsia"/>
          <w:bCs/>
          <w:szCs w:val="32"/>
        </w:rPr>
        <w:t>□</w:t>
      </w:r>
      <w:r w:rsidRPr="00AF7307">
        <w:rPr>
          <w:rFonts w:hint="eastAsia"/>
          <w:bCs/>
          <w:szCs w:val="32"/>
        </w:rPr>
        <w:t>B.</w:t>
      </w:r>
      <w:r w:rsidRPr="00AF7307">
        <w:rPr>
          <w:rFonts w:hint="eastAsia"/>
          <w:bCs/>
          <w:szCs w:val="32"/>
        </w:rPr>
        <w:t>女</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年龄</w:t>
      </w:r>
    </w:p>
    <w:p w:rsidR="008F7BEE" w:rsidRPr="00AF7307" w:rsidRDefault="008F7BEE" w:rsidP="008F7BEE">
      <w:pPr>
        <w:ind w:firstLineChars="100" w:firstLine="210"/>
      </w:pPr>
      <w:r w:rsidRPr="00AF7307">
        <w:rPr>
          <w:rFonts w:hint="eastAsia"/>
        </w:rPr>
        <w:t xml:space="preserve"> </w:t>
      </w:r>
      <w:r w:rsidRPr="00AF7307">
        <w:rPr>
          <w:rFonts w:hint="eastAsia"/>
        </w:rPr>
        <w:t>□</w:t>
      </w:r>
      <w:r w:rsidRPr="00AF7307">
        <w:rPr>
          <w:rFonts w:hint="eastAsia"/>
        </w:rPr>
        <w:t>A.35</w:t>
      </w:r>
      <w:r w:rsidRPr="00AF7307">
        <w:rPr>
          <w:rFonts w:hint="eastAsia"/>
        </w:rPr>
        <w:t>岁以下</w:t>
      </w:r>
      <w:r w:rsidRPr="00AF7307">
        <w:rPr>
          <w:rFonts w:hint="eastAsia"/>
        </w:rPr>
        <w:t xml:space="preserve">      </w:t>
      </w:r>
      <w:r w:rsidRPr="00AF7307">
        <w:rPr>
          <w:rFonts w:hint="eastAsia"/>
        </w:rPr>
        <w:t>□</w:t>
      </w:r>
      <w:r w:rsidRPr="00AF7307">
        <w:rPr>
          <w:rFonts w:hint="eastAsia"/>
        </w:rPr>
        <w:t>B.36-45</w:t>
      </w:r>
      <w:r w:rsidRPr="00AF7307">
        <w:rPr>
          <w:rFonts w:hint="eastAsia"/>
        </w:rPr>
        <w:t>岁</w:t>
      </w:r>
      <w:r w:rsidRPr="00AF7307">
        <w:rPr>
          <w:rFonts w:hint="eastAsia"/>
        </w:rPr>
        <w:t xml:space="preserve">       </w:t>
      </w:r>
      <w:r w:rsidRPr="00AF7307">
        <w:rPr>
          <w:rFonts w:hint="eastAsia"/>
        </w:rPr>
        <w:t>□</w:t>
      </w:r>
      <w:r w:rsidRPr="00AF7307">
        <w:rPr>
          <w:rFonts w:hint="eastAsia"/>
        </w:rPr>
        <w:t>C.46-55</w:t>
      </w:r>
      <w:r w:rsidRPr="00AF7307">
        <w:rPr>
          <w:rFonts w:hint="eastAsia"/>
        </w:rPr>
        <w:t>岁</w:t>
      </w:r>
      <w:r w:rsidRPr="00AF7307">
        <w:rPr>
          <w:rFonts w:hint="eastAsia"/>
        </w:rPr>
        <w:t xml:space="preserve">      </w:t>
      </w:r>
      <w:r w:rsidRPr="00AF7307">
        <w:rPr>
          <w:rFonts w:hint="eastAsia"/>
        </w:rPr>
        <w:t>□</w:t>
      </w:r>
      <w:r w:rsidRPr="00AF7307">
        <w:rPr>
          <w:rFonts w:hint="eastAsia"/>
        </w:rPr>
        <w:t>D.55</w:t>
      </w:r>
      <w:r w:rsidRPr="00AF7307">
        <w:rPr>
          <w:rFonts w:hint="eastAsia"/>
        </w:rPr>
        <w:t>岁以上</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文化程度</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博士研究生</w:t>
      </w:r>
      <w:r w:rsidRPr="00AF7307">
        <w:rPr>
          <w:rFonts w:hint="eastAsia"/>
        </w:rPr>
        <w:t xml:space="preserve">        </w:t>
      </w:r>
      <w:r w:rsidRPr="00AF7307">
        <w:rPr>
          <w:rFonts w:hint="eastAsia"/>
        </w:rPr>
        <w:t>□</w:t>
      </w:r>
      <w:r w:rsidRPr="00AF7307">
        <w:rPr>
          <w:rFonts w:hint="eastAsia"/>
        </w:rPr>
        <w:t>B.</w:t>
      </w:r>
      <w:r w:rsidRPr="00AF7307">
        <w:rPr>
          <w:rFonts w:hint="eastAsia"/>
        </w:rPr>
        <w:t>硕士研究生</w:t>
      </w:r>
      <w:r w:rsidRPr="00AF7307">
        <w:rPr>
          <w:rFonts w:hint="eastAsia"/>
        </w:rPr>
        <w:t xml:space="preserve">         </w:t>
      </w:r>
      <w:r w:rsidRPr="00AF7307">
        <w:rPr>
          <w:rFonts w:hint="eastAsia"/>
        </w:rPr>
        <w:t>□</w:t>
      </w:r>
      <w:r w:rsidRPr="00AF7307">
        <w:rPr>
          <w:rFonts w:hint="eastAsia"/>
        </w:rPr>
        <w:t>C.</w:t>
      </w:r>
      <w:r w:rsidRPr="00AF7307">
        <w:rPr>
          <w:rFonts w:hint="eastAsia"/>
        </w:rPr>
        <w:t>大学本科</w:t>
      </w:r>
      <w:r w:rsidRPr="00AF7307">
        <w:rPr>
          <w:rFonts w:hint="eastAsia"/>
        </w:rPr>
        <w:t xml:space="preserve">       </w:t>
      </w:r>
      <w:r w:rsidRPr="00AF7307">
        <w:rPr>
          <w:rFonts w:hint="eastAsia"/>
        </w:rPr>
        <w:t>□</w:t>
      </w:r>
      <w:r w:rsidRPr="00AF7307">
        <w:rPr>
          <w:rFonts w:hint="eastAsia"/>
        </w:rPr>
        <w:t>D.</w:t>
      </w:r>
      <w:r w:rsidRPr="00AF7307">
        <w:rPr>
          <w:rFonts w:hint="eastAsia"/>
        </w:rPr>
        <w:t>专科及以下</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您所了解的工会的职能最主要体现在</w:t>
      </w:r>
      <w:r w:rsidRPr="00AF7307">
        <w:rPr>
          <w:rFonts w:hint="eastAsia"/>
          <w:bCs/>
          <w:szCs w:val="32"/>
        </w:rPr>
        <w:t>(</w:t>
      </w:r>
      <w:r w:rsidRPr="00AF7307">
        <w:rPr>
          <w:rFonts w:hint="eastAsia"/>
          <w:bCs/>
          <w:szCs w:val="32"/>
        </w:rPr>
        <w:t>只可选一项</w:t>
      </w:r>
      <w:r w:rsidRPr="00AF7307">
        <w:rPr>
          <w:rFonts w:hint="eastAsia"/>
          <w:bCs/>
          <w:szCs w:val="32"/>
        </w:rPr>
        <w:t>)</w:t>
      </w:r>
    </w:p>
    <w:p w:rsidR="008F7BEE" w:rsidRPr="00AF7307" w:rsidRDefault="008F7BEE" w:rsidP="008F7BEE">
      <w:pPr>
        <w:ind w:leftChars="200" w:left="420"/>
      </w:pPr>
      <w:r w:rsidRPr="00AF7307">
        <w:rPr>
          <w:rFonts w:hint="eastAsia"/>
        </w:rPr>
        <w:t>□</w:t>
      </w:r>
      <w:r w:rsidRPr="00AF7307">
        <w:rPr>
          <w:rFonts w:hint="eastAsia"/>
        </w:rPr>
        <w:t xml:space="preserve"> </w:t>
      </w:r>
      <w:r w:rsidRPr="00AF7307">
        <w:rPr>
          <w:rFonts w:hint="eastAsia"/>
        </w:rPr>
        <w:t>文体活动</w:t>
      </w:r>
      <w:r w:rsidRPr="00AF7307">
        <w:rPr>
          <w:rFonts w:hint="eastAsia"/>
        </w:rPr>
        <w:t xml:space="preserve">    </w:t>
      </w:r>
      <w:r w:rsidRPr="00AF7307">
        <w:rPr>
          <w:rFonts w:hint="eastAsia"/>
        </w:rPr>
        <w:t>□</w:t>
      </w:r>
      <w:r w:rsidRPr="00AF7307">
        <w:rPr>
          <w:rFonts w:hint="eastAsia"/>
        </w:rPr>
        <w:t xml:space="preserve"> </w:t>
      </w:r>
      <w:r w:rsidRPr="00AF7307">
        <w:rPr>
          <w:rFonts w:hint="eastAsia"/>
        </w:rPr>
        <w:t>旅游福利发放</w:t>
      </w:r>
      <w:r w:rsidRPr="00AF7307">
        <w:rPr>
          <w:rFonts w:hint="eastAsia"/>
        </w:rPr>
        <w:t xml:space="preserve">    </w:t>
      </w:r>
      <w:r w:rsidRPr="00AF7307">
        <w:rPr>
          <w:rFonts w:hint="eastAsia"/>
        </w:rPr>
        <w:t>□</w:t>
      </w:r>
      <w:r w:rsidRPr="00AF7307">
        <w:rPr>
          <w:rFonts w:hint="eastAsia"/>
        </w:rPr>
        <w:t xml:space="preserve"> </w:t>
      </w:r>
      <w:r w:rsidRPr="00AF7307">
        <w:rPr>
          <w:rFonts w:hint="eastAsia"/>
        </w:rPr>
        <w:t>民主监督</w:t>
      </w:r>
      <w:r w:rsidRPr="00AF7307">
        <w:rPr>
          <w:rFonts w:hint="eastAsia"/>
        </w:rPr>
        <w:t xml:space="preserve">   </w:t>
      </w:r>
      <w:r w:rsidRPr="00AF7307">
        <w:rPr>
          <w:rFonts w:hint="eastAsia"/>
        </w:rPr>
        <w:t>□</w:t>
      </w:r>
      <w:r w:rsidRPr="00AF7307">
        <w:rPr>
          <w:rFonts w:hint="eastAsia"/>
        </w:rPr>
        <w:t xml:space="preserve"> </w:t>
      </w:r>
      <w:r w:rsidRPr="00AF7307">
        <w:rPr>
          <w:rFonts w:hint="eastAsia"/>
        </w:rPr>
        <w:t>维护教职工权益</w:t>
      </w:r>
      <w:r w:rsidRPr="00AF7307">
        <w:rPr>
          <w:rFonts w:hint="eastAsia"/>
        </w:rPr>
        <w:t xml:space="preserve">               </w:t>
      </w:r>
      <w:r w:rsidRPr="00AF7307">
        <w:rPr>
          <w:rFonts w:hint="eastAsia"/>
        </w:rPr>
        <w:t>□</w:t>
      </w:r>
      <w:r w:rsidRPr="00AF7307">
        <w:rPr>
          <w:rFonts w:hint="eastAsia"/>
        </w:rPr>
        <w:t xml:space="preserve"> </w:t>
      </w:r>
      <w:r w:rsidRPr="00AF7307">
        <w:rPr>
          <w:rFonts w:hint="eastAsia"/>
        </w:rPr>
        <w:t>专注教师业务发展</w:t>
      </w:r>
      <w:r w:rsidRPr="00AF7307">
        <w:rPr>
          <w:rFonts w:hint="eastAsia"/>
        </w:rPr>
        <w:t xml:space="preserve">         </w:t>
      </w:r>
      <w:r w:rsidRPr="00AF7307">
        <w:rPr>
          <w:rFonts w:hint="eastAsia"/>
        </w:rPr>
        <w:t>□</w:t>
      </w:r>
      <w:r w:rsidRPr="00AF7307">
        <w:rPr>
          <w:rFonts w:hint="eastAsia"/>
        </w:rPr>
        <w:t xml:space="preserve"> </w:t>
      </w:r>
      <w:r w:rsidRPr="00AF7307">
        <w:rPr>
          <w:rFonts w:hint="eastAsia"/>
        </w:rPr>
        <w:t>其他</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您最希望工会满足哪两个方面的需求</w:t>
      </w:r>
      <w:r w:rsidRPr="00AF7307">
        <w:rPr>
          <w:rFonts w:hint="eastAsia"/>
          <w:bCs/>
          <w:szCs w:val="32"/>
        </w:rPr>
        <w:t>(</w:t>
      </w:r>
      <w:r w:rsidRPr="00AF7307">
        <w:rPr>
          <w:rFonts w:hint="eastAsia"/>
          <w:bCs/>
          <w:szCs w:val="32"/>
        </w:rPr>
        <w:t>只可选两项</w:t>
      </w:r>
      <w:r w:rsidRPr="00AF7307">
        <w:rPr>
          <w:rFonts w:hint="eastAsia"/>
          <w:bCs/>
          <w:szCs w:val="32"/>
        </w:rPr>
        <w:t>)</w:t>
      </w:r>
    </w:p>
    <w:p w:rsidR="008F7BEE" w:rsidRPr="00AF7307" w:rsidRDefault="008F7BEE" w:rsidP="008F7BEE">
      <w:pPr>
        <w:ind w:leftChars="200" w:left="420"/>
      </w:pPr>
      <w:r w:rsidRPr="00AF7307">
        <w:rPr>
          <w:rFonts w:hint="eastAsia"/>
        </w:rPr>
        <w:t>□</w:t>
      </w:r>
      <w:r w:rsidRPr="00AF7307">
        <w:rPr>
          <w:rFonts w:hint="eastAsia"/>
        </w:rPr>
        <w:t xml:space="preserve"> </w:t>
      </w:r>
      <w:r w:rsidRPr="00AF7307">
        <w:rPr>
          <w:rFonts w:hint="eastAsia"/>
        </w:rPr>
        <w:t>维护自身合法权益</w:t>
      </w:r>
      <w:r w:rsidRPr="00AF7307">
        <w:rPr>
          <w:rFonts w:hint="eastAsia"/>
        </w:rPr>
        <w:t xml:space="preserve">      </w:t>
      </w:r>
      <w:r w:rsidRPr="00AF7307">
        <w:rPr>
          <w:rFonts w:hint="eastAsia"/>
        </w:rPr>
        <w:t>□</w:t>
      </w:r>
      <w:r w:rsidRPr="00AF7307">
        <w:rPr>
          <w:rFonts w:hint="eastAsia"/>
        </w:rPr>
        <w:t xml:space="preserve"> </w:t>
      </w:r>
      <w:r w:rsidRPr="00AF7307">
        <w:rPr>
          <w:rFonts w:hint="eastAsia"/>
        </w:rPr>
        <w:t>个人职业发展</w:t>
      </w:r>
      <w:r w:rsidRPr="00AF7307">
        <w:rPr>
          <w:rFonts w:hint="eastAsia"/>
        </w:rPr>
        <w:t xml:space="preserve">       </w:t>
      </w:r>
      <w:r w:rsidRPr="00AF7307">
        <w:rPr>
          <w:rFonts w:hint="eastAsia"/>
        </w:rPr>
        <w:t>□</w:t>
      </w:r>
      <w:r w:rsidRPr="00AF7307">
        <w:rPr>
          <w:rFonts w:hint="eastAsia"/>
        </w:rPr>
        <w:t xml:space="preserve"> </w:t>
      </w:r>
      <w:r w:rsidRPr="00AF7307">
        <w:rPr>
          <w:rFonts w:hint="eastAsia"/>
        </w:rPr>
        <w:t>解决生活困难</w:t>
      </w:r>
    </w:p>
    <w:p w:rsidR="008F7BEE" w:rsidRPr="00AF7307" w:rsidRDefault="008F7BEE" w:rsidP="008F7BEE">
      <w:pPr>
        <w:ind w:leftChars="200" w:left="420"/>
      </w:pPr>
      <w:r w:rsidRPr="00AF7307">
        <w:rPr>
          <w:rFonts w:hint="eastAsia"/>
        </w:rPr>
        <w:t>□</w:t>
      </w:r>
      <w:r w:rsidRPr="00AF7307">
        <w:rPr>
          <w:rFonts w:hint="eastAsia"/>
        </w:rPr>
        <w:t xml:space="preserve"> </w:t>
      </w:r>
      <w:r w:rsidRPr="00AF7307">
        <w:rPr>
          <w:rFonts w:hint="eastAsia"/>
        </w:rPr>
        <w:t>满足个人兴趣爱好</w:t>
      </w:r>
      <w:r w:rsidRPr="00AF7307">
        <w:rPr>
          <w:rFonts w:hint="eastAsia"/>
        </w:rPr>
        <w:t xml:space="preserve">      </w:t>
      </w:r>
      <w:r w:rsidRPr="00AF7307">
        <w:rPr>
          <w:rFonts w:hint="eastAsia"/>
        </w:rPr>
        <w:t>□</w:t>
      </w:r>
      <w:r w:rsidRPr="00AF7307">
        <w:rPr>
          <w:rFonts w:hint="eastAsia"/>
        </w:rPr>
        <w:t xml:space="preserve"> </w:t>
      </w:r>
      <w:r w:rsidRPr="00AF7307">
        <w:rPr>
          <w:rFonts w:hint="eastAsia"/>
        </w:rPr>
        <w:t>实现民主政治权利</w:t>
      </w:r>
      <w:r w:rsidRPr="00AF7307">
        <w:rPr>
          <w:rFonts w:hint="eastAsia"/>
        </w:rPr>
        <w:t xml:space="preserve">   </w:t>
      </w:r>
      <w:r w:rsidRPr="00AF7307">
        <w:rPr>
          <w:rFonts w:hint="eastAsia"/>
        </w:rPr>
        <w:t>□</w:t>
      </w:r>
      <w:r w:rsidRPr="00AF7307">
        <w:rPr>
          <w:rFonts w:hint="eastAsia"/>
        </w:rPr>
        <w:t xml:space="preserve"> </w:t>
      </w:r>
      <w:r w:rsidRPr="00AF7307">
        <w:rPr>
          <w:rFonts w:hint="eastAsia"/>
        </w:rPr>
        <w:t>调节矛盾纠纷</w:t>
      </w:r>
    </w:p>
    <w:p w:rsidR="008F7BEE" w:rsidRPr="00AF7307" w:rsidRDefault="008F7BEE" w:rsidP="008F7BEE">
      <w:pPr>
        <w:ind w:leftChars="200" w:left="420"/>
        <w:rPr>
          <w:u w:val="single"/>
        </w:rPr>
      </w:pPr>
      <w:r w:rsidRPr="00AF7307">
        <w:rPr>
          <w:rFonts w:hint="eastAsia"/>
        </w:rPr>
        <w:t>□</w:t>
      </w:r>
      <w:r w:rsidRPr="00AF7307">
        <w:rPr>
          <w:rFonts w:hint="eastAsia"/>
        </w:rPr>
        <w:t xml:space="preserve"> </w:t>
      </w:r>
      <w:r w:rsidRPr="00AF7307">
        <w:rPr>
          <w:rFonts w:hint="eastAsia"/>
        </w:rPr>
        <w:t>其他</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如果有困难最希望谁出面帮助</w:t>
      </w:r>
      <w:r w:rsidRPr="00AF7307">
        <w:rPr>
          <w:rFonts w:hint="eastAsia"/>
          <w:bCs/>
          <w:szCs w:val="32"/>
        </w:rPr>
        <w:t xml:space="preserve"> </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党组织</w:t>
      </w:r>
      <w:r w:rsidRPr="00AF7307">
        <w:rPr>
          <w:rFonts w:hint="eastAsia"/>
        </w:rPr>
        <w:t xml:space="preserve">      </w:t>
      </w:r>
      <w:r w:rsidRPr="00AF7307">
        <w:rPr>
          <w:rFonts w:hint="eastAsia"/>
        </w:rPr>
        <w:t>□</w:t>
      </w:r>
      <w:r w:rsidRPr="00AF7307">
        <w:rPr>
          <w:rFonts w:hint="eastAsia"/>
        </w:rPr>
        <w:t>B.</w:t>
      </w:r>
      <w:r w:rsidRPr="00AF7307">
        <w:rPr>
          <w:rFonts w:hint="eastAsia"/>
        </w:rPr>
        <w:t>行政部门</w:t>
      </w:r>
      <w:r w:rsidRPr="00AF7307">
        <w:rPr>
          <w:rFonts w:hint="eastAsia"/>
        </w:rPr>
        <w:t xml:space="preserve">      </w:t>
      </w:r>
      <w:r w:rsidRPr="00AF7307">
        <w:rPr>
          <w:rFonts w:hint="eastAsia"/>
        </w:rPr>
        <w:t>□</w:t>
      </w:r>
      <w:r w:rsidRPr="00AF7307">
        <w:rPr>
          <w:rFonts w:hint="eastAsia"/>
        </w:rPr>
        <w:t>C.</w:t>
      </w:r>
      <w:r w:rsidRPr="00AF7307">
        <w:rPr>
          <w:rFonts w:hint="eastAsia"/>
        </w:rPr>
        <w:t>工会组织</w:t>
      </w:r>
      <w:r w:rsidRPr="00AF7307">
        <w:rPr>
          <w:rFonts w:hint="eastAsia"/>
        </w:rPr>
        <w:t xml:space="preserve">     </w:t>
      </w:r>
      <w:r w:rsidRPr="00AF7307">
        <w:rPr>
          <w:rFonts w:hint="eastAsia"/>
        </w:rPr>
        <w:t>□</w:t>
      </w:r>
      <w:r w:rsidRPr="00AF7307">
        <w:rPr>
          <w:rFonts w:hint="eastAsia"/>
        </w:rPr>
        <w:t>D.</w:t>
      </w:r>
      <w:r w:rsidRPr="00AF7307">
        <w:rPr>
          <w:rFonts w:hint="eastAsia"/>
        </w:rPr>
        <w:t>其他部门</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您参加过工会组织的哪些活动（可多选）</w:t>
      </w:r>
    </w:p>
    <w:p w:rsidR="008F7BEE" w:rsidRPr="00AF7307" w:rsidRDefault="008F7BEE" w:rsidP="008F7BEE">
      <w:pPr>
        <w:ind w:leftChars="200" w:left="420"/>
        <w:rPr>
          <w:u w:val="single"/>
        </w:rPr>
      </w:pPr>
      <w:r w:rsidRPr="00AF7307">
        <w:rPr>
          <w:rFonts w:hint="eastAsia"/>
        </w:rPr>
        <w:t>□</w:t>
      </w:r>
      <w:r w:rsidRPr="00AF7307">
        <w:rPr>
          <w:rFonts w:hint="eastAsia"/>
        </w:rPr>
        <w:t xml:space="preserve"> </w:t>
      </w:r>
      <w:r w:rsidRPr="00AF7307">
        <w:rPr>
          <w:rFonts w:hint="eastAsia"/>
        </w:rPr>
        <w:t>体育活动或相关比赛</w:t>
      </w:r>
      <w:r w:rsidRPr="00AF7307">
        <w:rPr>
          <w:rFonts w:hint="eastAsia"/>
        </w:rPr>
        <w:t xml:space="preserve">      </w:t>
      </w:r>
      <w:r w:rsidRPr="00AF7307">
        <w:rPr>
          <w:rFonts w:hint="eastAsia"/>
        </w:rPr>
        <w:t>□</w:t>
      </w:r>
      <w:r w:rsidRPr="00AF7307">
        <w:rPr>
          <w:rFonts w:hint="eastAsia"/>
        </w:rPr>
        <w:t xml:space="preserve"> </w:t>
      </w:r>
      <w:r w:rsidRPr="00AF7307">
        <w:rPr>
          <w:rFonts w:hint="eastAsia"/>
        </w:rPr>
        <w:t>文艺表演</w:t>
      </w:r>
      <w:r w:rsidRPr="00AF7307">
        <w:rPr>
          <w:rFonts w:hint="eastAsia"/>
        </w:rPr>
        <w:t xml:space="preserve">     </w:t>
      </w:r>
      <w:r w:rsidRPr="00AF7307">
        <w:rPr>
          <w:rFonts w:hint="eastAsia"/>
        </w:rPr>
        <w:t>□</w:t>
      </w:r>
      <w:r w:rsidRPr="00AF7307">
        <w:rPr>
          <w:rFonts w:hint="eastAsia"/>
        </w:rPr>
        <w:t xml:space="preserve"> </w:t>
      </w:r>
      <w:r w:rsidRPr="00AF7307">
        <w:rPr>
          <w:rFonts w:hint="eastAsia"/>
        </w:rPr>
        <w:t>教职工医疗互助保障□</w:t>
      </w:r>
      <w:r w:rsidRPr="00AF7307">
        <w:rPr>
          <w:rFonts w:hint="eastAsia"/>
        </w:rPr>
        <w:t xml:space="preserve"> </w:t>
      </w:r>
      <w:r w:rsidRPr="00AF7307">
        <w:rPr>
          <w:rFonts w:hint="eastAsia"/>
        </w:rPr>
        <w:t>扶贫、济困、助残、震灾等活动</w:t>
      </w:r>
      <w:r w:rsidRPr="00AF7307">
        <w:rPr>
          <w:rFonts w:hint="eastAsia"/>
        </w:rPr>
        <w:t xml:space="preserve">      </w:t>
      </w:r>
      <w:r w:rsidRPr="00AF7307">
        <w:rPr>
          <w:rFonts w:hint="eastAsia"/>
        </w:rPr>
        <w:t>□</w:t>
      </w:r>
      <w:r w:rsidRPr="00AF7307">
        <w:rPr>
          <w:rFonts w:hint="eastAsia"/>
        </w:rPr>
        <w:t xml:space="preserve"> </w:t>
      </w:r>
      <w:r w:rsidRPr="00AF7307">
        <w:rPr>
          <w:rFonts w:hint="eastAsia"/>
        </w:rPr>
        <w:t>传达上级工会工作要求的会议</w:t>
      </w:r>
      <w:r w:rsidRPr="00AF7307">
        <w:rPr>
          <w:rFonts w:hint="eastAsia"/>
        </w:rPr>
        <w:t xml:space="preserve">      </w:t>
      </w:r>
      <w:r w:rsidRPr="00AF7307">
        <w:rPr>
          <w:rFonts w:hint="eastAsia"/>
        </w:rPr>
        <w:t>□其他</w:t>
      </w:r>
      <w:r w:rsidRPr="00AF7307">
        <w:rPr>
          <w:rFonts w:hint="eastAsia"/>
        </w:rPr>
        <w:t xml:space="preserve"> </w:t>
      </w:r>
    </w:p>
    <w:p w:rsidR="008F7BEE" w:rsidRPr="00AF7307" w:rsidRDefault="008F7BEE" w:rsidP="008F7BEE">
      <w:pPr>
        <w:ind w:leftChars="200" w:left="420"/>
      </w:pPr>
    </w:p>
    <w:p w:rsidR="008F7BEE" w:rsidRPr="00AF7307" w:rsidRDefault="008F7BEE" w:rsidP="008F7BEE">
      <w:pPr>
        <w:keepNext/>
        <w:keepLines/>
        <w:outlineLvl w:val="0"/>
        <w:rPr>
          <w:b/>
          <w:bCs/>
          <w:kern w:val="44"/>
          <w:sz w:val="28"/>
          <w:szCs w:val="44"/>
        </w:rPr>
      </w:pPr>
      <w:r w:rsidRPr="00AF7307">
        <w:rPr>
          <w:rFonts w:hint="eastAsia"/>
          <w:b/>
          <w:bCs/>
          <w:kern w:val="44"/>
          <w:sz w:val="28"/>
          <w:szCs w:val="44"/>
        </w:rPr>
        <w:lastRenderedPageBreak/>
        <w:t>二、影响和制约教育系统基层工会发挥作用的因素问项</w:t>
      </w:r>
    </w:p>
    <w:p w:rsidR="008F7BEE" w:rsidRPr="00AF7307" w:rsidRDefault="008F7BEE" w:rsidP="008F7BEE">
      <w:pPr>
        <w:keepNext/>
        <w:keepLines/>
        <w:outlineLvl w:val="1"/>
        <w:rPr>
          <w:rFonts w:asciiTheme="majorHAnsi" w:eastAsiaTheme="majorEastAsia" w:hAnsiTheme="majorHAnsi" w:cstheme="majorBidi"/>
          <w:b/>
          <w:bCs/>
          <w:szCs w:val="32"/>
        </w:rPr>
      </w:pPr>
      <w:r w:rsidRPr="00AF7307">
        <w:rPr>
          <w:rFonts w:asciiTheme="majorHAnsi" w:eastAsiaTheme="majorEastAsia" w:hAnsiTheme="majorHAnsi" w:cstheme="majorBidi" w:hint="eastAsia"/>
          <w:b/>
          <w:bCs/>
          <w:szCs w:val="32"/>
        </w:rPr>
        <w:t>（一）政治因素构面</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您认为国家政策支持基层工会工作</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您所在地区政府政策、法规支持工会工作</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总体上您认为涉及到基层工会政策、法规、规章的完善情况</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根本不完善</w:t>
      </w:r>
      <w:r w:rsidRPr="00AF7307">
        <w:rPr>
          <w:rFonts w:hint="eastAsia"/>
        </w:rPr>
        <w:t xml:space="preserve">     </w:t>
      </w:r>
      <w:r w:rsidRPr="00AF7307">
        <w:rPr>
          <w:rFonts w:hint="eastAsia"/>
        </w:rPr>
        <w:t>□</w:t>
      </w:r>
      <w:r w:rsidRPr="00AF7307">
        <w:rPr>
          <w:rFonts w:hint="eastAsia"/>
        </w:rPr>
        <w:t>B.</w:t>
      </w:r>
      <w:r w:rsidRPr="00AF7307">
        <w:rPr>
          <w:rFonts w:hint="eastAsia"/>
        </w:rPr>
        <w:t>不完善</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比较完善</w:t>
      </w:r>
      <w:r w:rsidRPr="00AF7307">
        <w:rPr>
          <w:rFonts w:hint="eastAsia"/>
        </w:rPr>
        <w:t xml:space="preserve">  </w:t>
      </w:r>
      <w:r w:rsidRPr="00AF7307">
        <w:rPr>
          <w:rFonts w:hint="eastAsia"/>
        </w:rPr>
        <w:t>□</w:t>
      </w:r>
      <w:r w:rsidRPr="00AF7307">
        <w:rPr>
          <w:rFonts w:hint="eastAsia"/>
        </w:rPr>
        <w:t>E.</w:t>
      </w:r>
      <w:r w:rsidRPr="00AF7307">
        <w:rPr>
          <w:rFonts w:hint="eastAsia"/>
        </w:rPr>
        <w:t>非常完善</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您所在基层工会有完善的奖惩机制</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您所在的学校行政领导对基层工会工作的支持与参与情况</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根本不支持也从不参与</w:t>
      </w:r>
      <w:r w:rsidRPr="00AF7307">
        <w:rPr>
          <w:rFonts w:hint="eastAsia"/>
        </w:rPr>
        <w:t xml:space="preserve">     </w:t>
      </w:r>
      <w:r w:rsidRPr="00AF7307">
        <w:rPr>
          <w:rFonts w:hint="eastAsia"/>
        </w:rPr>
        <w:t>□</w:t>
      </w:r>
      <w:r w:rsidRPr="00AF7307">
        <w:rPr>
          <w:rFonts w:hint="eastAsia"/>
        </w:rPr>
        <w:t>B</w:t>
      </w:r>
      <w:r w:rsidRPr="00AF7307">
        <w:rPr>
          <w:rFonts w:hint="eastAsia"/>
        </w:rPr>
        <w:t>不太支持基本不参与</w:t>
      </w:r>
      <w:r w:rsidRPr="00AF7307">
        <w:rPr>
          <w:rFonts w:hint="eastAsia"/>
        </w:rPr>
        <w:t xml:space="preserve">     </w:t>
      </w:r>
      <w:r w:rsidRPr="00AF7307">
        <w:rPr>
          <w:rFonts w:hint="eastAsia"/>
        </w:rPr>
        <w:t>□</w:t>
      </w:r>
      <w:r w:rsidRPr="00AF7307">
        <w:rPr>
          <w:rFonts w:hint="eastAsia"/>
        </w:rPr>
        <w:t>C</w:t>
      </w:r>
      <w:r w:rsidRPr="00AF7307">
        <w:rPr>
          <w:rFonts w:hint="eastAsia"/>
        </w:rPr>
        <w:t>一般性的支持</w:t>
      </w:r>
      <w:r w:rsidRPr="00AF7307">
        <w:rPr>
          <w:rFonts w:hint="eastAsia"/>
        </w:rPr>
        <w:t xml:space="preserve">      </w:t>
      </w:r>
      <w:r w:rsidRPr="00AF7307">
        <w:rPr>
          <w:rFonts w:hint="eastAsia"/>
        </w:rPr>
        <w:t>□</w:t>
      </w:r>
      <w:r w:rsidRPr="00AF7307">
        <w:rPr>
          <w:rFonts w:hint="eastAsia"/>
        </w:rPr>
        <w:t>D</w:t>
      </w:r>
      <w:r w:rsidRPr="00AF7307">
        <w:rPr>
          <w:rFonts w:hint="eastAsia"/>
        </w:rPr>
        <w:t>很支持参与较多</w:t>
      </w:r>
      <w:r w:rsidRPr="00AF7307">
        <w:rPr>
          <w:rFonts w:hint="eastAsia"/>
        </w:rPr>
        <w:t xml:space="preserve">      </w:t>
      </w:r>
      <w:r w:rsidRPr="00AF7307">
        <w:rPr>
          <w:rFonts w:hint="eastAsia"/>
        </w:rPr>
        <w:t>□</w:t>
      </w:r>
      <w:r w:rsidRPr="00AF7307">
        <w:rPr>
          <w:rFonts w:hint="eastAsia"/>
        </w:rPr>
        <w:t>E</w:t>
      </w:r>
      <w:r w:rsidRPr="00AF7307">
        <w:rPr>
          <w:rFonts w:hint="eastAsia"/>
        </w:rPr>
        <w:t>坚决的支持及始终的切实参与</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您所在的基层工会的组织人员的权利范围</w:t>
      </w:r>
    </w:p>
    <w:p w:rsidR="008F7BEE" w:rsidRPr="00AF7307" w:rsidRDefault="008F7BEE" w:rsidP="008F7BEE">
      <w:pPr>
        <w:ind w:left="480"/>
      </w:pPr>
      <w:r w:rsidRPr="00AF7307">
        <w:rPr>
          <w:rFonts w:hint="eastAsia"/>
        </w:rPr>
        <w:t>□</w:t>
      </w:r>
      <w:r w:rsidRPr="00AF7307">
        <w:rPr>
          <w:rFonts w:hint="eastAsia"/>
        </w:rPr>
        <w:t>A.</w:t>
      </w:r>
      <w:r w:rsidRPr="00AF7307">
        <w:rPr>
          <w:rFonts w:hint="eastAsia"/>
        </w:rPr>
        <w:t>完全没有权利解决任何问题</w:t>
      </w:r>
      <w:r w:rsidRPr="00AF7307">
        <w:rPr>
          <w:rFonts w:hint="eastAsia"/>
        </w:rPr>
        <w:t xml:space="preserve">     </w:t>
      </w:r>
      <w:r w:rsidRPr="00AF7307">
        <w:rPr>
          <w:rFonts w:hint="eastAsia"/>
        </w:rPr>
        <w:t>□</w:t>
      </w:r>
      <w:r w:rsidRPr="00AF7307">
        <w:rPr>
          <w:rFonts w:hint="eastAsia"/>
        </w:rPr>
        <w:t>B.</w:t>
      </w:r>
      <w:r w:rsidRPr="00AF7307">
        <w:rPr>
          <w:rFonts w:hint="eastAsia"/>
        </w:rPr>
        <w:t>只有很少的权利可以解决小部分问题</w:t>
      </w:r>
      <w:r w:rsidRPr="00AF7307">
        <w:rPr>
          <w:rFonts w:hint="eastAsia"/>
        </w:rPr>
        <w:t xml:space="preserve">      </w:t>
      </w:r>
      <w:r w:rsidRPr="00AF7307">
        <w:rPr>
          <w:rFonts w:hint="eastAsia"/>
        </w:rPr>
        <w:t>□</w:t>
      </w:r>
      <w:r w:rsidRPr="00AF7307">
        <w:rPr>
          <w:rFonts w:hint="eastAsia"/>
        </w:rPr>
        <w:t>C.</w:t>
      </w:r>
      <w:r w:rsidRPr="00AF7307">
        <w:rPr>
          <w:rFonts w:hint="eastAsia"/>
        </w:rPr>
        <w:t>没有意见发表</w:t>
      </w:r>
      <w:r w:rsidRPr="00AF7307">
        <w:rPr>
          <w:rFonts w:hint="eastAsia"/>
        </w:rPr>
        <w:t xml:space="preserve">     </w:t>
      </w:r>
      <w:r w:rsidRPr="00AF7307">
        <w:rPr>
          <w:rFonts w:hint="eastAsia"/>
        </w:rPr>
        <w:t>□</w:t>
      </w:r>
      <w:r w:rsidRPr="00AF7307">
        <w:rPr>
          <w:rFonts w:hint="eastAsia"/>
        </w:rPr>
        <w:t>D.</w:t>
      </w:r>
      <w:r w:rsidRPr="00AF7307">
        <w:rPr>
          <w:rFonts w:hint="eastAsia"/>
        </w:rPr>
        <w:t>有权利解决会员遇到的大部分问题</w:t>
      </w:r>
      <w:r w:rsidRPr="00AF7307">
        <w:rPr>
          <w:rFonts w:hint="eastAsia"/>
        </w:rPr>
        <w:t xml:space="preserve">                    </w:t>
      </w:r>
      <w:r w:rsidRPr="00AF7307">
        <w:rPr>
          <w:rFonts w:hint="eastAsia"/>
        </w:rPr>
        <w:t>□</w:t>
      </w:r>
      <w:r w:rsidRPr="00AF7307">
        <w:rPr>
          <w:rFonts w:hint="eastAsia"/>
        </w:rPr>
        <w:t>E.</w:t>
      </w:r>
      <w:r w:rsidRPr="00AF7307">
        <w:rPr>
          <w:rFonts w:hint="eastAsia"/>
        </w:rPr>
        <w:t>完全有权利解决会员遇到的所有问题</w:t>
      </w:r>
    </w:p>
    <w:p w:rsidR="008F7BEE" w:rsidRPr="00AF7307" w:rsidRDefault="008F7BEE" w:rsidP="008F7BEE">
      <w:pPr>
        <w:ind w:left="840"/>
      </w:pPr>
    </w:p>
    <w:p w:rsidR="008F7BEE" w:rsidRPr="00AF7307" w:rsidRDefault="008F7BEE" w:rsidP="008F7BEE">
      <w:pPr>
        <w:keepNext/>
        <w:keepLines/>
        <w:outlineLvl w:val="1"/>
        <w:rPr>
          <w:rFonts w:asciiTheme="majorHAnsi" w:eastAsiaTheme="majorEastAsia" w:hAnsiTheme="majorHAnsi" w:cstheme="majorBidi"/>
          <w:b/>
          <w:bCs/>
          <w:szCs w:val="32"/>
        </w:rPr>
      </w:pPr>
      <w:r w:rsidRPr="00AF7307">
        <w:rPr>
          <w:rFonts w:asciiTheme="majorHAnsi" w:eastAsiaTheme="majorEastAsia" w:hAnsiTheme="majorHAnsi" w:cstheme="majorBidi" w:hint="eastAsia"/>
          <w:b/>
          <w:bCs/>
          <w:szCs w:val="32"/>
        </w:rPr>
        <w:t>（二）经济因素构面</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您所在的工会组织委员（会员）享受上级工会发放的科学、合理的服务报酬</w:t>
      </w:r>
      <w:r w:rsidRPr="00AF7307">
        <w:rPr>
          <w:rFonts w:hint="eastAsia"/>
          <w:bCs/>
          <w:szCs w:val="32"/>
        </w:rPr>
        <w:t xml:space="preserve"> </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5D1B1D" w:rsidRDefault="008F7BEE" w:rsidP="008F7BEE">
      <w:pPr>
        <w:pStyle w:val="aa"/>
        <w:keepNext/>
        <w:keepLines/>
        <w:numPr>
          <w:ilvl w:val="0"/>
          <w:numId w:val="5"/>
        </w:numPr>
        <w:spacing w:line="360" w:lineRule="auto"/>
        <w:ind w:firstLineChars="0"/>
        <w:outlineLvl w:val="2"/>
        <w:rPr>
          <w:bCs/>
          <w:szCs w:val="32"/>
        </w:rPr>
      </w:pPr>
      <w:r w:rsidRPr="005D1B1D">
        <w:rPr>
          <w:rFonts w:hint="eastAsia"/>
          <w:bCs/>
          <w:szCs w:val="32"/>
        </w:rPr>
        <w:t>您所在的基层工会有充足的活动经费</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5D1B1D" w:rsidRDefault="008F7BEE" w:rsidP="008F7BEE">
      <w:pPr>
        <w:pStyle w:val="aa"/>
        <w:keepNext/>
        <w:keepLines/>
        <w:numPr>
          <w:ilvl w:val="0"/>
          <w:numId w:val="5"/>
        </w:numPr>
        <w:spacing w:line="360" w:lineRule="auto"/>
        <w:ind w:firstLineChars="0"/>
        <w:outlineLvl w:val="2"/>
        <w:rPr>
          <w:bCs/>
          <w:szCs w:val="32"/>
        </w:rPr>
      </w:pPr>
      <w:r w:rsidRPr="005D1B1D">
        <w:rPr>
          <w:rFonts w:hint="eastAsia"/>
          <w:bCs/>
          <w:szCs w:val="32"/>
        </w:rPr>
        <w:t>您所在基层工会的经费大部分可以在会员知晓并同意的情况下独立使用</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5D1B1D" w:rsidRDefault="008F7BEE" w:rsidP="008F7BEE">
      <w:pPr>
        <w:pStyle w:val="aa"/>
        <w:keepNext/>
        <w:keepLines/>
        <w:numPr>
          <w:ilvl w:val="0"/>
          <w:numId w:val="5"/>
        </w:numPr>
        <w:spacing w:line="360" w:lineRule="auto"/>
        <w:ind w:firstLineChars="0"/>
        <w:outlineLvl w:val="2"/>
        <w:rPr>
          <w:bCs/>
          <w:szCs w:val="32"/>
        </w:rPr>
      </w:pPr>
      <w:r w:rsidRPr="005D1B1D">
        <w:rPr>
          <w:rFonts w:hint="eastAsia"/>
          <w:bCs/>
          <w:szCs w:val="32"/>
        </w:rPr>
        <w:t>您所在工会的活动场所的建设情况</w:t>
      </w:r>
    </w:p>
    <w:p w:rsidR="008F7BEE" w:rsidRPr="00AF7307" w:rsidRDefault="008F7BEE" w:rsidP="008F7BEE">
      <w:pPr>
        <w:ind w:leftChars="200" w:left="420"/>
      </w:pPr>
      <w:r w:rsidRPr="00AF7307">
        <w:rPr>
          <w:rFonts w:hint="eastAsia"/>
        </w:rPr>
        <w:t>□</w:t>
      </w:r>
      <w:r w:rsidRPr="00AF7307">
        <w:rPr>
          <w:rFonts w:hint="eastAsia"/>
        </w:rPr>
        <w:t xml:space="preserve">A </w:t>
      </w:r>
      <w:r w:rsidRPr="00AF7307">
        <w:rPr>
          <w:rFonts w:hint="eastAsia"/>
        </w:rPr>
        <w:t>硬件无投入，或老化滞后严重</w:t>
      </w:r>
      <w:r w:rsidRPr="00AF7307">
        <w:rPr>
          <w:rFonts w:hint="eastAsia"/>
        </w:rPr>
        <w:t>,</w:t>
      </w:r>
      <w:r w:rsidRPr="00AF7307">
        <w:rPr>
          <w:rFonts w:hint="eastAsia"/>
        </w:rPr>
        <w:t>完全不能满足工会活动的需要</w:t>
      </w:r>
      <w:r w:rsidRPr="00AF7307">
        <w:rPr>
          <w:rFonts w:hint="eastAsia"/>
        </w:rPr>
        <w:t xml:space="preserve"> </w:t>
      </w:r>
    </w:p>
    <w:p w:rsidR="008F7BEE" w:rsidRPr="00AF7307" w:rsidRDefault="008F7BEE" w:rsidP="008F7BEE">
      <w:pPr>
        <w:ind w:leftChars="200" w:left="420"/>
      </w:pPr>
      <w:r w:rsidRPr="00AF7307">
        <w:rPr>
          <w:rFonts w:hint="eastAsia"/>
        </w:rPr>
        <w:t>□</w:t>
      </w:r>
      <w:r w:rsidRPr="00AF7307">
        <w:rPr>
          <w:rFonts w:hint="eastAsia"/>
        </w:rPr>
        <w:t xml:space="preserve">B </w:t>
      </w:r>
      <w:r w:rsidRPr="00AF7307">
        <w:rPr>
          <w:rFonts w:hint="eastAsia"/>
        </w:rPr>
        <w:t>硬件投入较少，难以支撑工会活动的需要</w:t>
      </w:r>
    </w:p>
    <w:p w:rsidR="008F7BEE" w:rsidRPr="00AF7307" w:rsidRDefault="008F7BEE" w:rsidP="008F7BEE">
      <w:pPr>
        <w:ind w:leftChars="200" w:left="420"/>
      </w:pPr>
      <w:r w:rsidRPr="00AF7307">
        <w:rPr>
          <w:rFonts w:hint="eastAsia"/>
        </w:rPr>
        <w:t>□</w:t>
      </w:r>
      <w:r w:rsidRPr="00AF7307">
        <w:rPr>
          <w:rFonts w:hint="eastAsia"/>
        </w:rPr>
        <w:t xml:space="preserve">C </w:t>
      </w:r>
      <w:r w:rsidRPr="00AF7307">
        <w:rPr>
          <w:rFonts w:hint="eastAsia"/>
        </w:rPr>
        <w:t>硬件投入一般，基本可支撑工会活动的需要</w:t>
      </w:r>
      <w:r w:rsidRPr="00AF7307">
        <w:rPr>
          <w:rFonts w:hint="eastAsia"/>
        </w:rPr>
        <w:t xml:space="preserve"> </w:t>
      </w:r>
    </w:p>
    <w:p w:rsidR="008F7BEE" w:rsidRPr="00AF7307" w:rsidRDefault="008F7BEE" w:rsidP="008F7BEE">
      <w:pPr>
        <w:ind w:leftChars="200" w:left="420"/>
      </w:pPr>
      <w:r w:rsidRPr="00AF7307">
        <w:rPr>
          <w:rFonts w:hint="eastAsia"/>
        </w:rPr>
        <w:t>□</w:t>
      </w:r>
      <w:r w:rsidRPr="00AF7307">
        <w:rPr>
          <w:rFonts w:hint="eastAsia"/>
        </w:rPr>
        <w:t xml:space="preserve">D </w:t>
      </w:r>
      <w:r w:rsidRPr="00AF7307">
        <w:rPr>
          <w:rFonts w:hint="eastAsia"/>
        </w:rPr>
        <w:t>硬件投入较多，可支撑工会活动的需要</w:t>
      </w:r>
    </w:p>
    <w:p w:rsidR="008F7BEE" w:rsidRPr="00AF7307" w:rsidRDefault="008F7BEE" w:rsidP="008F7BEE">
      <w:pPr>
        <w:ind w:leftChars="200" w:left="420"/>
      </w:pPr>
      <w:r w:rsidRPr="00AF7307">
        <w:rPr>
          <w:rFonts w:hint="eastAsia"/>
        </w:rPr>
        <w:t>□</w:t>
      </w:r>
      <w:r w:rsidRPr="00AF7307">
        <w:rPr>
          <w:rFonts w:hint="eastAsia"/>
        </w:rPr>
        <w:t xml:space="preserve">E </w:t>
      </w:r>
      <w:r w:rsidRPr="00AF7307">
        <w:rPr>
          <w:rFonts w:hint="eastAsia"/>
        </w:rPr>
        <w:t>硬件投入充分，足以支撑各种工会活动的需要</w:t>
      </w:r>
    </w:p>
    <w:p w:rsidR="008F7BEE" w:rsidRPr="00AF7307" w:rsidRDefault="008F7BEE" w:rsidP="008F7BEE">
      <w:pPr>
        <w:ind w:leftChars="200" w:left="420"/>
      </w:pPr>
    </w:p>
    <w:p w:rsidR="008F7BEE" w:rsidRPr="00AF7307" w:rsidRDefault="008F7BEE" w:rsidP="008F7BEE">
      <w:pPr>
        <w:keepNext/>
        <w:keepLines/>
        <w:outlineLvl w:val="1"/>
        <w:rPr>
          <w:rFonts w:asciiTheme="majorHAnsi" w:eastAsiaTheme="majorEastAsia" w:hAnsiTheme="majorHAnsi" w:cstheme="majorBidi"/>
          <w:b/>
          <w:bCs/>
          <w:szCs w:val="32"/>
        </w:rPr>
      </w:pPr>
      <w:r w:rsidRPr="00AF7307">
        <w:rPr>
          <w:rFonts w:asciiTheme="majorHAnsi" w:eastAsiaTheme="majorEastAsia" w:hAnsiTheme="majorHAnsi" w:cstheme="majorBidi" w:hint="eastAsia"/>
          <w:b/>
          <w:bCs/>
          <w:szCs w:val="32"/>
        </w:rPr>
        <w:t>（三）社会因素构面</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您有很自豪的“我是一个工会委员（会员）”的感觉</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您觉得工会面临的问题就是您自己的问题</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lastRenderedPageBreak/>
        <w:t>当有人求助于工会时，您所在工会成员能给予</w:t>
      </w:r>
      <w:r w:rsidRPr="00AF7307">
        <w:rPr>
          <w:rFonts w:hint="eastAsia"/>
          <w:b/>
          <w:bCs/>
          <w:szCs w:val="32"/>
        </w:rPr>
        <w:t>精神</w:t>
      </w:r>
      <w:r w:rsidRPr="00AF7307">
        <w:rPr>
          <w:rFonts w:hint="eastAsia"/>
          <w:bCs/>
          <w:szCs w:val="32"/>
        </w:rPr>
        <w:t>上的支持</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ind w:leftChars="200" w:left="420"/>
      </w:pPr>
    </w:p>
    <w:p w:rsidR="008F7BEE" w:rsidRPr="00AF7307" w:rsidRDefault="008F7BEE" w:rsidP="008F7BEE">
      <w:pPr>
        <w:keepNext/>
        <w:keepLines/>
        <w:outlineLvl w:val="1"/>
        <w:rPr>
          <w:rFonts w:asciiTheme="majorHAnsi" w:eastAsiaTheme="majorEastAsia" w:hAnsiTheme="majorHAnsi" w:cstheme="majorBidi"/>
          <w:b/>
          <w:bCs/>
          <w:szCs w:val="32"/>
        </w:rPr>
      </w:pPr>
      <w:r w:rsidRPr="00AF7307">
        <w:rPr>
          <w:rFonts w:asciiTheme="majorHAnsi" w:eastAsiaTheme="majorEastAsia" w:hAnsiTheme="majorHAnsi" w:cstheme="majorBidi" w:hint="eastAsia"/>
          <w:b/>
          <w:bCs/>
          <w:szCs w:val="32"/>
        </w:rPr>
        <w:t>（四）技术及实施因素构面</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您所在的基层工会内部沟通的渠道（若有，请在对应的方框画√，可以多选）</w:t>
      </w:r>
    </w:p>
    <w:p w:rsidR="008F7BEE" w:rsidRPr="00AF7307" w:rsidRDefault="008F7BEE" w:rsidP="008F7BEE">
      <w:pPr>
        <w:ind w:left="480"/>
      </w:pPr>
      <w:r w:rsidRPr="00AF7307">
        <w:rPr>
          <w:rFonts w:hint="eastAsia"/>
        </w:rPr>
        <w:t>□</w:t>
      </w:r>
      <w:r w:rsidRPr="00AF7307">
        <w:rPr>
          <w:rFonts w:hint="eastAsia"/>
        </w:rPr>
        <w:t xml:space="preserve"> </w:t>
      </w:r>
      <w:r w:rsidRPr="00AF7307">
        <w:rPr>
          <w:rFonts w:hint="eastAsia"/>
        </w:rPr>
        <w:t>微信群</w:t>
      </w:r>
      <w:r w:rsidRPr="00AF7307">
        <w:rPr>
          <w:rFonts w:hint="eastAsia"/>
        </w:rPr>
        <w:t>/QQ</w:t>
      </w:r>
      <w:r w:rsidRPr="00AF7307">
        <w:rPr>
          <w:rFonts w:hint="eastAsia"/>
        </w:rPr>
        <w:t>群</w:t>
      </w:r>
      <w:r w:rsidRPr="00AF7307">
        <w:rPr>
          <w:rFonts w:hint="eastAsia"/>
        </w:rPr>
        <w:t xml:space="preserve">          </w:t>
      </w:r>
      <w:r w:rsidRPr="00AF7307">
        <w:rPr>
          <w:rFonts w:hint="eastAsia"/>
        </w:rPr>
        <w:t>□</w:t>
      </w:r>
      <w:r w:rsidRPr="00AF7307">
        <w:rPr>
          <w:rFonts w:hint="eastAsia"/>
        </w:rPr>
        <w:t xml:space="preserve"> </w:t>
      </w:r>
      <w:r w:rsidRPr="00AF7307">
        <w:rPr>
          <w:rFonts w:hint="eastAsia"/>
        </w:rPr>
        <w:t>微信公众号</w:t>
      </w:r>
      <w:r w:rsidRPr="00AF7307">
        <w:rPr>
          <w:rFonts w:hint="eastAsia"/>
        </w:rPr>
        <w:t xml:space="preserve">           </w:t>
      </w:r>
      <w:r w:rsidRPr="00AF7307">
        <w:rPr>
          <w:rFonts w:hint="eastAsia"/>
        </w:rPr>
        <w:t>□</w:t>
      </w:r>
      <w:r w:rsidRPr="00AF7307">
        <w:rPr>
          <w:rFonts w:hint="eastAsia"/>
        </w:rPr>
        <w:t xml:space="preserve"> </w:t>
      </w:r>
      <w:r w:rsidRPr="00AF7307">
        <w:rPr>
          <w:rFonts w:hint="eastAsia"/>
        </w:rPr>
        <w:t>校内</w:t>
      </w:r>
      <w:r w:rsidRPr="00AF7307">
        <w:rPr>
          <w:rFonts w:hint="eastAsia"/>
        </w:rPr>
        <w:t>OA</w:t>
      </w:r>
      <w:r w:rsidRPr="00AF7307">
        <w:rPr>
          <w:rFonts w:hint="eastAsia"/>
        </w:rPr>
        <w:t>系统</w:t>
      </w:r>
    </w:p>
    <w:p w:rsidR="008F7BEE" w:rsidRPr="00AF7307" w:rsidRDefault="008F7BEE" w:rsidP="008F7BEE">
      <w:pPr>
        <w:ind w:leftChars="200" w:left="420"/>
      </w:pPr>
      <w:r w:rsidRPr="00AF7307">
        <w:rPr>
          <w:rFonts w:hint="eastAsia"/>
        </w:rPr>
        <w:t>□</w:t>
      </w:r>
      <w:r w:rsidRPr="00AF7307">
        <w:rPr>
          <w:rFonts w:hint="eastAsia"/>
        </w:rPr>
        <w:t xml:space="preserve"> </w:t>
      </w:r>
      <w:r w:rsidRPr="00AF7307">
        <w:rPr>
          <w:rFonts w:hint="eastAsia"/>
        </w:rPr>
        <w:t>人手一份内部电话本</w:t>
      </w:r>
      <w:r w:rsidRPr="00AF7307">
        <w:rPr>
          <w:rFonts w:hint="eastAsia"/>
        </w:rPr>
        <w:t xml:space="preserve">    </w:t>
      </w:r>
      <w:r w:rsidRPr="00AF7307">
        <w:rPr>
          <w:rFonts w:hint="eastAsia"/>
        </w:rPr>
        <w:t>□</w:t>
      </w:r>
      <w:r w:rsidRPr="00AF7307">
        <w:rPr>
          <w:rFonts w:hint="eastAsia"/>
        </w:rPr>
        <w:t xml:space="preserve"> </w:t>
      </w:r>
      <w:r w:rsidRPr="00AF7307">
        <w:rPr>
          <w:rFonts w:hint="eastAsia"/>
        </w:rPr>
        <w:t>官方网站</w:t>
      </w:r>
      <w:r w:rsidRPr="00AF7307">
        <w:rPr>
          <w:rFonts w:hint="eastAsia"/>
        </w:rPr>
        <w:t xml:space="preserve">             </w:t>
      </w:r>
      <w:r w:rsidRPr="00AF7307">
        <w:rPr>
          <w:rFonts w:hint="eastAsia"/>
        </w:rPr>
        <w:t>□</w:t>
      </w:r>
      <w:r w:rsidRPr="00AF7307">
        <w:rPr>
          <w:rFonts w:hint="eastAsia"/>
        </w:rPr>
        <w:t xml:space="preserve"> </w:t>
      </w:r>
      <w:r w:rsidRPr="00AF7307">
        <w:rPr>
          <w:rFonts w:hint="eastAsia"/>
        </w:rPr>
        <w:t>其他</w:t>
      </w:r>
    </w:p>
    <w:p w:rsidR="008F7BEE" w:rsidRPr="00AF7307" w:rsidRDefault="008F7BEE" w:rsidP="008F7BEE">
      <w:pPr>
        <w:ind w:leftChars="200" w:left="420"/>
      </w:pPr>
      <w:r w:rsidRPr="00AF7307">
        <w:rPr>
          <w:rFonts w:hint="eastAsia"/>
        </w:rPr>
        <w:t>□</w:t>
      </w:r>
      <w:r w:rsidRPr="00AF7307">
        <w:rPr>
          <w:rFonts w:hint="eastAsia"/>
        </w:rPr>
        <w:t>A.0</w:t>
      </w:r>
      <w:r w:rsidRPr="00AF7307">
        <w:rPr>
          <w:rFonts w:hint="eastAsia"/>
        </w:rPr>
        <w:t>种</w:t>
      </w:r>
      <w:r w:rsidRPr="00AF7307">
        <w:rPr>
          <w:rFonts w:hint="eastAsia"/>
        </w:rPr>
        <w:t xml:space="preserve">    </w:t>
      </w:r>
      <w:r w:rsidRPr="00AF7307">
        <w:rPr>
          <w:rFonts w:hint="eastAsia"/>
        </w:rPr>
        <w:t>□</w:t>
      </w:r>
      <w:r w:rsidRPr="00AF7307">
        <w:rPr>
          <w:rFonts w:hint="eastAsia"/>
        </w:rPr>
        <w:t>B.1</w:t>
      </w:r>
      <w:r w:rsidRPr="00AF7307">
        <w:rPr>
          <w:rFonts w:hint="eastAsia"/>
        </w:rPr>
        <w:t>种</w:t>
      </w:r>
      <w:r w:rsidRPr="00AF7307">
        <w:rPr>
          <w:rFonts w:hint="eastAsia"/>
        </w:rPr>
        <w:t xml:space="preserve">     </w:t>
      </w:r>
      <w:r w:rsidRPr="00AF7307">
        <w:rPr>
          <w:rFonts w:hint="eastAsia"/>
        </w:rPr>
        <w:t>□</w:t>
      </w:r>
      <w:r w:rsidRPr="00AF7307">
        <w:rPr>
          <w:rFonts w:hint="eastAsia"/>
        </w:rPr>
        <w:t>C.2</w:t>
      </w:r>
      <w:r w:rsidRPr="00AF7307">
        <w:rPr>
          <w:rFonts w:hint="eastAsia"/>
        </w:rPr>
        <w:t>种</w:t>
      </w:r>
      <w:r w:rsidRPr="00AF7307">
        <w:rPr>
          <w:rFonts w:hint="eastAsia"/>
        </w:rPr>
        <w:t xml:space="preserve">     </w:t>
      </w:r>
      <w:r w:rsidRPr="00AF7307">
        <w:rPr>
          <w:rFonts w:hint="eastAsia"/>
        </w:rPr>
        <w:t>□</w:t>
      </w:r>
      <w:r w:rsidRPr="00AF7307">
        <w:rPr>
          <w:rFonts w:hint="eastAsia"/>
        </w:rPr>
        <w:t>D.3</w:t>
      </w:r>
      <w:r w:rsidRPr="00AF7307">
        <w:rPr>
          <w:rFonts w:hint="eastAsia"/>
        </w:rPr>
        <w:t>种</w:t>
      </w:r>
      <w:r w:rsidRPr="00AF7307">
        <w:rPr>
          <w:rFonts w:hint="eastAsia"/>
        </w:rPr>
        <w:t xml:space="preserve">    </w:t>
      </w:r>
      <w:r w:rsidRPr="00AF7307">
        <w:rPr>
          <w:rFonts w:hint="eastAsia"/>
        </w:rPr>
        <w:t>□</w:t>
      </w:r>
      <w:r w:rsidRPr="00AF7307">
        <w:rPr>
          <w:rFonts w:hint="eastAsia"/>
        </w:rPr>
        <w:t>E.4</w:t>
      </w:r>
      <w:r w:rsidRPr="00AF7307">
        <w:rPr>
          <w:rFonts w:hint="eastAsia"/>
        </w:rPr>
        <w:t>及以上</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您所在的基层工会信息公开的渠道（若有，请在对应的方框画√，可以多选）</w:t>
      </w:r>
    </w:p>
    <w:p w:rsidR="008F7BEE" w:rsidRPr="00AF7307" w:rsidRDefault="008F7BEE" w:rsidP="008F7BEE">
      <w:pPr>
        <w:ind w:leftChars="200" w:left="420"/>
      </w:pPr>
      <w:r w:rsidRPr="00AF7307">
        <w:rPr>
          <w:rFonts w:hint="eastAsia"/>
        </w:rPr>
        <w:t>□</w:t>
      </w:r>
      <w:r w:rsidRPr="00AF7307">
        <w:rPr>
          <w:rFonts w:hint="eastAsia"/>
        </w:rPr>
        <w:t xml:space="preserve"> </w:t>
      </w:r>
      <w:r w:rsidRPr="00AF7307">
        <w:rPr>
          <w:rFonts w:hint="eastAsia"/>
        </w:rPr>
        <w:t>校园网</w:t>
      </w:r>
      <w:r w:rsidRPr="00AF7307">
        <w:rPr>
          <w:rFonts w:hint="eastAsia"/>
        </w:rPr>
        <w:t xml:space="preserve">           </w:t>
      </w:r>
      <w:r w:rsidRPr="00AF7307">
        <w:rPr>
          <w:rFonts w:hint="eastAsia"/>
        </w:rPr>
        <w:t>□</w:t>
      </w:r>
      <w:r w:rsidRPr="00AF7307">
        <w:rPr>
          <w:rFonts w:hint="eastAsia"/>
        </w:rPr>
        <w:t xml:space="preserve"> </w:t>
      </w:r>
      <w:r w:rsidRPr="00AF7307">
        <w:rPr>
          <w:rFonts w:hint="eastAsia"/>
        </w:rPr>
        <w:t>职工大会或代表大会</w:t>
      </w:r>
      <w:r w:rsidRPr="00AF7307">
        <w:rPr>
          <w:rFonts w:hint="eastAsia"/>
        </w:rPr>
        <w:t xml:space="preserve">       </w:t>
      </w:r>
      <w:r w:rsidRPr="00AF7307">
        <w:rPr>
          <w:rFonts w:hint="eastAsia"/>
        </w:rPr>
        <w:t>□</w:t>
      </w:r>
      <w:r w:rsidRPr="00AF7307">
        <w:rPr>
          <w:rFonts w:hint="eastAsia"/>
        </w:rPr>
        <w:t xml:space="preserve"> </w:t>
      </w:r>
      <w:r w:rsidRPr="00AF7307">
        <w:rPr>
          <w:rFonts w:hint="eastAsia"/>
        </w:rPr>
        <w:t>二级学院公告栏</w:t>
      </w:r>
      <w:r w:rsidRPr="00AF7307">
        <w:rPr>
          <w:rFonts w:hint="eastAsia"/>
        </w:rPr>
        <w:t xml:space="preserve">         </w:t>
      </w:r>
      <w:r w:rsidRPr="00AF7307">
        <w:rPr>
          <w:rFonts w:hint="eastAsia"/>
        </w:rPr>
        <w:t>□</w:t>
      </w:r>
      <w:r w:rsidRPr="00AF7307">
        <w:rPr>
          <w:rFonts w:hint="eastAsia"/>
        </w:rPr>
        <w:t xml:space="preserve"> </w:t>
      </w:r>
      <w:r w:rsidRPr="00AF7307">
        <w:rPr>
          <w:rFonts w:hint="eastAsia"/>
        </w:rPr>
        <w:t>微信（群）</w:t>
      </w:r>
      <w:r w:rsidRPr="00AF7307">
        <w:rPr>
          <w:rFonts w:hint="eastAsia"/>
        </w:rPr>
        <w:t>/QQ</w:t>
      </w:r>
      <w:r w:rsidRPr="00AF7307">
        <w:rPr>
          <w:rFonts w:hint="eastAsia"/>
        </w:rPr>
        <w:t>（群）</w:t>
      </w:r>
      <w:r w:rsidRPr="00AF7307">
        <w:rPr>
          <w:rFonts w:hint="eastAsia"/>
        </w:rPr>
        <w:t xml:space="preserve">         </w:t>
      </w:r>
      <w:r w:rsidRPr="00AF7307">
        <w:rPr>
          <w:rFonts w:hint="eastAsia"/>
        </w:rPr>
        <w:t>□</w:t>
      </w:r>
      <w:r w:rsidRPr="00AF7307">
        <w:rPr>
          <w:rFonts w:hint="eastAsia"/>
        </w:rPr>
        <w:t xml:space="preserve"> </w:t>
      </w:r>
      <w:r w:rsidRPr="00AF7307">
        <w:rPr>
          <w:rFonts w:hint="eastAsia"/>
        </w:rPr>
        <w:t>微信公众号</w:t>
      </w:r>
      <w:r w:rsidRPr="00AF7307">
        <w:rPr>
          <w:rFonts w:hint="eastAsia"/>
        </w:rPr>
        <w:t xml:space="preserve">     </w:t>
      </w:r>
      <w:r w:rsidRPr="00AF7307">
        <w:rPr>
          <w:rFonts w:hint="eastAsia"/>
        </w:rPr>
        <w:t>□</w:t>
      </w:r>
      <w:r w:rsidRPr="00AF7307">
        <w:rPr>
          <w:rFonts w:hint="eastAsia"/>
        </w:rPr>
        <w:t xml:space="preserve"> </w:t>
      </w:r>
      <w:r w:rsidRPr="00AF7307">
        <w:rPr>
          <w:rFonts w:hint="eastAsia"/>
        </w:rPr>
        <w:t>飞信</w:t>
      </w:r>
      <w:r w:rsidRPr="00AF7307">
        <w:rPr>
          <w:rFonts w:hint="eastAsia"/>
        </w:rPr>
        <w:t>/</w:t>
      </w:r>
      <w:r w:rsidRPr="00AF7307">
        <w:rPr>
          <w:rFonts w:hint="eastAsia"/>
        </w:rPr>
        <w:t>短信群发</w:t>
      </w:r>
      <w:r w:rsidRPr="00AF7307">
        <w:rPr>
          <w:rFonts w:hint="eastAsia"/>
        </w:rPr>
        <w:t xml:space="preserve">   </w:t>
      </w:r>
      <w:r w:rsidRPr="00AF7307">
        <w:rPr>
          <w:rFonts w:hint="eastAsia"/>
        </w:rPr>
        <w:t>□</w:t>
      </w:r>
      <w:r w:rsidRPr="00AF7307">
        <w:rPr>
          <w:rFonts w:hint="eastAsia"/>
        </w:rPr>
        <w:t xml:space="preserve"> </w:t>
      </w:r>
      <w:r w:rsidRPr="00AF7307">
        <w:rPr>
          <w:rFonts w:hint="eastAsia"/>
        </w:rPr>
        <w:t>官方网站</w:t>
      </w:r>
      <w:r w:rsidRPr="00AF7307">
        <w:rPr>
          <w:rFonts w:hint="eastAsia"/>
        </w:rPr>
        <w:t xml:space="preserve">         </w:t>
      </w:r>
      <w:r w:rsidRPr="00AF7307">
        <w:rPr>
          <w:rFonts w:hint="eastAsia"/>
        </w:rPr>
        <w:t>□其他</w:t>
      </w:r>
    </w:p>
    <w:p w:rsidR="008F7BEE" w:rsidRPr="00AF7307" w:rsidRDefault="008F7BEE" w:rsidP="008F7BEE">
      <w:pPr>
        <w:ind w:leftChars="200" w:left="420"/>
      </w:pPr>
      <w:r w:rsidRPr="00AF7307">
        <w:rPr>
          <w:rFonts w:hint="eastAsia"/>
        </w:rPr>
        <w:t>□</w:t>
      </w:r>
      <w:r w:rsidRPr="00AF7307">
        <w:rPr>
          <w:rFonts w:hint="eastAsia"/>
        </w:rPr>
        <w:t>A.0</w:t>
      </w:r>
      <w:r w:rsidRPr="00AF7307">
        <w:rPr>
          <w:rFonts w:hint="eastAsia"/>
        </w:rPr>
        <w:t>种</w:t>
      </w:r>
      <w:r w:rsidRPr="00AF7307">
        <w:rPr>
          <w:rFonts w:hint="eastAsia"/>
        </w:rPr>
        <w:t xml:space="preserve">    </w:t>
      </w:r>
      <w:r w:rsidRPr="00AF7307">
        <w:rPr>
          <w:rFonts w:hint="eastAsia"/>
        </w:rPr>
        <w:t>□</w:t>
      </w:r>
      <w:r w:rsidRPr="00AF7307">
        <w:rPr>
          <w:rFonts w:hint="eastAsia"/>
        </w:rPr>
        <w:t>B.1-2</w:t>
      </w:r>
      <w:r w:rsidRPr="00AF7307">
        <w:rPr>
          <w:rFonts w:hint="eastAsia"/>
        </w:rPr>
        <w:t>种</w:t>
      </w:r>
      <w:r w:rsidRPr="00AF7307">
        <w:rPr>
          <w:rFonts w:hint="eastAsia"/>
        </w:rPr>
        <w:t xml:space="preserve">     </w:t>
      </w:r>
      <w:r w:rsidRPr="00AF7307">
        <w:rPr>
          <w:rFonts w:hint="eastAsia"/>
        </w:rPr>
        <w:t>□</w:t>
      </w:r>
      <w:r w:rsidRPr="00AF7307">
        <w:rPr>
          <w:rFonts w:hint="eastAsia"/>
        </w:rPr>
        <w:t>C.3-4</w:t>
      </w:r>
      <w:r w:rsidRPr="00AF7307">
        <w:rPr>
          <w:rFonts w:hint="eastAsia"/>
        </w:rPr>
        <w:t>种</w:t>
      </w:r>
      <w:r w:rsidRPr="00AF7307">
        <w:rPr>
          <w:rFonts w:hint="eastAsia"/>
        </w:rPr>
        <w:t xml:space="preserve">     </w:t>
      </w:r>
      <w:r w:rsidRPr="00AF7307">
        <w:rPr>
          <w:rFonts w:hint="eastAsia"/>
        </w:rPr>
        <w:t>□</w:t>
      </w:r>
      <w:r w:rsidRPr="00AF7307">
        <w:rPr>
          <w:rFonts w:hint="eastAsia"/>
        </w:rPr>
        <w:t>D.5-6</w:t>
      </w:r>
      <w:r w:rsidRPr="00AF7307">
        <w:rPr>
          <w:rFonts w:hint="eastAsia"/>
        </w:rPr>
        <w:t>种</w:t>
      </w:r>
      <w:r w:rsidRPr="00AF7307">
        <w:rPr>
          <w:rFonts w:hint="eastAsia"/>
        </w:rPr>
        <w:t xml:space="preserve">    </w:t>
      </w:r>
      <w:r w:rsidRPr="00AF7307">
        <w:rPr>
          <w:rFonts w:hint="eastAsia"/>
        </w:rPr>
        <w:t>□</w:t>
      </w:r>
      <w:r w:rsidRPr="00AF7307">
        <w:rPr>
          <w:rFonts w:hint="eastAsia"/>
        </w:rPr>
        <w:t>E.7</w:t>
      </w:r>
      <w:r w:rsidRPr="00AF7307">
        <w:rPr>
          <w:rFonts w:hint="eastAsia"/>
        </w:rPr>
        <w:t>及以上</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您所在基层工会组织管理得当，制度落实到位</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不了解</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您所在基层工会的民主选举程序科学、合理</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不了解</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在基层工会中，工会委员的稳定情况如何？</w:t>
      </w:r>
    </w:p>
    <w:p w:rsidR="008F7BEE" w:rsidRPr="00AF7307" w:rsidRDefault="008F7BEE" w:rsidP="008F7BEE">
      <w:pPr>
        <w:ind w:left="480"/>
      </w:pPr>
      <w:r w:rsidRPr="00AF7307">
        <w:rPr>
          <w:rFonts w:hint="eastAsia"/>
        </w:rPr>
        <w:t>□</w:t>
      </w:r>
      <w:r w:rsidRPr="00AF7307">
        <w:rPr>
          <w:rFonts w:hint="eastAsia"/>
        </w:rPr>
        <w:t>A</w:t>
      </w:r>
      <w:r w:rsidRPr="00AF7307">
        <w:rPr>
          <w:rFonts w:hint="eastAsia"/>
        </w:rPr>
        <w:t>．</w:t>
      </w:r>
      <w:r w:rsidRPr="00AF7307">
        <w:rPr>
          <w:rFonts w:hint="eastAsia"/>
        </w:rPr>
        <w:t xml:space="preserve"> </w:t>
      </w:r>
      <w:r w:rsidRPr="00AF7307">
        <w:rPr>
          <w:rFonts w:hint="eastAsia"/>
        </w:rPr>
        <w:t>十分不稳定，项目成员经常变动</w:t>
      </w:r>
    </w:p>
    <w:p w:rsidR="008F7BEE" w:rsidRPr="00AF7307" w:rsidRDefault="008F7BEE" w:rsidP="008F7BEE">
      <w:pPr>
        <w:ind w:left="480"/>
      </w:pPr>
      <w:r w:rsidRPr="00AF7307">
        <w:rPr>
          <w:rFonts w:hint="eastAsia"/>
        </w:rPr>
        <w:t>□</w:t>
      </w:r>
      <w:r w:rsidRPr="00AF7307">
        <w:rPr>
          <w:rFonts w:hint="eastAsia"/>
        </w:rPr>
        <w:t>B</w:t>
      </w:r>
      <w:r w:rsidRPr="00AF7307">
        <w:rPr>
          <w:rFonts w:hint="eastAsia"/>
        </w:rPr>
        <w:t>．</w:t>
      </w:r>
      <w:r w:rsidRPr="00AF7307">
        <w:rPr>
          <w:rFonts w:hint="eastAsia"/>
        </w:rPr>
        <w:t xml:space="preserve"> </w:t>
      </w:r>
      <w:r w:rsidRPr="00AF7307">
        <w:rPr>
          <w:rFonts w:hint="eastAsia"/>
        </w:rPr>
        <w:t>较不稳定，有时会变动</w:t>
      </w:r>
    </w:p>
    <w:p w:rsidR="008F7BEE" w:rsidRPr="00AF7307" w:rsidRDefault="008F7BEE" w:rsidP="008F7BEE">
      <w:pPr>
        <w:ind w:left="480"/>
      </w:pPr>
      <w:r w:rsidRPr="00AF7307">
        <w:rPr>
          <w:rFonts w:hint="eastAsia"/>
        </w:rPr>
        <w:t>□</w:t>
      </w:r>
      <w:r w:rsidRPr="00AF7307">
        <w:rPr>
          <w:rFonts w:hint="eastAsia"/>
        </w:rPr>
        <w:t>C</w:t>
      </w:r>
      <w:r w:rsidRPr="00AF7307">
        <w:rPr>
          <w:rFonts w:hint="eastAsia"/>
        </w:rPr>
        <w:t>．</w:t>
      </w:r>
      <w:r w:rsidRPr="00AF7307">
        <w:rPr>
          <w:rFonts w:hint="eastAsia"/>
        </w:rPr>
        <w:t xml:space="preserve"> </w:t>
      </w:r>
      <w:r w:rsidRPr="00AF7307">
        <w:rPr>
          <w:rFonts w:hint="eastAsia"/>
        </w:rPr>
        <w:t>不清楚或无意见发表</w:t>
      </w:r>
    </w:p>
    <w:p w:rsidR="008F7BEE" w:rsidRPr="00AF7307" w:rsidRDefault="008F7BEE" w:rsidP="008F7BEE">
      <w:pPr>
        <w:ind w:left="480"/>
      </w:pPr>
      <w:r w:rsidRPr="00AF7307">
        <w:rPr>
          <w:rFonts w:hint="eastAsia"/>
        </w:rPr>
        <w:t>□</w:t>
      </w:r>
      <w:r w:rsidRPr="00AF7307">
        <w:rPr>
          <w:rFonts w:hint="eastAsia"/>
        </w:rPr>
        <w:t>D</w:t>
      </w:r>
      <w:r w:rsidRPr="00AF7307">
        <w:rPr>
          <w:rFonts w:hint="eastAsia"/>
        </w:rPr>
        <w:t>．</w:t>
      </w:r>
      <w:r w:rsidRPr="00AF7307">
        <w:rPr>
          <w:rFonts w:hint="eastAsia"/>
        </w:rPr>
        <w:t xml:space="preserve"> </w:t>
      </w:r>
      <w:r w:rsidRPr="00AF7307">
        <w:rPr>
          <w:rFonts w:hint="eastAsia"/>
        </w:rPr>
        <w:t>比较稳定，很少有变动</w:t>
      </w:r>
    </w:p>
    <w:p w:rsidR="008F7BEE" w:rsidRPr="00AF7307" w:rsidRDefault="008F7BEE" w:rsidP="008F7BEE">
      <w:pPr>
        <w:ind w:left="480"/>
      </w:pPr>
      <w:r w:rsidRPr="00AF7307">
        <w:rPr>
          <w:rFonts w:hint="eastAsia"/>
        </w:rPr>
        <w:t>□</w:t>
      </w:r>
      <w:r w:rsidRPr="00AF7307">
        <w:rPr>
          <w:rFonts w:hint="eastAsia"/>
        </w:rPr>
        <w:t>E</w:t>
      </w:r>
      <w:r w:rsidRPr="00AF7307">
        <w:rPr>
          <w:rFonts w:hint="eastAsia"/>
        </w:rPr>
        <w:t>．</w:t>
      </w:r>
      <w:r w:rsidRPr="00AF7307">
        <w:rPr>
          <w:rFonts w:hint="eastAsia"/>
        </w:rPr>
        <w:t xml:space="preserve"> </w:t>
      </w:r>
      <w:r w:rsidRPr="00AF7307">
        <w:rPr>
          <w:rFonts w:hint="eastAsia"/>
        </w:rPr>
        <w:t>十分稳定，基本没有调动</w:t>
      </w:r>
    </w:p>
    <w:p w:rsidR="008F7BEE" w:rsidRPr="00AF7307" w:rsidRDefault="008F7BEE" w:rsidP="008F7BEE">
      <w:pPr>
        <w:ind w:left="480"/>
      </w:pPr>
    </w:p>
    <w:p w:rsidR="008F7BEE" w:rsidRPr="00AF7307" w:rsidRDefault="008F7BEE" w:rsidP="008F7BEE">
      <w:pPr>
        <w:keepNext/>
        <w:keepLines/>
        <w:outlineLvl w:val="1"/>
        <w:rPr>
          <w:rFonts w:asciiTheme="majorHAnsi" w:eastAsiaTheme="majorEastAsia" w:hAnsiTheme="majorHAnsi" w:cstheme="majorBidi"/>
          <w:b/>
          <w:bCs/>
          <w:szCs w:val="32"/>
        </w:rPr>
      </w:pPr>
      <w:r w:rsidRPr="00AF7307">
        <w:rPr>
          <w:rFonts w:asciiTheme="majorHAnsi" w:eastAsiaTheme="majorEastAsia" w:hAnsiTheme="majorHAnsi" w:cstheme="majorBidi" w:hint="eastAsia"/>
          <w:b/>
          <w:bCs/>
          <w:szCs w:val="32"/>
        </w:rPr>
        <w:t>（五）个人特性</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您个人比较外向</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一般</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您喜欢在集体中表达自己的观点，为组织的不断改善“挑刺儿”</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不了解</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您所在的基层工会的组织人员友好随和</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不了解</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您所在的基层工会配备了工作能力很强的组织人员</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 w:rsidR="008F7BEE" w:rsidRPr="00AF7307" w:rsidRDefault="008F7BEE" w:rsidP="008F7BEE">
      <w:pPr>
        <w:keepNext/>
        <w:keepLines/>
        <w:outlineLvl w:val="0"/>
        <w:rPr>
          <w:b/>
          <w:bCs/>
          <w:kern w:val="44"/>
          <w:sz w:val="28"/>
          <w:szCs w:val="44"/>
        </w:rPr>
      </w:pPr>
      <w:r w:rsidRPr="00AF7307">
        <w:rPr>
          <w:rFonts w:hint="eastAsia"/>
          <w:b/>
          <w:bCs/>
          <w:kern w:val="44"/>
          <w:sz w:val="28"/>
          <w:szCs w:val="44"/>
        </w:rPr>
        <w:t>三、工会作用绩效评价</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您所在基层工会的成员有困难的时候经常会首先想到工会</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lastRenderedPageBreak/>
        <w:t>您所在的基层工会有活力</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您所在的基层工会能够代表职工的利益</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近一年的时间里，您所在的基层工会大约组织过的活动次数</w:t>
      </w:r>
    </w:p>
    <w:p w:rsidR="008F7BEE" w:rsidRPr="00AF7307" w:rsidRDefault="008F7BEE" w:rsidP="008F7BEE">
      <w:pPr>
        <w:ind w:leftChars="200" w:left="420"/>
      </w:pPr>
      <w:r w:rsidRPr="00AF7307">
        <w:rPr>
          <w:rFonts w:hint="eastAsia"/>
        </w:rPr>
        <w:t>□</w:t>
      </w:r>
      <w:r w:rsidRPr="00AF7307">
        <w:rPr>
          <w:rFonts w:hint="eastAsia"/>
        </w:rPr>
        <w:t>A.0</w:t>
      </w:r>
      <w:r w:rsidRPr="00AF7307">
        <w:rPr>
          <w:rFonts w:hint="eastAsia"/>
        </w:rPr>
        <w:t>次</w:t>
      </w:r>
      <w:r w:rsidRPr="00AF7307">
        <w:rPr>
          <w:rFonts w:hint="eastAsia"/>
        </w:rPr>
        <w:t xml:space="preserve">       </w:t>
      </w:r>
      <w:r w:rsidRPr="00AF7307">
        <w:rPr>
          <w:rFonts w:hint="eastAsia"/>
        </w:rPr>
        <w:t>□</w:t>
      </w:r>
      <w:r w:rsidRPr="00AF7307">
        <w:rPr>
          <w:rFonts w:hint="eastAsia"/>
        </w:rPr>
        <w:t>B.1-2</w:t>
      </w:r>
      <w:r w:rsidRPr="00AF7307">
        <w:rPr>
          <w:rFonts w:hint="eastAsia"/>
        </w:rPr>
        <w:t>次</w:t>
      </w:r>
      <w:r w:rsidRPr="00AF7307">
        <w:rPr>
          <w:rFonts w:hint="eastAsia"/>
        </w:rPr>
        <w:t xml:space="preserve">       </w:t>
      </w:r>
      <w:r w:rsidRPr="00AF7307">
        <w:rPr>
          <w:rFonts w:hint="eastAsia"/>
        </w:rPr>
        <w:t>□</w:t>
      </w:r>
      <w:r w:rsidRPr="00AF7307">
        <w:rPr>
          <w:rFonts w:hint="eastAsia"/>
        </w:rPr>
        <w:t>C.3-4</w:t>
      </w:r>
      <w:r w:rsidRPr="00AF7307">
        <w:rPr>
          <w:rFonts w:hint="eastAsia"/>
        </w:rPr>
        <w:t>次</w:t>
      </w:r>
      <w:r w:rsidRPr="00AF7307">
        <w:rPr>
          <w:rFonts w:hint="eastAsia"/>
        </w:rPr>
        <w:t xml:space="preserve">         </w:t>
      </w:r>
      <w:r w:rsidRPr="00AF7307">
        <w:rPr>
          <w:rFonts w:hint="eastAsia"/>
        </w:rPr>
        <w:t>□</w:t>
      </w:r>
      <w:r w:rsidRPr="00AF7307">
        <w:rPr>
          <w:rFonts w:hint="eastAsia"/>
        </w:rPr>
        <w:t>D.5-6</w:t>
      </w:r>
      <w:r w:rsidRPr="00AF7307">
        <w:rPr>
          <w:rFonts w:hint="eastAsia"/>
        </w:rPr>
        <w:t>次</w:t>
      </w:r>
      <w:r w:rsidRPr="00AF7307">
        <w:rPr>
          <w:rFonts w:hint="eastAsia"/>
        </w:rPr>
        <w:t xml:space="preserve">      </w:t>
      </w:r>
      <w:r w:rsidRPr="00AF7307">
        <w:rPr>
          <w:rFonts w:hint="eastAsia"/>
        </w:rPr>
        <w:t>□</w:t>
      </w:r>
      <w:r w:rsidRPr="00AF7307">
        <w:rPr>
          <w:rFonts w:hint="eastAsia"/>
        </w:rPr>
        <w:t>E.</w:t>
      </w:r>
      <w:r w:rsidRPr="00AF7307">
        <w:rPr>
          <w:rFonts w:hint="eastAsia"/>
        </w:rPr>
        <w:t>大于等于</w:t>
      </w:r>
      <w:r w:rsidRPr="00AF7307">
        <w:rPr>
          <w:rFonts w:hint="eastAsia"/>
        </w:rPr>
        <w:t>7</w:t>
      </w:r>
      <w:r w:rsidRPr="00AF7307">
        <w:rPr>
          <w:rFonts w:hint="eastAsia"/>
        </w:rPr>
        <w:t>次</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近一年的时间里，工会给您提供所有帮助的次数</w:t>
      </w:r>
    </w:p>
    <w:p w:rsidR="008F7BEE" w:rsidRPr="00AF7307" w:rsidRDefault="008F7BEE" w:rsidP="008F7BEE">
      <w:pPr>
        <w:ind w:leftChars="200" w:left="420"/>
      </w:pPr>
      <w:r w:rsidRPr="00AF7307">
        <w:rPr>
          <w:rFonts w:hint="eastAsia"/>
        </w:rPr>
        <w:t>□</w:t>
      </w:r>
      <w:r w:rsidRPr="00AF7307">
        <w:rPr>
          <w:rFonts w:hint="eastAsia"/>
        </w:rPr>
        <w:t>A.0</w:t>
      </w:r>
      <w:r w:rsidRPr="00AF7307">
        <w:rPr>
          <w:rFonts w:hint="eastAsia"/>
        </w:rPr>
        <w:t>次</w:t>
      </w:r>
      <w:r w:rsidRPr="00AF7307">
        <w:rPr>
          <w:rFonts w:hint="eastAsia"/>
        </w:rPr>
        <w:t xml:space="preserve">     </w:t>
      </w:r>
      <w:r w:rsidRPr="00AF7307">
        <w:rPr>
          <w:rFonts w:hint="eastAsia"/>
        </w:rPr>
        <w:t>□</w:t>
      </w:r>
      <w:r w:rsidRPr="00AF7307">
        <w:rPr>
          <w:rFonts w:hint="eastAsia"/>
        </w:rPr>
        <w:t>B.1</w:t>
      </w:r>
      <w:r w:rsidRPr="00AF7307">
        <w:rPr>
          <w:rFonts w:hint="eastAsia"/>
        </w:rPr>
        <w:t>次</w:t>
      </w:r>
      <w:r w:rsidRPr="00AF7307">
        <w:rPr>
          <w:rFonts w:hint="eastAsia"/>
        </w:rPr>
        <w:t xml:space="preserve">      </w:t>
      </w:r>
      <w:r w:rsidRPr="00AF7307">
        <w:rPr>
          <w:rFonts w:hint="eastAsia"/>
        </w:rPr>
        <w:t>□</w:t>
      </w:r>
      <w:r w:rsidRPr="00AF7307">
        <w:rPr>
          <w:rFonts w:hint="eastAsia"/>
        </w:rPr>
        <w:t>C.2</w:t>
      </w:r>
      <w:r w:rsidRPr="00AF7307">
        <w:rPr>
          <w:rFonts w:hint="eastAsia"/>
        </w:rPr>
        <w:t>次</w:t>
      </w:r>
      <w:r w:rsidRPr="00AF7307">
        <w:rPr>
          <w:rFonts w:hint="eastAsia"/>
        </w:rPr>
        <w:t xml:space="preserve">      </w:t>
      </w:r>
      <w:r w:rsidRPr="00AF7307">
        <w:rPr>
          <w:rFonts w:hint="eastAsia"/>
        </w:rPr>
        <w:t>□</w:t>
      </w:r>
      <w:r w:rsidRPr="00AF7307">
        <w:rPr>
          <w:rFonts w:hint="eastAsia"/>
        </w:rPr>
        <w:t>D.3</w:t>
      </w:r>
      <w:r w:rsidRPr="00AF7307">
        <w:rPr>
          <w:rFonts w:hint="eastAsia"/>
        </w:rPr>
        <w:t>次</w:t>
      </w:r>
      <w:r w:rsidRPr="00AF7307">
        <w:rPr>
          <w:rFonts w:hint="eastAsia"/>
        </w:rPr>
        <w:t xml:space="preserve">     </w:t>
      </w:r>
      <w:r w:rsidRPr="00AF7307">
        <w:rPr>
          <w:rFonts w:hint="eastAsia"/>
        </w:rPr>
        <w:t>□</w:t>
      </w:r>
      <w:r w:rsidRPr="00AF7307">
        <w:rPr>
          <w:rFonts w:hint="eastAsia"/>
        </w:rPr>
        <w:t>E.4</w:t>
      </w:r>
      <w:r w:rsidRPr="00AF7307">
        <w:rPr>
          <w:rFonts w:hint="eastAsia"/>
        </w:rPr>
        <w:t>次及以上</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留在工会对您很有益处</w:t>
      </w:r>
    </w:p>
    <w:p w:rsidR="008F7BEE" w:rsidRPr="00AF7307" w:rsidRDefault="008F7BEE" w:rsidP="008F7BEE">
      <w:pPr>
        <w:ind w:leftChars="200" w:left="420"/>
      </w:pPr>
      <w:r w:rsidRPr="00AF7307">
        <w:rPr>
          <w:rFonts w:hint="eastAsia"/>
        </w:rPr>
        <w:t>□</w:t>
      </w:r>
      <w:r w:rsidRPr="00AF7307">
        <w:rPr>
          <w:rFonts w:hint="eastAsia"/>
        </w:rPr>
        <w:t>A.</w:t>
      </w:r>
      <w:r w:rsidRPr="00AF7307">
        <w:rPr>
          <w:rFonts w:hint="eastAsia"/>
        </w:rPr>
        <w:t>完全不同意</w:t>
      </w:r>
      <w:r w:rsidRPr="00AF7307">
        <w:rPr>
          <w:rFonts w:hint="eastAsia"/>
        </w:rPr>
        <w:t xml:space="preserve">          </w:t>
      </w:r>
      <w:r w:rsidRPr="00AF7307">
        <w:rPr>
          <w:rFonts w:hint="eastAsia"/>
        </w:rPr>
        <w:t>□</w:t>
      </w:r>
      <w:r w:rsidRPr="00AF7307">
        <w:rPr>
          <w:rFonts w:hint="eastAsia"/>
        </w:rPr>
        <w:t>B.</w:t>
      </w:r>
      <w:r w:rsidRPr="00AF7307">
        <w:rPr>
          <w:rFonts w:hint="eastAsia"/>
        </w:rPr>
        <w:t>不同意</w:t>
      </w:r>
      <w:r w:rsidRPr="00AF7307">
        <w:rPr>
          <w:rFonts w:hint="eastAsia"/>
        </w:rPr>
        <w:t xml:space="preserve">          </w:t>
      </w:r>
      <w:r w:rsidRPr="00AF7307">
        <w:rPr>
          <w:rFonts w:hint="eastAsia"/>
        </w:rPr>
        <w:t>□</w:t>
      </w:r>
      <w:r w:rsidRPr="00AF7307">
        <w:rPr>
          <w:rFonts w:hint="eastAsia"/>
        </w:rPr>
        <w:t>C.</w:t>
      </w:r>
      <w:r w:rsidRPr="00AF7307">
        <w:rPr>
          <w:rFonts w:hint="eastAsia"/>
        </w:rPr>
        <w:t>不能确定</w:t>
      </w:r>
      <w:r w:rsidRPr="00AF7307">
        <w:rPr>
          <w:rFonts w:hint="eastAsia"/>
        </w:rPr>
        <w:t xml:space="preserve">        </w:t>
      </w:r>
      <w:r w:rsidRPr="00AF7307">
        <w:rPr>
          <w:rFonts w:hint="eastAsia"/>
        </w:rPr>
        <w:t>□</w:t>
      </w:r>
      <w:r w:rsidRPr="00AF7307">
        <w:rPr>
          <w:rFonts w:hint="eastAsia"/>
        </w:rPr>
        <w:t>D.</w:t>
      </w:r>
      <w:r w:rsidRPr="00AF7307">
        <w:rPr>
          <w:rFonts w:hint="eastAsia"/>
        </w:rPr>
        <w:t>比较同意</w:t>
      </w:r>
      <w:r w:rsidRPr="00AF7307">
        <w:rPr>
          <w:rFonts w:hint="eastAsia"/>
        </w:rPr>
        <w:t xml:space="preserve">         </w:t>
      </w:r>
      <w:r w:rsidRPr="00AF7307">
        <w:rPr>
          <w:rFonts w:hint="eastAsia"/>
        </w:rPr>
        <w:t>□</w:t>
      </w:r>
      <w:r w:rsidRPr="00AF7307">
        <w:rPr>
          <w:rFonts w:hint="eastAsia"/>
        </w:rPr>
        <w:t>E.</w:t>
      </w:r>
      <w:r w:rsidRPr="00AF7307">
        <w:rPr>
          <w:rFonts w:hint="eastAsia"/>
        </w:rPr>
        <w:t>完全同意</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您所在基层工会经常组织的活动的类型（可多选）</w:t>
      </w:r>
    </w:p>
    <w:p w:rsidR="008F7BEE" w:rsidRPr="00AF7307" w:rsidRDefault="008F7BEE" w:rsidP="008F7BEE">
      <w:pPr>
        <w:ind w:leftChars="200" w:left="420"/>
        <w:rPr>
          <w:u w:val="single"/>
        </w:rPr>
      </w:pPr>
      <w:r w:rsidRPr="00AF7307">
        <w:rPr>
          <w:rFonts w:hint="eastAsia"/>
        </w:rPr>
        <w:t>□</w:t>
      </w:r>
      <w:r w:rsidRPr="00AF7307">
        <w:rPr>
          <w:rFonts w:hint="eastAsia"/>
        </w:rPr>
        <w:t xml:space="preserve"> </w:t>
      </w:r>
      <w:r w:rsidRPr="00AF7307">
        <w:rPr>
          <w:rFonts w:hint="eastAsia"/>
        </w:rPr>
        <w:t>体育活动或相关比赛</w:t>
      </w:r>
      <w:r w:rsidRPr="00AF7307">
        <w:rPr>
          <w:rFonts w:hint="eastAsia"/>
        </w:rPr>
        <w:t xml:space="preserve">      </w:t>
      </w:r>
      <w:r w:rsidRPr="00AF7307">
        <w:rPr>
          <w:rFonts w:hint="eastAsia"/>
        </w:rPr>
        <w:t>□</w:t>
      </w:r>
      <w:r w:rsidRPr="00AF7307">
        <w:rPr>
          <w:rFonts w:hint="eastAsia"/>
        </w:rPr>
        <w:t xml:space="preserve"> </w:t>
      </w:r>
      <w:r w:rsidRPr="00AF7307">
        <w:rPr>
          <w:rFonts w:hint="eastAsia"/>
        </w:rPr>
        <w:t>文艺表演</w:t>
      </w:r>
      <w:r w:rsidRPr="00AF7307">
        <w:rPr>
          <w:rFonts w:hint="eastAsia"/>
        </w:rPr>
        <w:t xml:space="preserve">     </w:t>
      </w:r>
      <w:r w:rsidRPr="00AF7307">
        <w:rPr>
          <w:rFonts w:hint="eastAsia"/>
        </w:rPr>
        <w:t>□</w:t>
      </w:r>
      <w:r w:rsidRPr="00AF7307">
        <w:rPr>
          <w:rFonts w:hint="eastAsia"/>
        </w:rPr>
        <w:t xml:space="preserve"> </w:t>
      </w:r>
      <w:r w:rsidRPr="00AF7307">
        <w:rPr>
          <w:rFonts w:hint="eastAsia"/>
        </w:rPr>
        <w:t>教职工医疗互助保障□</w:t>
      </w:r>
      <w:r w:rsidRPr="00AF7307">
        <w:rPr>
          <w:rFonts w:hint="eastAsia"/>
        </w:rPr>
        <w:t xml:space="preserve"> </w:t>
      </w:r>
      <w:r w:rsidRPr="00AF7307">
        <w:rPr>
          <w:rFonts w:hint="eastAsia"/>
        </w:rPr>
        <w:t>扶贫、济困、助残、震灾等活动</w:t>
      </w:r>
      <w:r w:rsidRPr="00AF7307">
        <w:rPr>
          <w:rFonts w:hint="eastAsia"/>
        </w:rPr>
        <w:t xml:space="preserve">      </w:t>
      </w:r>
      <w:r w:rsidRPr="00AF7307">
        <w:rPr>
          <w:rFonts w:hint="eastAsia"/>
        </w:rPr>
        <w:t>□</w:t>
      </w:r>
      <w:r w:rsidRPr="00AF7307">
        <w:rPr>
          <w:rFonts w:hint="eastAsia"/>
        </w:rPr>
        <w:t xml:space="preserve"> </w:t>
      </w:r>
      <w:r w:rsidRPr="00AF7307">
        <w:rPr>
          <w:rFonts w:hint="eastAsia"/>
        </w:rPr>
        <w:t>传达上级工会工作要求的会议</w:t>
      </w:r>
      <w:r w:rsidRPr="00AF7307">
        <w:rPr>
          <w:rFonts w:hint="eastAsia"/>
        </w:rPr>
        <w:t xml:space="preserve">           </w:t>
      </w:r>
      <w:r w:rsidRPr="00AF7307">
        <w:rPr>
          <w:rFonts w:hint="eastAsia"/>
        </w:rPr>
        <w:t>□</w:t>
      </w:r>
      <w:r w:rsidRPr="00AF7307">
        <w:rPr>
          <w:rFonts w:hint="eastAsia"/>
        </w:rPr>
        <w:t xml:space="preserve"> </w:t>
      </w:r>
      <w:r w:rsidRPr="00AF7307">
        <w:rPr>
          <w:rFonts w:hint="eastAsia"/>
        </w:rPr>
        <w:t>其他</w:t>
      </w:r>
      <w:r w:rsidRPr="00AF7307">
        <w:rPr>
          <w:rFonts w:hint="eastAsia"/>
        </w:rPr>
        <w:t xml:space="preserve"> </w:t>
      </w:r>
    </w:p>
    <w:p w:rsidR="008F7BEE" w:rsidRPr="00AF7307" w:rsidRDefault="008F7BEE" w:rsidP="008F7BEE">
      <w:pPr>
        <w:ind w:leftChars="200" w:left="420" w:firstLineChars="50" w:firstLine="105"/>
        <w:rPr>
          <w:u w:val="single"/>
        </w:rPr>
      </w:pPr>
      <w:r w:rsidRPr="00AF7307">
        <w:rPr>
          <w:rFonts w:hint="eastAsia"/>
        </w:rPr>
        <w:t>□</w:t>
      </w:r>
      <w:r w:rsidRPr="00AF7307">
        <w:rPr>
          <w:rFonts w:hint="eastAsia"/>
        </w:rPr>
        <w:t>A.1</w:t>
      </w:r>
      <w:r w:rsidRPr="00AF7307">
        <w:rPr>
          <w:rFonts w:hint="eastAsia"/>
        </w:rPr>
        <w:t>种</w:t>
      </w:r>
      <w:r w:rsidRPr="00AF7307">
        <w:rPr>
          <w:rFonts w:hint="eastAsia"/>
        </w:rPr>
        <w:t xml:space="preserve">    </w:t>
      </w:r>
      <w:r w:rsidRPr="00AF7307">
        <w:rPr>
          <w:rFonts w:hint="eastAsia"/>
        </w:rPr>
        <w:t>□</w:t>
      </w:r>
      <w:r w:rsidRPr="00AF7307">
        <w:rPr>
          <w:rFonts w:hint="eastAsia"/>
        </w:rPr>
        <w:t>B.2</w:t>
      </w:r>
      <w:r w:rsidRPr="00AF7307">
        <w:rPr>
          <w:rFonts w:hint="eastAsia"/>
        </w:rPr>
        <w:t>种</w:t>
      </w:r>
      <w:r w:rsidRPr="00AF7307">
        <w:rPr>
          <w:rFonts w:hint="eastAsia"/>
        </w:rPr>
        <w:t xml:space="preserve">     </w:t>
      </w:r>
      <w:r w:rsidRPr="00AF7307">
        <w:rPr>
          <w:rFonts w:hint="eastAsia"/>
        </w:rPr>
        <w:t>□</w:t>
      </w:r>
      <w:r w:rsidRPr="00AF7307">
        <w:rPr>
          <w:rFonts w:hint="eastAsia"/>
        </w:rPr>
        <w:t>C.3</w:t>
      </w:r>
      <w:r w:rsidRPr="00AF7307">
        <w:rPr>
          <w:rFonts w:hint="eastAsia"/>
        </w:rPr>
        <w:t>种</w:t>
      </w:r>
      <w:r w:rsidRPr="00AF7307">
        <w:rPr>
          <w:rFonts w:hint="eastAsia"/>
        </w:rPr>
        <w:t xml:space="preserve">     </w:t>
      </w:r>
      <w:r w:rsidRPr="00AF7307">
        <w:rPr>
          <w:rFonts w:hint="eastAsia"/>
        </w:rPr>
        <w:t>□</w:t>
      </w:r>
      <w:r w:rsidRPr="00AF7307">
        <w:rPr>
          <w:rFonts w:hint="eastAsia"/>
        </w:rPr>
        <w:t>D.4</w:t>
      </w:r>
      <w:r w:rsidRPr="00AF7307">
        <w:rPr>
          <w:rFonts w:hint="eastAsia"/>
        </w:rPr>
        <w:t>种</w:t>
      </w:r>
      <w:r w:rsidRPr="00AF7307">
        <w:rPr>
          <w:rFonts w:hint="eastAsia"/>
        </w:rPr>
        <w:t xml:space="preserve">    </w:t>
      </w:r>
      <w:r w:rsidRPr="00AF7307">
        <w:rPr>
          <w:rFonts w:hint="eastAsia"/>
        </w:rPr>
        <w:t>□</w:t>
      </w:r>
      <w:r w:rsidRPr="00AF7307">
        <w:rPr>
          <w:rFonts w:hint="eastAsia"/>
        </w:rPr>
        <w:t>E.5</w:t>
      </w:r>
      <w:r w:rsidRPr="00AF7307">
        <w:rPr>
          <w:rFonts w:hint="eastAsia"/>
        </w:rPr>
        <w:t>及以上</w:t>
      </w:r>
    </w:p>
    <w:p w:rsidR="008F7BEE" w:rsidRPr="00AF7307" w:rsidRDefault="008F7BEE" w:rsidP="008F7BEE">
      <w:pPr>
        <w:keepNext/>
        <w:keepLines/>
        <w:outlineLvl w:val="0"/>
        <w:rPr>
          <w:b/>
          <w:bCs/>
          <w:kern w:val="44"/>
          <w:sz w:val="28"/>
          <w:szCs w:val="44"/>
        </w:rPr>
      </w:pPr>
      <w:r w:rsidRPr="00AF7307">
        <w:rPr>
          <w:rFonts w:hint="eastAsia"/>
          <w:b/>
          <w:bCs/>
          <w:kern w:val="44"/>
          <w:sz w:val="28"/>
          <w:szCs w:val="44"/>
        </w:rPr>
        <w:t>四、未来的发展</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您认为工会应该在哪些方面改进工作（多选）</w:t>
      </w:r>
    </w:p>
    <w:p w:rsidR="008F7BEE" w:rsidRPr="00AF7307" w:rsidRDefault="008F7BEE" w:rsidP="008F7BEE">
      <w:pPr>
        <w:ind w:leftChars="200" w:left="420"/>
        <w:rPr>
          <w:u w:val="single"/>
        </w:rPr>
      </w:pPr>
      <w:r w:rsidRPr="00AF7307">
        <w:rPr>
          <w:rFonts w:hint="eastAsia"/>
        </w:rPr>
        <w:t>□</w:t>
      </w:r>
      <w:r w:rsidRPr="00AF7307">
        <w:rPr>
          <w:rFonts w:hint="eastAsia"/>
        </w:rPr>
        <w:t xml:space="preserve"> </w:t>
      </w:r>
      <w:r w:rsidRPr="00AF7307">
        <w:rPr>
          <w:rFonts w:hint="eastAsia"/>
        </w:rPr>
        <w:t>参与学校重大决策</w:t>
      </w:r>
      <w:r w:rsidRPr="00AF7307">
        <w:rPr>
          <w:rFonts w:hint="eastAsia"/>
        </w:rPr>
        <w:t xml:space="preserve">   </w:t>
      </w:r>
      <w:r w:rsidRPr="00AF7307">
        <w:rPr>
          <w:rFonts w:hint="eastAsia"/>
        </w:rPr>
        <w:t>□</w:t>
      </w:r>
      <w:r w:rsidRPr="00AF7307">
        <w:rPr>
          <w:rFonts w:hint="eastAsia"/>
        </w:rPr>
        <w:t xml:space="preserve"> </w:t>
      </w:r>
      <w:r w:rsidRPr="00AF7307">
        <w:rPr>
          <w:rFonts w:hint="eastAsia"/>
        </w:rPr>
        <w:t>关爱帮扶困难教职工</w:t>
      </w:r>
      <w:r w:rsidRPr="00AF7307">
        <w:rPr>
          <w:rFonts w:hint="eastAsia"/>
        </w:rPr>
        <w:t xml:space="preserve">   </w:t>
      </w:r>
      <w:r w:rsidRPr="00AF7307">
        <w:rPr>
          <w:rFonts w:hint="eastAsia"/>
        </w:rPr>
        <w:t>□</w:t>
      </w:r>
      <w:r w:rsidRPr="00AF7307">
        <w:rPr>
          <w:rFonts w:hint="eastAsia"/>
        </w:rPr>
        <w:t xml:space="preserve"> </w:t>
      </w:r>
      <w:r w:rsidRPr="00AF7307">
        <w:rPr>
          <w:rFonts w:hint="eastAsia"/>
        </w:rPr>
        <w:t>推动学校民主管理</w:t>
      </w:r>
      <w:r w:rsidRPr="00AF7307">
        <w:rPr>
          <w:rFonts w:hint="eastAsia"/>
        </w:rPr>
        <w:t xml:space="preserve">        </w:t>
      </w:r>
      <w:r w:rsidRPr="00AF7307">
        <w:rPr>
          <w:rFonts w:hint="eastAsia"/>
        </w:rPr>
        <w:t>□</w:t>
      </w:r>
      <w:r w:rsidRPr="00AF7307">
        <w:rPr>
          <w:rFonts w:hint="eastAsia"/>
        </w:rPr>
        <w:t xml:space="preserve"> </w:t>
      </w:r>
      <w:r w:rsidRPr="00AF7307">
        <w:rPr>
          <w:rFonts w:hint="eastAsia"/>
        </w:rPr>
        <w:t>提供职业培训</w:t>
      </w:r>
      <w:r w:rsidRPr="00AF7307">
        <w:rPr>
          <w:rFonts w:hint="eastAsia"/>
        </w:rPr>
        <w:t xml:space="preserve">      </w:t>
      </w:r>
      <w:r w:rsidRPr="00AF7307">
        <w:rPr>
          <w:rFonts w:hint="eastAsia"/>
        </w:rPr>
        <w:t>□</w:t>
      </w:r>
      <w:r w:rsidRPr="00AF7307">
        <w:rPr>
          <w:rFonts w:hint="eastAsia"/>
        </w:rPr>
        <w:t xml:space="preserve"> </w:t>
      </w:r>
      <w:r w:rsidRPr="00AF7307">
        <w:rPr>
          <w:rFonts w:hint="eastAsia"/>
        </w:rPr>
        <w:t>反映职工利益诉求</w:t>
      </w:r>
      <w:r w:rsidRPr="00AF7307">
        <w:rPr>
          <w:rFonts w:hint="eastAsia"/>
        </w:rPr>
        <w:t xml:space="preserve">   </w:t>
      </w:r>
      <w:r w:rsidRPr="00AF7307">
        <w:rPr>
          <w:rFonts w:hint="eastAsia"/>
        </w:rPr>
        <w:t>□</w:t>
      </w:r>
      <w:r w:rsidRPr="00AF7307">
        <w:rPr>
          <w:rFonts w:hint="eastAsia"/>
        </w:rPr>
        <w:t xml:space="preserve"> </w:t>
      </w:r>
      <w:r w:rsidRPr="00AF7307">
        <w:rPr>
          <w:rFonts w:hint="eastAsia"/>
        </w:rPr>
        <w:t>改善工作环境</w:t>
      </w:r>
      <w:r w:rsidRPr="00AF7307">
        <w:rPr>
          <w:rFonts w:hint="eastAsia"/>
        </w:rPr>
        <w:t xml:space="preserve">      </w:t>
      </w:r>
      <w:r w:rsidRPr="00AF7307">
        <w:rPr>
          <w:rFonts w:hint="eastAsia"/>
        </w:rPr>
        <w:t>□</w:t>
      </w:r>
      <w:r w:rsidRPr="00AF7307">
        <w:rPr>
          <w:rFonts w:hint="eastAsia"/>
        </w:rPr>
        <w:t xml:space="preserve"> </w:t>
      </w:r>
      <w:r w:rsidRPr="00AF7307">
        <w:rPr>
          <w:rFonts w:hint="eastAsia"/>
        </w:rPr>
        <w:t>为教职工争取较高工资</w:t>
      </w:r>
      <w:r w:rsidRPr="00AF7307">
        <w:rPr>
          <w:rFonts w:hint="eastAsia"/>
        </w:rPr>
        <w:t xml:space="preserve">    </w:t>
      </w:r>
      <w:r w:rsidRPr="00AF7307">
        <w:rPr>
          <w:rFonts w:hint="eastAsia"/>
        </w:rPr>
        <w:t>□</w:t>
      </w:r>
      <w:r w:rsidRPr="00AF7307">
        <w:rPr>
          <w:rFonts w:hint="eastAsia"/>
        </w:rPr>
        <w:t xml:space="preserve"> </w:t>
      </w:r>
      <w:r w:rsidRPr="00AF7307">
        <w:rPr>
          <w:rFonts w:hint="eastAsia"/>
        </w:rPr>
        <w:t>维护职工合法权益</w:t>
      </w:r>
      <w:r w:rsidRPr="00AF7307">
        <w:rPr>
          <w:rFonts w:hint="eastAsia"/>
        </w:rPr>
        <w:t xml:space="preserve">    </w:t>
      </w:r>
      <w:r w:rsidRPr="00AF7307">
        <w:rPr>
          <w:rFonts w:hint="eastAsia"/>
        </w:rPr>
        <w:t>□</w:t>
      </w:r>
      <w:r w:rsidRPr="00AF7307">
        <w:rPr>
          <w:rFonts w:hint="eastAsia"/>
        </w:rPr>
        <w:t xml:space="preserve"> </w:t>
      </w:r>
      <w:r w:rsidRPr="00AF7307">
        <w:rPr>
          <w:rFonts w:hint="eastAsia"/>
        </w:rPr>
        <w:t>其他</w:t>
      </w:r>
    </w:p>
    <w:p w:rsidR="008F7BEE" w:rsidRPr="00AF7307" w:rsidRDefault="008F7BEE" w:rsidP="008F7BEE">
      <w:pPr>
        <w:keepNext/>
        <w:keepLines/>
        <w:numPr>
          <w:ilvl w:val="0"/>
          <w:numId w:val="5"/>
        </w:numPr>
        <w:spacing w:line="360" w:lineRule="auto"/>
        <w:ind w:leftChars="200" w:left="840"/>
        <w:outlineLvl w:val="2"/>
        <w:rPr>
          <w:bCs/>
          <w:szCs w:val="32"/>
        </w:rPr>
      </w:pPr>
      <w:r w:rsidRPr="00AF7307">
        <w:rPr>
          <w:rFonts w:hint="eastAsia"/>
          <w:bCs/>
          <w:szCs w:val="32"/>
        </w:rPr>
        <w:t>您未参加工会活动时的理由（若都参加可不选）</w:t>
      </w:r>
    </w:p>
    <w:p w:rsidR="008F7BEE" w:rsidRPr="00AF7307" w:rsidRDefault="008F7BEE" w:rsidP="008F7BEE">
      <w:pPr>
        <w:ind w:leftChars="1200" w:left="2520"/>
      </w:pPr>
      <w:r>
        <w:rPr>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37" o:spid="_x0000_s1026" type="#_x0000_t87" style="position:absolute;left:0;text-align:left;margin-left:112.5pt;margin-top:9pt;width:25.5pt;height:75.75pt;z-index:25166438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" adj="606" strokecolor="black [3213]"/>
        </w:pict>
      </w:r>
      <w:r w:rsidRPr="00AF7307">
        <w:rPr>
          <w:rFonts w:hint="eastAsia"/>
        </w:rPr>
        <w:t>教学、科研压力大</w:t>
      </w:r>
      <w:r w:rsidRPr="00AF7307">
        <w:t></w:t>
      </w:r>
      <w:r w:rsidRPr="00AF7307">
        <w:rPr>
          <w:rFonts w:hint="eastAsia"/>
        </w:rPr>
        <w:t>□</w:t>
      </w:r>
    </w:p>
    <w:p w:rsidR="008F7BEE" w:rsidRPr="00AF7307" w:rsidRDefault="008F7BEE" w:rsidP="008F7BEE">
      <w:pPr>
        <w:ind w:leftChars="1200" w:left="2520"/>
      </w:pPr>
      <w:r>
        <w:rPr>
          <w:noProof/>
        </w:rPr>
        <w:pict>
          <v:shape id="文本框 136" o:spid="_x0000_s1027" type="#_x0000_t202" style="position:absolute;left:0;text-align:left;margin-left:7.5pt;margin-top:6.6pt;width:105pt;height:31.5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" fillcolor="white [3201]" stroked="f" strokeweight=".5pt">
            <v:path arrowok="t"/>
            <v:textbox>
              <w:txbxContent>
                <w:p w:rsidR="008F7BEE" w:rsidRDefault="008F7BEE" w:rsidP="008F7BEE">
                  <w:pPr>
                    <w:ind w:leftChars="83" w:left="174" w:firstLine="480"/>
                    <w:jc w:val="left"/>
                  </w:pPr>
                  <w:r>
                    <w:rPr>
                      <w:rFonts w:hint="eastAsia"/>
                    </w:rPr>
                    <w:t>时间、精力不足</w:t>
                  </w:r>
                </w:p>
              </w:txbxContent>
            </v:textbox>
          </v:shape>
        </w:pict>
      </w:r>
      <w:r w:rsidRPr="00AF7307">
        <w:rPr>
          <w:rFonts w:hint="eastAsia"/>
        </w:rPr>
        <w:t>坐班答疑占用时间多</w:t>
      </w:r>
      <w:r w:rsidRPr="00AF7307">
        <w:t></w:t>
      </w:r>
      <w:r w:rsidRPr="00AF7307">
        <w:rPr>
          <w:rFonts w:hint="eastAsia"/>
        </w:rPr>
        <w:t>□</w:t>
      </w:r>
    </w:p>
    <w:p w:rsidR="008F7BEE" w:rsidRPr="00AF7307" w:rsidRDefault="008F7BEE" w:rsidP="008F7BEE">
      <w:pPr>
        <w:ind w:leftChars="1200" w:left="2520"/>
      </w:pPr>
      <w:r w:rsidRPr="00AF7307">
        <w:rPr>
          <w:rFonts w:hint="eastAsia"/>
        </w:rPr>
        <w:t>远郊办学，路上花费时间多</w:t>
      </w:r>
      <w:r w:rsidRPr="00AF7307">
        <w:t></w:t>
      </w:r>
      <w:r w:rsidRPr="00AF7307">
        <w:rPr>
          <w:rFonts w:hint="eastAsia"/>
        </w:rPr>
        <w:t>□</w:t>
      </w:r>
    </w:p>
    <w:p w:rsidR="008F7BEE" w:rsidRPr="00AF7307" w:rsidRDefault="008F7BEE" w:rsidP="008F7BEE">
      <w:pPr>
        <w:ind w:leftChars="1200" w:left="2520"/>
      </w:pPr>
      <w:r w:rsidRPr="00AF7307">
        <w:rPr>
          <w:rFonts w:hint="eastAsia"/>
        </w:rPr>
        <w:t>教师激励计划</w:t>
      </w:r>
      <w:r w:rsidRPr="00AF7307">
        <w:t></w:t>
      </w:r>
      <w:r w:rsidRPr="00AF7307">
        <w:rPr>
          <w:rFonts w:hint="eastAsia"/>
        </w:rPr>
        <w:t>□</w:t>
      </w:r>
    </w:p>
    <w:p w:rsidR="008F7BEE" w:rsidRPr="00AF7307" w:rsidRDefault="008F7BEE" w:rsidP="008F7BEE">
      <w:pPr>
        <w:ind w:leftChars="200" w:left="420"/>
      </w:pPr>
      <w:r w:rsidRPr="00AF7307">
        <w:rPr>
          <w:rFonts w:hint="eastAsia"/>
        </w:rPr>
        <w:t>发挥作用有限，不想参与</w:t>
      </w:r>
      <w:r w:rsidRPr="00AF7307">
        <w:t></w:t>
      </w:r>
      <w:r w:rsidRPr="00AF7307">
        <w:rPr>
          <w:rFonts w:hint="eastAsia"/>
        </w:rPr>
        <w:t xml:space="preserve">          </w:t>
      </w:r>
      <w:r w:rsidRPr="00AF7307">
        <w:rPr>
          <w:rFonts w:hint="eastAsia"/>
        </w:rPr>
        <w:t>□</w:t>
      </w:r>
    </w:p>
    <w:p w:rsidR="008F7BEE" w:rsidRPr="00AF7307" w:rsidRDefault="008F7BEE" w:rsidP="008F7BEE">
      <w:pPr>
        <w:ind w:leftChars="200" w:left="420"/>
      </w:pPr>
      <w:r w:rsidRPr="00AF7307">
        <w:rPr>
          <w:rFonts w:hint="eastAsia"/>
        </w:rPr>
        <w:t>其它</w:t>
      </w:r>
      <w:r w:rsidRPr="00AF7307">
        <w:rPr>
          <w:rFonts w:hint="eastAsia"/>
        </w:rPr>
        <w:t xml:space="preserve">                              </w:t>
      </w:r>
      <w:r w:rsidRPr="00AF7307">
        <w:rPr>
          <w:rFonts w:hint="eastAsia"/>
        </w:rPr>
        <w:t>□</w:t>
      </w:r>
    </w:p>
    <w:p w:rsidR="008F7BEE" w:rsidRPr="00AF7307" w:rsidRDefault="008F7BEE" w:rsidP="008F7BEE">
      <w:pPr>
        <w:ind w:leftChars="200" w:left="420"/>
        <w:rPr>
          <w:u w:val="single"/>
        </w:rPr>
      </w:pPr>
    </w:p>
    <w:p w:rsidR="008F7BEE" w:rsidRPr="00AF7307" w:rsidRDefault="008F7BEE" w:rsidP="008F7BEE">
      <w:pPr>
        <w:keepNext/>
        <w:keepLines/>
        <w:ind w:leftChars="100" w:left="210"/>
        <w:outlineLvl w:val="2"/>
        <w:rPr>
          <w:bCs/>
          <w:szCs w:val="32"/>
        </w:rPr>
      </w:pPr>
      <w:r w:rsidRPr="00AF7307">
        <w:rPr>
          <w:rFonts w:hint="eastAsia"/>
          <w:bCs/>
          <w:szCs w:val="32"/>
        </w:rPr>
        <w:t>您对我们的调查有任何建议或想法都可以写在下面或发到我的邮箱（</w:t>
      </w:r>
      <w:hyperlink r:id="rId13" w:history="1">
        <w:r w:rsidRPr="00AF7307">
          <w:rPr>
            <w:rFonts w:hint="eastAsia"/>
            <w:bCs/>
            <w:color w:val="0000FF" w:themeColor="hyperlink"/>
            <w:szCs w:val="32"/>
            <w:u w:val="single"/>
          </w:rPr>
          <w:t>1640271060@qq.com</w:t>
        </w:r>
      </w:hyperlink>
      <w:hyperlink r:id="rId14" w:history="1">
        <w:r w:rsidRPr="00AF7307">
          <w:rPr>
            <w:rFonts w:hint="eastAsia"/>
            <w:bCs/>
            <w:color w:val="0000FF" w:themeColor="hyperlink"/>
            <w:szCs w:val="32"/>
            <w:u w:val="single"/>
          </w:rPr>
          <w:t>943371727@qq.com</w:t>
        </w:r>
      </w:hyperlink>
      <w:r w:rsidRPr="00AF7307">
        <w:rPr>
          <w:rFonts w:hint="eastAsia"/>
          <w:bCs/>
          <w:szCs w:val="32"/>
        </w:rPr>
        <w:t>）</w:t>
      </w:r>
    </w:p>
    <w:p w:rsidR="008F7BEE" w:rsidRPr="00AF7307" w:rsidRDefault="008F7BEE" w:rsidP="008F7BEE">
      <w:pPr>
        <w:ind w:leftChars="200" w:left="420"/>
      </w:pPr>
    </w:p>
    <w:p w:rsidR="008F7BEE" w:rsidRPr="00AF7307" w:rsidRDefault="008F7BEE" w:rsidP="008F7BEE">
      <w:pPr>
        <w:ind w:leftChars="200" w:left="420"/>
      </w:pPr>
      <w:r w:rsidRPr="00AF7307">
        <w:rPr>
          <w:rFonts w:hint="eastAsia"/>
        </w:rPr>
        <w:t>本问卷共</w:t>
      </w:r>
      <w:r w:rsidRPr="00AF7307">
        <w:rPr>
          <w:rFonts w:hint="eastAsia"/>
        </w:rPr>
        <w:t>6</w:t>
      </w:r>
      <w:r w:rsidRPr="00AF7307">
        <w:rPr>
          <w:rFonts w:hint="eastAsia"/>
        </w:rPr>
        <w:t>页，至此完毕。</w:t>
      </w:r>
    </w:p>
    <w:p w:rsidR="008F7BEE" w:rsidRPr="00AF7307" w:rsidRDefault="008F7BEE" w:rsidP="008F7BEE">
      <w:pPr>
        <w:ind w:leftChars="200" w:left="420"/>
      </w:pPr>
      <w:r w:rsidRPr="00AF7307">
        <w:rPr>
          <w:rFonts w:hint="eastAsia"/>
        </w:rPr>
        <w:t>再次感谢您的配合！</w:t>
      </w:r>
    </w:p>
    <w:p w:rsidR="008F7BEE" w:rsidRPr="00C07813" w:rsidRDefault="008F7BEE" w:rsidP="008F7BEE"/>
    <w:p w:rsidR="00D41BCA" w:rsidRPr="00F43E29" w:rsidRDefault="00F43E29" w:rsidP="00F43E29">
      <w:pPr>
        <w:rPr>
          <w:rFonts w:ascii="黑体" w:eastAsia="黑体" w:hAnsi="黑体" w:hint="eastAsia"/>
          <w:sz w:val="28"/>
          <w:szCs w:val="28"/>
        </w:rPr>
      </w:pPr>
      <w:r>
        <w:rPr>
          <w:rFonts w:ascii="黑体" w:eastAsia="黑体" w:hAnsi="黑体" w:hint="eastAsia"/>
          <w:sz w:val="28"/>
          <w:szCs w:val="28"/>
        </w:rPr>
        <w:t>五、</w:t>
      </w:r>
      <w:r w:rsidR="00D41BCA" w:rsidRPr="00F43E29">
        <w:rPr>
          <w:rFonts w:ascii="黑体" w:eastAsia="黑体" w:hAnsi="黑体" w:hint="eastAsia"/>
          <w:sz w:val="28"/>
          <w:szCs w:val="28"/>
        </w:rPr>
        <w:t>已发表的论文</w:t>
      </w:r>
    </w:p>
    <w:p w:rsidR="000A7B44" w:rsidRDefault="000A7B44" w:rsidP="000A7B44">
      <w:pPr>
        <w:pStyle w:val="aa"/>
        <w:ind w:left="720" w:firstLineChars="0" w:firstLine="0"/>
        <w:rPr>
          <w:rFonts w:ascii="黑体" w:eastAsia="黑体" w:hAnsi="黑体" w:hint="eastAsia"/>
          <w:sz w:val="28"/>
          <w:szCs w:val="28"/>
        </w:rPr>
      </w:pPr>
    </w:p>
    <w:p w:rsidR="000A7B44" w:rsidRDefault="000A7B44" w:rsidP="000A7B44">
      <w:pPr>
        <w:jc w:val="center"/>
        <w:rPr>
          <w:rFonts w:ascii="ˎ̥" w:hAnsi="ˎ̥" w:cs="宋体"/>
          <w:b/>
          <w:kern w:val="0"/>
          <w:sz w:val="36"/>
          <w:szCs w:val="36"/>
          <w:u w:val="single" w:color="FFFFFF" w:themeColor="background1"/>
        </w:rPr>
      </w:pPr>
      <w:bookmarkStart w:id="44" w:name="OLE_LINK37"/>
      <w:bookmarkStart w:id="45" w:name="OLE_LINK36"/>
      <w:r>
        <w:rPr>
          <w:rFonts w:ascii="ˎ̥" w:hAnsi="ˎ̥" w:cs="宋体" w:hint="eastAsia"/>
          <w:b/>
          <w:noProof/>
          <w:kern w:val="0"/>
          <w:sz w:val="36"/>
          <w:szCs w:val="36"/>
          <w:u w:val="single" w:color="FFFFFF" w:themeColor="background1"/>
        </w:rPr>
        <w:lastRenderedPageBreak/>
        <w:drawing>
          <wp:inline distT="0" distB="0" distL="0" distR="0">
            <wp:extent cx="6029366" cy="7629832"/>
            <wp:effectExtent l="19050" t="0" r="9484" b="0"/>
            <wp:docPr id="1" name="图片 0" descr="IMG_20161126_212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1126_212808.jpg"/>
                    <pic:cNvPicPr/>
                  </pic:nvPicPr>
                  <pic:blipFill>
                    <a:blip r:embed="rId15" cstate="print"/>
                    <a:stretch>
                      <a:fillRect/>
                    </a:stretch>
                  </pic:blipFill>
                  <pic:spPr>
                    <a:xfrm>
                      <a:off x="0" y="0"/>
                      <a:ext cx="6030595" cy="7631387"/>
                    </a:xfrm>
                    <a:prstGeom prst="rect">
                      <a:avLst/>
                    </a:prstGeom>
                  </pic:spPr>
                </pic:pic>
              </a:graphicData>
            </a:graphic>
          </wp:inline>
        </w:drawing>
      </w:r>
    </w:p>
    <w:p w:rsidR="000A7B44" w:rsidRDefault="000A7B44" w:rsidP="000A7B44">
      <w:pPr>
        <w:jc w:val="center"/>
        <w:rPr>
          <w:rFonts w:ascii="ˎ̥" w:hAnsi="ˎ̥" w:cs="宋体"/>
          <w:b/>
          <w:kern w:val="0"/>
          <w:sz w:val="36"/>
          <w:szCs w:val="36"/>
          <w:u w:val="single" w:color="FFFFFF" w:themeColor="background1"/>
        </w:rPr>
      </w:pPr>
      <w:r>
        <w:rPr>
          <w:rFonts w:ascii="ˎ̥" w:hAnsi="ˎ̥" w:cs="宋体" w:hint="eastAsia"/>
          <w:b/>
          <w:noProof/>
          <w:kern w:val="0"/>
          <w:sz w:val="36"/>
          <w:szCs w:val="36"/>
          <w:u w:val="single" w:color="FFFFFF" w:themeColor="background1"/>
        </w:rPr>
        <w:lastRenderedPageBreak/>
        <w:drawing>
          <wp:inline distT="0" distB="0" distL="0" distR="0">
            <wp:extent cx="6030595" cy="8041005"/>
            <wp:effectExtent l="19050" t="0" r="8255" b="0"/>
            <wp:docPr id="2" name="图片 1" descr="IMG_20161126_212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1126_212816.jpg"/>
                    <pic:cNvPicPr/>
                  </pic:nvPicPr>
                  <pic:blipFill>
                    <a:blip r:embed="rId16" cstate="print"/>
                    <a:stretch>
                      <a:fillRect/>
                    </a:stretch>
                  </pic:blipFill>
                  <pic:spPr>
                    <a:xfrm>
                      <a:off x="0" y="0"/>
                      <a:ext cx="6030595" cy="8041005"/>
                    </a:xfrm>
                    <a:prstGeom prst="rect">
                      <a:avLst/>
                    </a:prstGeom>
                  </pic:spPr>
                </pic:pic>
              </a:graphicData>
            </a:graphic>
          </wp:inline>
        </w:drawing>
      </w:r>
    </w:p>
    <w:p w:rsidR="000A7B44" w:rsidRDefault="000A7B44" w:rsidP="000A7B44">
      <w:pPr>
        <w:jc w:val="center"/>
        <w:rPr>
          <w:rFonts w:ascii="ˎ̥" w:hAnsi="ˎ̥" w:cs="宋体"/>
          <w:b/>
          <w:kern w:val="0"/>
          <w:sz w:val="36"/>
          <w:szCs w:val="36"/>
          <w:u w:val="single" w:color="FFFFFF" w:themeColor="background1"/>
        </w:rPr>
      </w:pPr>
    </w:p>
    <w:p w:rsidR="000A7B44" w:rsidRDefault="000A7B44" w:rsidP="000A7B44">
      <w:pPr>
        <w:jc w:val="center"/>
        <w:rPr>
          <w:rFonts w:ascii="ˎ̥" w:hAnsi="ˎ̥" w:cs="宋体"/>
          <w:b/>
          <w:kern w:val="0"/>
          <w:sz w:val="36"/>
          <w:szCs w:val="36"/>
          <w:u w:val="single" w:color="FFFFFF" w:themeColor="background1"/>
        </w:rPr>
      </w:pPr>
    </w:p>
    <w:p w:rsidR="000A7B44" w:rsidRDefault="000A7B44" w:rsidP="000A7B44">
      <w:pPr>
        <w:jc w:val="center"/>
        <w:rPr>
          <w:rFonts w:ascii="ˎ̥" w:hAnsi="ˎ̥" w:cs="宋体"/>
          <w:b/>
          <w:kern w:val="0"/>
          <w:sz w:val="36"/>
          <w:szCs w:val="36"/>
          <w:u w:val="single" w:color="FFFFFF" w:themeColor="background1"/>
        </w:rPr>
      </w:pPr>
      <w:r>
        <w:rPr>
          <w:rFonts w:ascii="ˎ̥" w:hAnsi="ˎ̥" w:cs="宋体" w:hint="eastAsia"/>
          <w:b/>
          <w:noProof/>
          <w:kern w:val="0"/>
          <w:sz w:val="36"/>
          <w:szCs w:val="36"/>
          <w:u w:val="single" w:color="FFFFFF" w:themeColor="background1"/>
        </w:rPr>
        <w:lastRenderedPageBreak/>
        <w:drawing>
          <wp:inline distT="0" distB="0" distL="0" distR="0">
            <wp:extent cx="6030595" cy="8041005"/>
            <wp:effectExtent l="19050" t="0" r="8255" b="0"/>
            <wp:docPr id="3" name="图片 2" descr="IMG_20161126_212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1126_212839.jpg"/>
                    <pic:cNvPicPr/>
                  </pic:nvPicPr>
                  <pic:blipFill>
                    <a:blip r:embed="rId17" cstate="print"/>
                    <a:stretch>
                      <a:fillRect/>
                    </a:stretch>
                  </pic:blipFill>
                  <pic:spPr>
                    <a:xfrm>
                      <a:off x="0" y="0"/>
                      <a:ext cx="6030595" cy="8041005"/>
                    </a:xfrm>
                    <a:prstGeom prst="rect">
                      <a:avLst/>
                    </a:prstGeom>
                  </pic:spPr>
                </pic:pic>
              </a:graphicData>
            </a:graphic>
          </wp:inline>
        </w:drawing>
      </w:r>
    </w:p>
    <w:p w:rsidR="000A7B44" w:rsidRDefault="000A7B44" w:rsidP="000A7B44">
      <w:pPr>
        <w:jc w:val="center"/>
        <w:rPr>
          <w:rFonts w:ascii="ˎ̥" w:hAnsi="ˎ̥" w:cs="宋体"/>
          <w:b/>
          <w:kern w:val="0"/>
          <w:sz w:val="36"/>
          <w:szCs w:val="36"/>
          <w:u w:val="single" w:color="FFFFFF" w:themeColor="background1"/>
        </w:rPr>
      </w:pPr>
    </w:p>
    <w:p w:rsidR="000A7B44" w:rsidRDefault="000A7B44" w:rsidP="000A7B44">
      <w:pPr>
        <w:jc w:val="center"/>
        <w:rPr>
          <w:rFonts w:ascii="ˎ̥" w:hAnsi="ˎ̥" w:cs="宋体"/>
          <w:b/>
          <w:kern w:val="0"/>
          <w:sz w:val="36"/>
          <w:szCs w:val="36"/>
          <w:u w:val="single" w:color="FFFFFF" w:themeColor="background1"/>
        </w:rPr>
      </w:pPr>
    </w:p>
    <w:p w:rsidR="000A7B44" w:rsidRDefault="000A7B44" w:rsidP="000A7B44">
      <w:pPr>
        <w:jc w:val="center"/>
        <w:rPr>
          <w:rFonts w:ascii="ˎ̥" w:hAnsi="ˎ̥" w:cs="宋体"/>
          <w:b/>
          <w:kern w:val="0"/>
          <w:sz w:val="36"/>
          <w:szCs w:val="36"/>
          <w:u w:val="single" w:color="FFFFFF" w:themeColor="background1"/>
        </w:rPr>
      </w:pPr>
      <w:r>
        <w:rPr>
          <w:rFonts w:ascii="ˎ̥" w:hAnsi="ˎ̥" w:cs="宋体" w:hint="eastAsia"/>
          <w:b/>
          <w:noProof/>
          <w:kern w:val="0"/>
          <w:sz w:val="36"/>
          <w:szCs w:val="36"/>
          <w:u w:val="single" w:color="FFFFFF" w:themeColor="background1"/>
        </w:rPr>
        <w:lastRenderedPageBreak/>
        <w:drawing>
          <wp:inline distT="0" distB="0" distL="0" distR="0">
            <wp:extent cx="6030595" cy="8041005"/>
            <wp:effectExtent l="19050" t="0" r="8255" b="0"/>
            <wp:docPr id="4" name="图片 3" descr="IMG_20161126_212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1126_212846.jpg"/>
                    <pic:cNvPicPr/>
                  </pic:nvPicPr>
                  <pic:blipFill>
                    <a:blip r:embed="rId18" cstate="print"/>
                    <a:stretch>
                      <a:fillRect/>
                    </a:stretch>
                  </pic:blipFill>
                  <pic:spPr>
                    <a:xfrm>
                      <a:off x="0" y="0"/>
                      <a:ext cx="6030595" cy="8041005"/>
                    </a:xfrm>
                    <a:prstGeom prst="rect">
                      <a:avLst/>
                    </a:prstGeom>
                  </pic:spPr>
                </pic:pic>
              </a:graphicData>
            </a:graphic>
          </wp:inline>
        </w:drawing>
      </w:r>
    </w:p>
    <w:p w:rsidR="000A7B44" w:rsidRDefault="000A7B44" w:rsidP="000A7B44">
      <w:pPr>
        <w:jc w:val="center"/>
        <w:rPr>
          <w:rFonts w:ascii="ˎ̥" w:hAnsi="ˎ̥" w:cs="宋体"/>
          <w:b/>
          <w:kern w:val="0"/>
          <w:sz w:val="36"/>
          <w:szCs w:val="36"/>
          <w:u w:val="single" w:color="FFFFFF" w:themeColor="background1"/>
        </w:rPr>
      </w:pPr>
    </w:p>
    <w:p w:rsidR="000A7B44" w:rsidRDefault="000A7B44" w:rsidP="000A7B44">
      <w:pPr>
        <w:jc w:val="center"/>
        <w:rPr>
          <w:rFonts w:ascii="ˎ̥" w:hAnsi="ˎ̥" w:cs="宋体"/>
          <w:b/>
          <w:kern w:val="0"/>
          <w:sz w:val="36"/>
          <w:szCs w:val="36"/>
          <w:u w:val="single" w:color="FFFFFF" w:themeColor="background1"/>
        </w:rPr>
      </w:pPr>
    </w:p>
    <w:p w:rsidR="000A7B44" w:rsidRDefault="000A7B44" w:rsidP="000A7B44">
      <w:pPr>
        <w:jc w:val="center"/>
        <w:rPr>
          <w:rFonts w:ascii="ˎ̥" w:hAnsi="ˎ̥" w:cs="宋体"/>
          <w:b/>
          <w:kern w:val="0"/>
          <w:sz w:val="36"/>
          <w:szCs w:val="36"/>
          <w:u w:val="single" w:color="FFFFFF" w:themeColor="background1"/>
        </w:rPr>
      </w:pPr>
      <w:r>
        <w:rPr>
          <w:rFonts w:ascii="ˎ̥" w:hAnsi="ˎ̥" w:cs="宋体" w:hint="eastAsia"/>
          <w:b/>
          <w:noProof/>
          <w:kern w:val="0"/>
          <w:sz w:val="36"/>
          <w:szCs w:val="36"/>
          <w:u w:val="single" w:color="FFFFFF" w:themeColor="background1"/>
        </w:rPr>
        <w:lastRenderedPageBreak/>
        <w:drawing>
          <wp:inline distT="0" distB="0" distL="0" distR="0">
            <wp:extent cx="6030595" cy="8041005"/>
            <wp:effectExtent l="19050" t="0" r="8255" b="0"/>
            <wp:docPr id="7" name="图片 4" descr="IMG_20161126_212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1126_212904.jpg"/>
                    <pic:cNvPicPr/>
                  </pic:nvPicPr>
                  <pic:blipFill>
                    <a:blip r:embed="rId19" cstate="print"/>
                    <a:stretch>
                      <a:fillRect/>
                    </a:stretch>
                  </pic:blipFill>
                  <pic:spPr>
                    <a:xfrm>
                      <a:off x="0" y="0"/>
                      <a:ext cx="6030595" cy="8041005"/>
                    </a:xfrm>
                    <a:prstGeom prst="rect">
                      <a:avLst/>
                    </a:prstGeom>
                  </pic:spPr>
                </pic:pic>
              </a:graphicData>
            </a:graphic>
          </wp:inline>
        </w:drawing>
      </w:r>
    </w:p>
    <w:p w:rsidR="000A7B44" w:rsidRDefault="000A7B44" w:rsidP="000A7B44">
      <w:pPr>
        <w:jc w:val="center"/>
        <w:rPr>
          <w:rFonts w:ascii="ˎ̥" w:hAnsi="ˎ̥" w:cs="宋体"/>
          <w:b/>
          <w:kern w:val="0"/>
          <w:sz w:val="36"/>
          <w:szCs w:val="36"/>
          <w:u w:val="single" w:color="FFFFFF" w:themeColor="background1"/>
        </w:rPr>
      </w:pPr>
    </w:p>
    <w:p w:rsidR="000A7B44" w:rsidRDefault="000A7B44" w:rsidP="000A7B44">
      <w:pPr>
        <w:jc w:val="center"/>
        <w:rPr>
          <w:rFonts w:ascii="ˎ̥" w:hAnsi="ˎ̥" w:cs="宋体"/>
          <w:b/>
          <w:kern w:val="0"/>
          <w:sz w:val="36"/>
          <w:szCs w:val="36"/>
          <w:u w:val="single" w:color="FFFFFF" w:themeColor="background1"/>
        </w:rPr>
      </w:pPr>
    </w:p>
    <w:p w:rsidR="000A7B44" w:rsidRDefault="000A7B44" w:rsidP="000A7B44">
      <w:pPr>
        <w:jc w:val="center"/>
        <w:rPr>
          <w:rFonts w:ascii="ˎ̥" w:hAnsi="ˎ̥" w:cs="宋体"/>
          <w:b/>
          <w:kern w:val="0"/>
          <w:sz w:val="36"/>
          <w:szCs w:val="36"/>
          <w:u w:val="single" w:color="FFFFFF" w:themeColor="background1"/>
        </w:rPr>
      </w:pPr>
      <w:r>
        <w:rPr>
          <w:rFonts w:ascii="ˎ̥" w:hAnsi="ˎ̥" w:cs="宋体" w:hint="eastAsia"/>
          <w:b/>
          <w:noProof/>
          <w:kern w:val="0"/>
          <w:sz w:val="36"/>
          <w:szCs w:val="36"/>
          <w:u w:val="single" w:color="FFFFFF" w:themeColor="background1"/>
        </w:rPr>
        <w:lastRenderedPageBreak/>
        <w:drawing>
          <wp:inline distT="0" distB="0" distL="0" distR="0">
            <wp:extent cx="6030595" cy="8041005"/>
            <wp:effectExtent l="19050" t="0" r="8255" b="0"/>
            <wp:docPr id="8" name="图片 5" descr="IMG_20161126_2129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1126_212908.jpg"/>
                    <pic:cNvPicPr/>
                  </pic:nvPicPr>
                  <pic:blipFill>
                    <a:blip r:embed="rId20" cstate="print"/>
                    <a:stretch>
                      <a:fillRect/>
                    </a:stretch>
                  </pic:blipFill>
                  <pic:spPr>
                    <a:xfrm>
                      <a:off x="0" y="0"/>
                      <a:ext cx="6030595" cy="8041005"/>
                    </a:xfrm>
                    <a:prstGeom prst="rect">
                      <a:avLst/>
                    </a:prstGeom>
                  </pic:spPr>
                </pic:pic>
              </a:graphicData>
            </a:graphic>
          </wp:inline>
        </w:drawing>
      </w:r>
    </w:p>
    <w:p w:rsidR="000A7B44" w:rsidRDefault="000A7B44" w:rsidP="000A7B44">
      <w:pPr>
        <w:jc w:val="center"/>
        <w:rPr>
          <w:rFonts w:ascii="ˎ̥" w:hAnsi="ˎ̥" w:cs="宋体"/>
          <w:b/>
          <w:kern w:val="0"/>
          <w:sz w:val="36"/>
          <w:szCs w:val="36"/>
          <w:u w:val="single" w:color="FFFFFF" w:themeColor="background1"/>
        </w:rPr>
      </w:pPr>
    </w:p>
    <w:p w:rsidR="000A7B44" w:rsidRDefault="000A7B44" w:rsidP="000A7B44">
      <w:pPr>
        <w:jc w:val="center"/>
        <w:rPr>
          <w:rFonts w:ascii="ˎ̥" w:hAnsi="ˎ̥" w:cs="宋体"/>
          <w:b/>
          <w:kern w:val="0"/>
          <w:sz w:val="36"/>
          <w:szCs w:val="36"/>
          <w:u w:val="single" w:color="FFFFFF" w:themeColor="background1"/>
        </w:rPr>
      </w:pPr>
    </w:p>
    <w:p w:rsidR="000A7B44" w:rsidRDefault="000A7B44" w:rsidP="000A7B44">
      <w:pPr>
        <w:jc w:val="center"/>
        <w:rPr>
          <w:rFonts w:ascii="ˎ̥" w:hAnsi="ˎ̥" w:cs="宋体"/>
          <w:b/>
          <w:kern w:val="0"/>
          <w:sz w:val="36"/>
          <w:szCs w:val="36"/>
          <w:u w:val="single" w:color="FFFFFF" w:themeColor="background1"/>
        </w:rPr>
      </w:pPr>
      <w:r>
        <w:rPr>
          <w:rFonts w:ascii="ˎ̥" w:hAnsi="ˎ̥" w:cs="宋体" w:hint="eastAsia"/>
          <w:b/>
          <w:noProof/>
          <w:kern w:val="0"/>
          <w:sz w:val="36"/>
          <w:szCs w:val="36"/>
          <w:u w:val="single" w:color="FFFFFF" w:themeColor="background1"/>
        </w:rPr>
        <w:lastRenderedPageBreak/>
        <w:drawing>
          <wp:inline distT="0" distB="0" distL="0" distR="0">
            <wp:extent cx="6030595" cy="8041005"/>
            <wp:effectExtent l="19050" t="0" r="8255" b="0"/>
            <wp:docPr id="9" name="图片 6" descr="IMG_20161126_2129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161126_212956.jpg"/>
                    <pic:cNvPicPr/>
                  </pic:nvPicPr>
                  <pic:blipFill>
                    <a:blip r:embed="rId21" cstate="print"/>
                    <a:stretch>
                      <a:fillRect/>
                    </a:stretch>
                  </pic:blipFill>
                  <pic:spPr>
                    <a:xfrm>
                      <a:off x="0" y="0"/>
                      <a:ext cx="6030595" cy="8041005"/>
                    </a:xfrm>
                    <a:prstGeom prst="rect">
                      <a:avLst/>
                    </a:prstGeom>
                  </pic:spPr>
                </pic:pic>
              </a:graphicData>
            </a:graphic>
          </wp:inline>
        </w:drawing>
      </w:r>
    </w:p>
    <w:p w:rsidR="000A7B44" w:rsidRDefault="000A7B44" w:rsidP="000A7B44">
      <w:pPr>
        <w:jc w:val="center"/>
        <w:rPr>
          <w:rFonts w:ascii="ˎ̥" w:hAnsi="ˎ̥" w:cs="宋体"/>
          <w:b/>
          <w:kern w:val="0"/>
          <w:sz w:val="36"/>
          <w:szCs w:val="36"/>
          <w:u w:val="single" w:color="FFFFFF" w:themeColor="background1"/>
        </w:rPr>
      </w:pPr>
    </w:p>
    <w:p w:rsidR="000A7B44" w:rsidRDefault="000A7B44" w:rsidP="000A7B44">
      <w:pPr>
        <w:jc w:val="center"/>
        <w:rPr>
          <w:rFonts w:ascii="ˎ̥" w:hAnsi="ˎ̥" w:cs="宋体"/>
          <w:b/>
          <w:kern w:val="0"/>
          <w:sz w:val="36"/>
          <w:szCs w:val="36"/>
          <w:u w:val="single" w:color="FFFFFF" w:themeColor="background1"/>
        </w:rPr>
      </w:pPr>
    </w:p>
    <w:p w:rsidR="000A7B44" w:rsidRPr="00D85BDD" w:rsidRDefault="000A7B44" w:rsidP="000A7B44">
      <w:pPr>
        <w:jc w:val="center"/>
        <w:rPr>
          <w:rFonts w:ascii="黑体" w:eastAsia="黑体" w:hAnsi="黑体" w:cs="黑体"/>
          <w:sz w:val="36"/>
          <w:szCs w:val="36"/>
        </w:rPr>
      </w:pPr>
      <w:r w:rsidRPr="00D85BDD">
        <w:rPr>
          <w:rFonts w:ascii="ˎ̥" w:hAnsi="ˎ̥" w:cs="宋体" w:hint="eastAsia"/>
          <w:b/>
          <w:kern w:val="0"/>
          <w:sz w:val="36"/>
          <w:szCs w:val="36"/>
          <w:u w:val="single" w:color="FFFFFF" w:themeColor="background1"/>
        </w:rPr>
        <w:lastRenderedPageBreak/>
        <w:t>影响和制约教育系统基层工会发挥作用的因素研究</w:t>
      </w:r>
      <w:r w:rsidRPr="00D85BDD">
        <w:rPr>
          <w:rFonts w:ascii="黑体" w:eastAsia="黑体" w:hAnsi="黑体" w:cs="黑体" w:hint="eastAsia"/>
          <w:sz w:val="36"/>
          <w:szCs w:val="36"/>
        </w:rPr>
        <w:t>文献综述</w:t>
      </w:r>
    </w:p>
    <w:p w:rsidR="000A7B44" w:rsidRDefault="000A7B44" w:rsidP="000A7B44">
      <w:pPr>
        <w:ind w:firstLineChars="1150" w:firstLine="2760"/>
        <w:rPr>
          <w:rFonts w:ascii="仿宋_GB2312" w:eastAsia="仿宋_GB2312"/>
          <w:bCs/>
          <w:sz w:val="24"/>
        </w:rPr>
      </w:pPr>
      <w:r>
        <w:rPr>
          <w:rFonts w:ascii="仿宋_GB2312" w:eastAsia="仿宋_GB2312" w:hint="eastAsia"/>
          <w:bCs/>
          <w:sz w:val="24"/>
        </w:rPr>
        <w:t>殷志梅</w:t>
      </w:r>
      <w:r w:rsidRPr="005E2E86">
        <w:rPr>
          <w:rFonts w:ascii="仿宋_GB2312" w:eastAsia="仿宋_GB2312" w:hint="eastAsia"/>
          <w:bCs/>
          <w:sz w:val="24"/>
          <w:vertAlign w:val="superscript"/>
        </w:rPr>
        <w:t>1</w:t>
      </w:r>
      <w:r>
        <w:rPr>
          <w:rFonts w:ascii="仿宋_GB2312" w:eastAsia="仿宋_GB2312" w:hint="eastAsia"/>
          <w:bCs/>
          <w:sz w:val="24"/>
        </w:rPr>
        <w:t xml:space="preserve">  刘一君</w:t>
      </w:r>
      <w:r w:rsidRPr="005E2E86">
        <w:rPr>
          <w:rFonts w:ascii="仿宋_GB2312" w:eastAsia="仿宋_GB2312" w:hint="eastAsia"/>
          <w:bCs/>
          <w:sz w:val="24"/>
          <w:vertAlign w:val="superscript"/>
        </w:rPr>
        <w:t>2</w:t>
      </w:r>
      <w:r>
        <w:rPr>
          <w:rFonts w:ascii="仿宋_GB2312" w:eastAsia="仿宋_GB2312" w:hint="eastAsia"/>
          <w:bCs/>
          <w:sz w:val="24"/>
        </w:rPr>
        <w:t xml:space="preserve">  徐社军</w:t>
      </w:r>
      <w:r w:rsidRPr="005E2E86">
        <w:rPr>
          <w:rFonts w:ascii="仿宋_GB2312" w:eastAsia="仿宋_GB2312" w:hint="eastAsia"/>
          <w:bCs/>
          <w:sz w:val="24"/>
          <w:vertAlign w:val="superscript"/>
        </w:rPr>
        <w:t>3</w:t>
      </w:r>
    </w:p>
    <w:p w:rsidR="000A7B44" w:rsidRDefault="000A7B44" w:rsidP="000A7B44">
      <w:pPr>
        <w:jc w:val="center"/>
        <w:rPr>
          <w:rFonts w:eastAsia="黑体" w:hAnsi="黑体"/>
          <w:color w:val="000000"/>
          <w:sz w:val="18"/>
          <w:szCs w:val="18"/>
        </w:rPr>
      </w:pPr>
      <w:r w:rsidRPr="00D85BDD">
        <w:rPr>
          <w:rFonts w:ascii="楷体" w:eastAsia="楷体" w:hAnsi="楷体"/>
          <w:sz w:val="18"/>
          <w:szCs w:val="18"/>
        </w:rPr>
        <w:t>（</w:t>
      </w:r>
      <w:r w:rsidRPr="00D85BDD">
        <w:rPr>
          <w:rFonts w:ascii="楷体" w:eastAsia="楷体" w:hAnsi="楷体" w:hint="eastAsia"/>
          <w:kern w:val="0"/>
          <w:sz w:val="18"/>
          <w:szCs w:val="18"/>
        </w:rPr>
        <w:t>上海应用技术大学经济与</w:t>
      </w:r>
      <w:r w:rsidRPr="00D85BDD">
        <w:rPr>
          <w:rFonts w:ascii="楷体" w:eastAsia="楷体" w:hAnsi="楷体"/>
          <w:kern w:val="0"/>
          <w:sz w:val="18"/>
          <w:szCs w:val="18"/>
        </w:rPr>
        <w:t>管理学院</w:t>
      </w:r>
      <w:r w:rsidRPr="00D85BDD">
        <w:rPr>
          <w:rFonts w:ascii="楷体" w:eastAsia="楷体" w:hAnsi="楷体"/>
          <w:sz w:val="18"/>
          <w:szCs w:val="18"/>
        </w:rPr>
        <w:t>，</w:t>
      </w:r>
      <w:r w:rsidRPr="00D85BDD">
        <w:rPr>
          <w:rFonts w:ascii="楷体" w:eastAsia="楷体" w:hAnsi="楷体" w:hint="eastAsia"/>
          <w:sz w:val="18"/>
          <w:szCs w:val="18"/>
        </w:rPr>
        <w:t>上海，</w:t>
      </w:r>
      <w:r w:rsidRPr="00D85BDD">
        <w:rPr>
          <w:rFonts w:ascii="楷体" w:eastAsia="楷体" w:hAnsi="楷体"/>
          <w:sz w:val="18"/>
          <w:szCs w:val="18"/>
        </w:rPr>
        <w:t xml:space="preserve"> 2</w:t>
      </w:r>
      <w:r w:rsidRPr="00D85BDD">
        <w:rPr>
          <w:rFonts w:ascii="楷体" w:eastAsia="楷体" w:hAnsi="楷体" w:hint="eastAsia"/>
          <w:sz w:val="18"/>
          <w:szCs w:val="18"/>
        </w:rPr>
        <w:t>01418</w:t>
      </w:r>
      <w:r w:rsidRPr="00D85BDD">
        <w:rPr>
          <w:rFonts w:ascii="楷体" w:eastAsia="楷体" w:hAnsi="楷体"/>
          <w:sz w:val="18"/>
          <w:szCs w:val="18"/>
        </w:rPr>
        <w:t>）</w:t>
      </w:r>
    </w:p>
    <w:p w:rsidR="000A7B44" w:rsidRPr="000A7B44" w:rsidRDefault="000A7B44" w:rsidP="000A7B44">
      <w:pPr>
        <w:spacing w:line="380" w:lineRule="exact"/>
        <w:ind w:rightChars="175" w:right="368"/>
        <w:rPr>
          <w:rFonts w:asciiTheme="minorEastAsia" w:eastAsiaTheme="minorEastAsia" w:hAnsiTheme="minorEastAsia"/>
          <w:color w:val="000000"/>
          <w:sz w:val="24"/>
          <w:szCs w:val="24"/>
        </w:rPr>
      </w:pPr>
      <w:r w:rsidRPr="000A7B44">
        <w:rPr>
          <w:rFonts w:asciiTheme="minorEastAsia" w:eastAsiaTheme="minorEastAsia" w:hAnsiTheme="minorEastAsia"/>
          <w:b/>
          <w:bCs/>
          <w:color w:val="000000"/>
          <w:sz w:val="24"/>
          <w:szCs w:val="24"/>
        </w:rPr>
        <w:t>摘要：</w:t>
      </w:r>
      <w:r w:rsidRPr="000A7B44">
        <w:rPr>
          <w:rFonts w:asciiTheme="minorEastAsia" w:eastAsiaTheme="minorEastAsia" w:hAnsiTheme="minorEastAsia" w:hint="eastAsia"/>
          <w:color w:val="000000"/>
          <w:sz w:val="24"/>
          <w:szCs w:val="24"/>
        </w:rPr>
        <w:t>高校教育工会组织是代表和维护广大教职工权益的群众组织。自改革开放以来,我国高校教育工会面临的内外部环境发生了巨大的变化,这一变化的主要表现就是我国政治、经济制度和社会结构的变化,以及高等教育的改革和高校管理体制的变化。基于内外两方面因素的变化,给高校教育系统工会的建设提出了严峻的挑战。近年来，国内外许多专家学者都对此问题进行了深入研究，并取得了丰硕的研究成果。本文在对这些研究成果进行系统总结的基础上, 简要评析了总体研究现状, 并指出当前探索所遇到的问题以及未来研究的趋势, 以期为该领域的进一步研究提供参考。</w:t>
      </w:r>
    </w:p>
    <w:p w:rsidR="000A7B44" w:rsidRPr="000A7B44" w:rsidRDefault="000A7B44" w:rsidP="000A7B44">
      <w:pPr>
        <w:autoSpaceDE w:val="0"/>
        <w:autoSpaceDN w:val="0"/>
        <w:adjustRightInd w:val="0"/>
        <w:spacing w:line="380" w:lineRule="exact"/>
        <w:ind w:leftChars="-270" w:left="-567" w:rightChars="175" w:right="368" w:firstLineChars="294" w:firstLine="708"/>
        <w:jc w:val="left"/>
        <w:rPr>
          <w:rFonts w:asciiTheme="minorEastAsia" w:eastAsiaTheme="minorEastAsia" w:hAnsiTheme="minorEastAsia"/>
          <w:color w:val="000000"/>
          <w:sz w:val="24"/>
          <w:szCs w:val="24"/>
        </w:rPr>
      </w:pPr>
      <w:r w:rsidRPr="000A7B44">
        <w:rPr>
          <w:rFonts w:asciiTheme="minorEastAsia" w:eastAsiaTheme="minorEastAsia" w:hAnsiTheme="minorEastAsia"/>
          <w:b/>
          <w:bCs/>
          <w:color w:val="000000"/>
          <w:sz w:val="24"/>
          <w:szCs w:val="24"/>
        </w:rPr>
        <w:t>关键词：</w:t>
      </w:r>
      <w:r w:rsidRPr="000A7B44">
        <w:rPr>
          <w:rFonts w:asciiTheme="minorEastAsia" w:eastAsiaTheme="minorEastAsia" w:hAnsiTheme="minorEastAsia" w:hint="eastAsia"/>
          <w:color w:val="000000"/>
          <w:sz w:val="24"/>
          <w:szCs w:val="24"/>
        </w:rPr>
        <w:t>教育工会；教师权益；地位作用；影响因素；文献综述</w:t>
      </w:r>
    </w:p>
    <w:p w:rsidR="000A7B44" w:rsidRPr="000A7B44" w:rsidRDefault="000A7B44" w:rsidP="000A7B44">
      <w:pPr>
        <w:pStyle w:val="1"/>
        <w:spacing w:before="240" w:after="240" w:line="380" w:lineRule="exact"/>
        <w:ind w:firstLine="560"/>
        <w:rPr>
          <w:rFonts w:asciiTheme="minorEastAsia" w:eastAsiaTheme="minorEastAsia" w:hAnsiTheme="minorEastAsia"/>
          <w:color w:val="000000"/>
          <w:sz w:val="24"/>
          <w:szCs w:val="24"/>
        </w:rPr>
      </w:pPr>
      <w:r w:rsidRPr="000A7B44">
        <w:rPr>
          <w:rFonts w:asciiTheme="minorEastAsia" w:eastAsiaTheme="minorEastAsia" w:hAnsiTheme="minorEastAsia"/>
          <w:color w:val="000000"/>
          <w:sz w:val="24"/>
          <w:szCs w:val="24"/>
        </w:rPr>
        <w:t>引  言</w:t>
      </w:r>
    </w:p>
    <w:p w:rsidR="000A7B44" w:rsidRPr="000A7B44" w:rsidRDefault="000A7B44" w:rsidP="000A7B44">
      <w:pPr>
        <w:spacing w:line="380" w:lineRule="exact"/>
        <w:ind w:firstLineChars="200" w:firstLine="480"/>
        <w:rPr>
          <w:rFonts w:asciiTheme="minorEastAsia" w:eastAsiaTheme="minorEastAsia" w:hAnsiTheme="minorEastAsia"/>
          <w:color w:val="000000"/>
          <w:sz w:val="24"/>
          <w:szCs w:val="24"/>
        </w:rPr>
      </w:pPr>
      <w:r w:rsidRPr="000A7B44">
        <w:rPr>
          <w:rFonts w:asciiTheme="minorEastAsia" w:eastAsiaTheme="minorEastAsia" w:hAnsiTheme="minorEastAsia" w:hint="eastAsia"/>
          <w:color w:val="000000"/>
          <w:sz w:val="24"/>
          <w:szCs w:val="24"/>
        </w:rPr>
        <w:t>高校教育系统工会是我国工会中的一个重要组成部分，它在法律上是具有独立地位的社团法人，对它的研究，是把对教育工会工作的要求同基础教育这个特殊的领域相结合，不仅有利于发挥教育系统工会的功能，丰富教育工会理论，而且有利于发挥现代社会中社会团体组织的作用，充实我国社团管理的理论。教育系统工会同学校行政机构和基层党组织一起组成学校管理“三架马车”的力量，对教育系统工会如何履行职能的研究，是如何发挥它的作用，协调好这三方力量的问题。这不仅有助于在理论上进一步明确教育系统工会的地位和作用，而且有利于充实教育管理理论。</w:t>
      </w:r>
    </w:p>
    <w:bookmarkEnd w:id="44"/>
    <w:bookmarkEnd w:id="45"/>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自从改革开放以来,国内有很多相关学者对我国高校工会建设进行了大量的研究。就国内有关高校工会的书籍资料来看,主要有以下四大类：第一类为工会的法律、章程等。如我们所熟知的《中华人民共和国工会法》、《高等学校教职工代表大会暂行条例》等；第二类为书籍类,如扈春华编著的《高校工会工作概论》、魏仲权编著的《高校工会工作新探索》等；第三类为工会的报刊杂志类,如《中国教工》、《中国工运学报》、《工会博览》等；第四类为工会的相关网站类,如中华全国总工会、北京市教育工会网站等。就国外有关高校工会建设情况检索来看,在所能检索到材料中,更多的也是涉及企业工会。当代的资料多与高校工会无关,以高校工会为关键词查到的相关文献资料甚少。由于条件有限,相关检索更多的是通过登录一些国外相关网站来了解相关的国外高校工会的一些情况。除此之外,笔者在中国期刊全文数据库</w:t>
      </w:r>
      <w:r w:rsidRPr="000A7B44">
        <w:rPr>
          <w:rFonts w:asciiTheme="minorEastAsia" w:eastAsiaTheme="minorEastAsia" w:hAnsiTheme="minorEastAsia"/>
          <w:sz w:val="24"/>
          <w:szCs w:val="24"/>
        </w:rPr>
        <w:t>（CNKI）</w:t>
      </w:r>
      <w:r w:rsidRPr="000A7B44">
        <w:rPr>
          <w:rFonts w:asciiTheme="minorEastAsia" w:eastAsiaTheme="minorEastAsia" w:hAnsiTheme="minorEastAsia" w:cs="宋体" w:hint="eastAsia"/>
          <w:sz w:val="24"/>
          <w:szCs w:val="24"/>
        </w:rPr>
        <w:t>中搜集到自</w:t>
      </w:r>
      <w:r w:rsidRPr="000A7B44">
        <w:rPr>
          <w:rFonts w:asciiTheme="minorEastAsia" w:eastAsiaTheme="minorEastAsia" w:hAnsiTheme="minorEastAsia"/>
          <w:sz w:val="24"/>
          <w:szCs w:val="24"/>
        </w:rPr>
        <w:t>1993</w:t>
      </w:r>
      <w:r w:rsidRPr="000A7B44">
        <w:rPr>
          <w:rFonts w:asciiTheme="minorEastAsia" w:eastAsiaTheme="minorEastAsia" w:hAnsiTheme="minorEastAsia" w:cs="宋体" w:hint="eastAsia"/>
          <w:sz w:val="24"/>
          <w:szCs w:val="24"/>
        </w:rPr>
        <w:t>年以来题名包含“高校工会”的期刊论文近百余篇,在中国国家图书馆馆藏目录中搜集到自</w:t>
      </w:r>
      <w:r w:rsidRPr="000A7B44">
        <w:rPr>
          <w:rFonts w:asciiTheme="minorEastAsia" w:eastAsiaTheme="minorEastAsia" w:hAnsiTheme="minorEastAsia"/>
          <w:sz w:val="24"/>
          <w:szCs w:val="24"/>
        </w:rPr>
        <w:t>1998</w:t>
      </w:r>
      <w:r w:rsidRPr="000A7B44">
        <w:rPr>
          <w:rFonts w:asciiTheme="minorEastAsia" w:eastAsiaTheme="minorEastAsia" w:hAnsiTheme="minorEastAsia" w:cs="宋体" w:hint="eastAsia"/>
          <w:sz w:val="24"/>
          <w:szCs w:val="24"/>
        </w:rPr>
        <w:t>年以来题名包含“高校工会”的专著近20本。</w:t>
      </w:r>
    </w:p>
    <w:p w:rsidR="000A7B44" w:rsidRPr="000A7B44" w:rsidRDefault="000A7B44" w:rsidP="000A7B44">
      <w:pPr>
        <w:spacing w:line="380" w:lineRule="exact"/>
        <w:rPr>
          <w:rFonts w:asciiTheme="minorEastAsia" w:eastAsiaTheme="minorEastAsia" w:hAnsiTheme="minorEastAsia"/>
          <w:bCs/>
          <w:sz w:val="24"/>
          <w:szCs w:val="24"/>
        </w:rPr>
      </w:pPr>
      <w:r w:rsidRPr="000A7B44">
        <w:rPr>
          <w:rFonts w:asciiTheme="minorEastAsia" w:eastAsiaTheme="minorEastAsia" w:hAnsiTheme="minorEastAsia" w:hint="eastAsia"/>
          <w:bCs/>
          <w:sz w:val="24"/>
          <w:szCs w:val="24"/>
        </w:rPr>
        <w:t>1.有关教育工会的研究</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lastRenderedPageBreak/>
        <w:t>在国外，教育工会又可称为教师工会、教育协会等，他们往往只注重工会协商、谈判能力的强弱，工会成员也很多元。尤其西方发达资本主义国家的教育工会，作为利益集团，与教师有着直接的联系，是教师利益、权益的真正代表，在为教师争取利益和维护权益方面发挥了重要作用。“工资低于那些受过相似训练的雇员，或低于私人部门中加入工会的工人的教师，希望通过集体行动改善工资和福利。学校的无情主义和官僚化激发教师的不满情绪，他们常常通过参加工会寻找出路。”西方发达资本主义国家的教育工会通常通过集体谈判、对雇主和政府机构施加影响、参与公共和私人机构、甚至采取直接行动——罢工来寻求生活和工作条件的维护和改善。从对西方发达资本主义国家教育工会发展的历史回顾看，教育工会是教师权益的忠实代表者，而且依历史的惯性，当前西方发达资本主义国家的教育工会在</w:t>
      </w:r>
    </w:p>
    <w:p w:rsidR="000A7B44" w:rsidRPr="000A7B44" w:rsidRDefault="000A7B44" w:rsidP="000A7B44">
      <w:pPr>
        <w:widowControl/>
        <w:spacing w:after="240" w:line="380" w:lineRule="exact"/>
        <w:jc w:val="left"/>
        <w:rPr>
          <w:rFonts w:asciiTheme="minorEastAsia" w:eastAsiaTheme="minorEastAsia" w:hAnsiTheme="minorEastAsia" w:cs="宋体"/>
          <w:kern w:val="0"/>
          <w:sz w:val="24"/>
          <w:szCs w:val="24"/>
        </w:rPr>
      </w:pPr>
      <w:r w:rsidRPr="000A7B44">
        <w:rPr>
          <w:rFonts w:asciiTheme="minorEastAsia" w:eastAsiaTheme="minorEastAsia" w:hAnsiTheme="minorEastAsia" w:cs="宋体" w:hint="eastAsia"/>
          <w:kern w:val="0"/>
          <w:sz w:val="24"/>
          <w:szCs w:val="24"/>
        </w:rPr>
        <w:t xml:space="preserve">资助课题：2016年上海市教育系统工会理论研究会立项委托课题（项目编号：2016-10）                       </w:t>
      </w:r>
    </w:p>
    <w:p w:rsidR="000A7B44" w:rsidRPr="000A7B44" w:rsidRDefault="000A7B44" w:rsidP="000A7B44">
      <w:pPr>
        <w:widowControl/>
        <w:spacing w:after="240" w:line="380" w:lineRule="exact"/>
        <w:jc w:val="left"/>
        <w:rPr>
          <w:rFonts w:asciiTheme="minorEastAsia" w:eastAsiaTheme="minorEastAsia" w:hAnsiTheme="minorEastAsia"/>
          <w:sz w:val="24"/>
          <w:szCs w:val="24"/>
        </w:rPr>
      </w:pPr>
      <w:r w:rsidRPr="000A7B44">
        <w:rPr>
          <w:rFonts w:asciiTheme="minorEastAsia" w:eastAsiaTheme="minorEastAsia" w:hAnsiTheme="minorEastAsia" w:cs="宋体" w:hint="eastAsia"/>
          <w:color w:val="000000"/>
          <w:sz w:val="24"/>
          <w:szCs w:val="24"/>
        </w:rPr>
        <w:t>作者简介：</w:t>
      </w:r>
      <w:r w:rsidRPr="000A7B44">
        <w:rPr>
          <w:rFonts w:asciiTheme="minorEastAsia" w:eastAsiaTheme="minorEastAsia" w:hAnsiTheme="minorEastAsia" w:cs="宋体" w:hint="eastAsia"/>
          <w:b/>
          <w:color w:val="000000"/>
          <w:sz w:val="24"/>
          <w:szCs w:val="24"/>
        </w:rPr>
        <w:t xml:space="preserve">殷志梅 </w:t>
      </w:r>
      <w:r w:rsidRPr="000A7B44">
        <w:rPr>
          <w:rFonts w:asciiTheme="minorEastAsia" w:eastAsiaTheme="minorEastAsia" w:hAnsiTheme="minorEastAsia" w:cs="宋体" w:hint="eastAsia"/>
          <w:color w:val="000000"/>
          <w:sz w:val="24"/>
          <w:szCs w:val="24"/>
        </w:rPr>
        <w:t>(1973.4-)籍贯：江苏省连云港市，法学学士，讲师，研究方向：应用经济，法律。</w:t>
      </w:r>
      <w:r w:rsidRPr="000A7B44">
        <w:rPr>
          <w:rFonts w:asciiTheme="minorEastAsia" w:eastAsiaTheme="minorEastAsia" w:hAnsiTheme="minorEastAsia" w:cs="宋体" w:hint="eastAsia"/>
          <w:b/>
          <w:color w:val="000000"/>
          <w:sz w:val="24"/>
          <w:szCs w:val="24"/>
        </w:rPr>
        <w:t>刘一君</w:t>
      </w:r>
      <w:r w:rsidRPr="000A7B44">
        <w:rPr>
          <w:rFonts w:asciiTheme="minorEastAsia" w:eastAsiaTheme="minorEastAsia" w:hAnsiTheme="minorEastAsia" w:cs="宋体" w:hint="eastAsia"/>
          <w:color w:val="000000"/>
          <w:sz w:val="24"/>
          <w:szCs w:val="24"/>
        </w:rPr>
        <w:t xml:space="preserve"> (1966.11-) 男 籍贯：江苏省宿迁市，博士  副教授，研究方向：管理科学与工程 技术（知识）经济。</w:t>
      </w:r>
      <w:r w:rsidRPr="000A7B44">
        <w:rPr>
          <w:rFonts w:asciiTheme="minorEastAsia" w:eastAsiaTheme="minorEastAsia" w:hAnsiTheme="minorEastAsia" w:cs="宋体" w:hint="eastAsia"/>
          <w:b/>
          <w:sz w:val="24"/>
          <w:szCs w:val="24"/>
        </w:rPr>
        <w:t>徐社军</w:t>
      </w:r>
      <w:r w:rsidRPr="000A7B44">
        <w:rPr>
          <w:rFonts w:asciiTheme="minorEastAsia" w:eastAsiaTheme="minorEastAsia" w:hAnsiTheme="minorEastAsia" w:cs="宋体" w:hint="eastAsia"/>
          <w:color w:val="000000"/>
          <w:sz w:val="24"/>
          <w:szCs w:val="24"/>
        </w:rPr>
        <w:t>（1989.8-）男，籍贯：河南省商水县，2015届研究生，专业方向：工程与技术管理。</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教师权益保障中，依然扮演者重要角色，发挥着重要作用。</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中国教育工会成立于1950年，其发展同国家政治经济发展密不可分，经历了由新民主主义向社会主义过渡的过渡时期、国民经济“大跃进"和调整时期、“文化大革命”以及中共十一届三中全会以后的改革开放几大重要阶段。近年来，随着我国教育领域内用人制度的改革导致的利益格局的分化日益明显，教育工会在保障教师合法权益和协调劳动关系中的地位和作用也日益凸现。人们认识到教育工会地位的重要性，对教育工会的研究越来越多。</w:t>
      </w:r>
    </w:p>
    <w:p w:rsidR="000A7B44" w:rsidRPr="000A7B44" w:rsidRDefault="000A7B44" w:rsidP="000A7B44">
      <w:pPr>
        <w:numPr>
          <w:ilvl w:val="0"/>
          <w:numId w:val="6"/>
        </w:num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有关教育工会组织结构的研究。从世界各国来看，教育工会名目繁多，有些教师组织称之为“行业协会”，而另一些教师组织用“同业工会”或“工会”来命名。在我国，一般称为教育工会或者教师工会。从组织机构看，“大多数教师协会由下而上开始组织。地方机构选举它们自己的理事，指定州、省的代表，或全国联合会的代表。在全国联合会中，代表选定组织的目标，规定义务和权利，选举联合会的理事和规定地方和中央的组织关系。”我国教育工会实行的是“上级工会和同级党组织双重领导，以同级党组织领导为主”的组织原则，从基层教育工会到全国教育工会，纵向分为五个层次。下级教育工会组织服从上次教育工会组织，并接受同级党组织的领导</w:t>
      </w:r>
      <w:r w:rsidRPr="000A7B44">
        <w:rPr>
          <w:rFonts w:asciiTheme="minorEastAsia" w:eastAsiaTheme="minorEastAsia" w:hAnsiTheme="minorEastAsia"/>
          <w:color w:val="000000"/>
          <w:kern w:val="0"/>
          <w:sz w:val="24"/>
          <w:szCs w:val="24"/>
          <w:vertAlign w:val="superscript"/>
        </w:rPr>
        <w:t>[1]</w:t>
      </w:r>
      <w:r w:rsidRPr="000A7B44">
        <w:rPr>
          <w:rFonts w:asciiTheme="minorEastAsia" w:eastAsiaTheme="minorEastAsia" w:hAnsiTheme="minorEastAsia" w:cs="宋体" w:hint="eastAsia"/>
          <w:sz w:val="24"/>
          <w:szCs w:val="24"/>
        </w:rPr>
        <w:t>。</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(2)有关教育工会职能的研究。国内大部分学者从分析工会的性质入手，指出教育工会的基本职能也即工会的职能是维护、建设、参与、教育这四项，这一研究成果已经通过《工会法》以法律形式明确下来了。但也有学者从整体维护、具体维护和特色维护三个方面探讨教育工会的维权作用，强调维护教职工的合法权益是工会的基本职责。在</w:t>
      </w:r>
      <w:r w:rsidRPr="000A7B44">
        <w:rPr>
          <w:rFonts w:asciiTheme="minorEastAsia" w:eastAsiaTheme="minorEastAsia" w:hAnsiTheme="minorEastAsia" w:cs="宋体" w:hint="eastAsia"/>
          <w:sz w:val="24"/>
          <w:szCs w:val="24"/>
        </w:rPr>
        <w:lastRenderedPageBreak/>
        <w:t>世界各地，工会主要扮演着经济职能和监督职能，教育工会的工作重心放在维护工会会员的直接利益上和监督行业的劳动条件上</w:t>
      </w:r>
      <w:r w:rsidRPr="000A7B44">
        <w:rPr>
          <w:rFonts w:asciiTheme="minorEastAsia" w:eastAsiaTheme="minorEastAsia" w:hAnsiTheme="minorEastAsia" w:cs="宋体" w:hint="eastAsia"/>
          <w:kern w:val="0"/>
          <w:sz w:val="24"/>
          <w:szCs w:val="24"/>
          <w:vertAlign w:val="superscript"/>
        </w:rPr>
        <w:t>[2]</w:t>
      </w:r>
      <w:r w:rsidRPr="000A7B44">
        <w:rPr>
          <w:rFonts w:asciiTheme="minorEastAsia" w:eastAsiaTheme="minorEastAsia" w:hAnsiTheme="minorEastAsia" w:cs="宋体" w:hint="eastAsia"/>
          <w:sz w:val="24"/>
          <w:szCs w:val="24"/>
        </w:rPr>
        <w:t>。此外，在一些国家，工会还起着更为广泛和重要的民主媒介作用。</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3）有关教育工会目标和活动的研究。已有研究指出，教育工会的目标主要包括教师的福利问题，如工资、退休金和年资的权益；教育政策和实践；社会和意识形态问题。教师组织在早期发展阶段，重点放在为会员服务上，包括退休金管理、出版刊物和针对加强教师形象的公共关系活动的事务上。后期才将重心转向对雇主和政府施加影响以取得利益上。为适应新的时代，工会也在采取新的战略，包括为会员提供新的服务，如增加社会福利、职业咨询、低息贷款、职业技能培训和交流等；发展新会员；在国际范围内推动工会合作；组建新的联盟等。</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(4)关于教育工会维权途径的研究。研究表明，教育工会主要通过平等协商和集体合同制度、教职工代表大会等途径来维护教师的权益。发达国家教育工会维护教师合法权益的渠道有集体订约、参与社会和政治活动以及罢工，但对于罢工这个途径是存在争议的，一方面是合法性的问题，另一方面需要财力支持，还要考虑社会接受性和成功的可能性。因此，各国对待罢工上的态度和行为通常是十分慎重的。</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(5)关于教育工会的行政干预范围和权限的研究。联合国《关于教员地位的建议》规定，教师和教师团体有权直接参与运筹、实施在职教育，开发教育课程、教科书、教具；制定和运用岗位责任标准，解决劳资间纠纷，决定工资指数；规定可干预教育政策的制定和教师社会保障制度的运筹；此外，教师团体还可以通过与行政当局协议方式确立在职教育制度，制定升任标准，开发教育政策，学校组织、教育事业以及确定教师工作时间，教师组织还可以通过与教育行政当局谈判的方式解决有关教师劳动条件、福利等事宜</w:t>
      </w:r>
      <w:r w:rsidRPr="000A7B44">
        <w:rPr>
          <w:rFonts w:asciiTheme="minorEastAsia" w:eastAsiaTheme="minorEastAsia" w:hAnsiTheme="minorEastAsia" w:cs="宋体" w:hint="eastAsia"/>
          <w:kern w:val="0"/>
          <w:sz w:val="24"/>
          <w:szCs w:val="24"/>
          <w:vertAlign w:val="superscript"/>
        </w:rPr>
        <w:t>[3]</w:t>
      </w:r>
      <w:r w:rsidRPr="000A7B44">
        <w:rPr>
          <w:rFonts w:asciiTheme="minorEastAsia" w:eastAsiaTheme="minorEastAsia" w:hAnsiTheme="minorEastAsia" w:cs="宋体" w:hint="eastAsia"/>
          <w:sz w:val="24"/>
          <w:szCs w:val="24"/>
        </w:rPr>
        <w:t>。</w:t>
      </w:r>
    </w:p>
    <w:p w:rsidR="000A7B44" w:rsidRPr="000A7B44" w:rsidRDefault="000A7B44" w:rsidP="000A7B44">
      <w:pPr>
        <w:spacing w:line="380" w:lineRule="exact"/>
        <w:rPr>
          <w:rFonts w:asciiTheme="minorEastAsia" w:eastAsiaTheme="minorEastAsia" w:hAnsiTheme="minorEastAsia"/>
          <w:bCs/>
          <w:sz w:val="24"/>
          <w:szCs w:val="24"/>
        </w:rPr>
      </w:pPr>
      <w:r w:rsidRPr="000A7B44">
        <w:rPr>
          <w:rFonts w:asciiTheme="minorEastAsia" w:eastAsiaTheme="minorEastAsia" w:hAnsiTheme="minorEastAsia" w:hint="eastAsia"/>
          <w:bCs/>
          <w:sz w:val="24"/>
          <w:szCs w:val="24"/>
        </w:rPr>
        <w:t>2关于我国高校工会性质地位</w:t>
      </w:r>
    </w:p>
    <w:p w:rsidR="000A7B44" w:rsidRPr="000A7B44" w:rsidRDefault="000A7B44" w:rsidP="000A7B44">
      <w:pPr>
        <w:spacing w:line="380" w:lineRule="exact"/>
        <w:ind w:firstLineChars="200" w:firstLine="480"/>
        <w:rPr>
          <w:rFonts w:asciiTheme="minorEastAsia" w:eastAsiaTheme="minorEastAsia" w:hAnsiTheme="minorEastAsia" w:cs="宋体"/>
          <w:color w:val="FF0000"/>
          <w:sz w:val="24"/>
          <w:szCs w:val="24"/>
        </w:rPr>
      </w:pPr>
      <w:r w:rsidRPr="000A7B44">
        <w:rPr>
          <w:rFonts w:asciiTheme="minorEastAsia" w:eastAsiaTheme="minorEastAsia" w:hAnsiTheme="minorEastAsia" w:cs="宋体" w:hint="eastAsia"/>
          <w:sz w:val="24"/>
          <w:szCs w:val="24"/>
        </w:rPr>
        <w:t>据文献检索,早期的研究文献对我国高校工会性质、地位的研究大都是在1992年颁布的《工会法》的基础上进行的深化和探讨。李春华指出</w:t>
      </w:r>
      <w:r w:rsidRPr="000A7B44">
        <w:rPr>
          <w:rFonts w:asciiTheme="minorEastAsia" w:eastAsiaTheme="minorEastAsia" w:hAnsiTheme="minorEastAsia" w:cs="宋体" w:hint="eastAsia"/>
          <w:sz w:val="24"/>
          <w:szCs w:val="24"/>
          <w:shd w:val="clear" w:color="auto" w:fill="FFFFFF"/>
        </w:rPr>
        <w:t>只有对国家基本政治经济制度和政党阶级进行清楚的认识研究,才能深入理解我国工会的根本性质和主要内容,牢牢抓住中国特色社会主义建设的关键点,认真贯彻落实党的基本政策方针。唯有对我国工会的主要性质和内容进行最本质的把握,才可以坚持正确的工作原则,更好的完成工会所赋予的任务,积极推进社会主义的发展进程</w:t>
      </w:r>
      <w:r w:rsidRPr="000A7B44">
        <w:rPr>
          <w:rFonts w:asciiTheme="minorEastAsia" w:eastAsiaTheme="minorEastAsia" w:hAnsiTheme="minorEastAsia" w:cs="宋体" w:hint="eastAsia"/>
          <w:kern w:val="0"/>
          <w:sz w:val="24"/>
          <w:szCs w:val="24"/>
          <w:vertAlign w:val="superscript"/>
        </w:rPr>
        <w:t>[4]</w:t>
      </w:r>
      <w:r w:rsidRPr="000A7B44">
        <w:rPr>
          <w:rFonts w:asciiTheme="minorEastAsia" w:eastAsiaTheme="minorEastAsia" w:hAnsiTheme="minorEastAsia" w:cs="宋体" w:hint="eastAsia"/>
          <w:sz w:val="24"/>
          <w:szCs w:val="24"/>
          <w:shd w:val="clear" w:color="auto" w:fill="FFFFFF"/>
        </w:rPr>
        <w:t>。</w:t>
      </w:r>
      <w:r w:rsidRPr="000A7B44">
        <w:rPr>
          <w:rFonts w:asciiTheme="minorEastAsia" w:eastAsiaTheme="minorEastAsia" w:hAnsiTheme="minorEastAsia" w:cs="宋体" w:hint="eastAsia"/>
          <w:sz w:val="24"/>
          <w:szCs w:val="24"/>
        </w:rPr>
        <w:t>左玉亭从高校工会的群众基础和领导体制为研究视角,指出高校工会是以教职工为主体会员的群众组织,是密切党和知识分子联系的桥梁和纽带。工会在党委的统一领导下,在学校各项改革中充分发挥自身优势</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5</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随着</w:t>
      </w:r>
      <w:r w:rsidRPr="000A7B44">
        <w:rPr>
          <w:rFonts w:asciiTheme="minorEastAsia" w:eastAsiaTheme="minorEastAsia" w:hAnsiTheme="minorEastAsia"/>
          <w:sz w:val="24"/>
          <w:szCs w:val="24"/>
        </w:rPr>
        <w:t>90</w:t>
      </w:r>
      <w:r w:rsidRPr="000A7B44">
        <w:rPr>
          <w:rFonts w:asciiTheme="minorEastAsia" w:eastAsiaTheme="minorEastAsia" w:hAnsiTheme="minorEastAsia" w:cs="宋体" w:hint="eastAsia"/>
          <w:sz w:val="24"/>
          <w:szCs w:val="24"/>
        </w:rPr>
        <w:t>年代我国教育体制的变革,高校的办学模式、管理体制、教育资源等等都发生了翻天覆地的变化。在这种情况下,高校工会建设工作产生了许多与之不协调的地方,其中有学者针对当时高校工会性质地位所存在的问题进行了探讨,如江存丽指出,高校工会的地位缺乏立法保护,造成高校工会“可有可无”的印象。高校内部管理体制存在</w:t>
      </w:r>
      <w:r w:rsidRPr="000A7B44">
        <w:rPr>
          <w:rFonts w:asciiTheme="minorEastAsia" w:eastAsiaTheme="minorEastAsia" w:hAnsiTheme="minorEastAsia" w:cs="宋体" w:hint="eastAsia"/>
          <w:sz w:val="24"/>
          <w:szCs w:val="24"/>
        </w:rPr>
        <w:lastRenderedPageBreak/>
        <w:t>的弊端使得工会实际成了“三类科室”、“福利机构”，工会自身主观追求机关化而缺乏了应有的群众性</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6</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r w:rsidRPr="000A7B44">
        <w:rPr>
          <w:rFonts w:asciiTheme="minorEastAsia" w:eastAsiaTheme="minorEastAsia" w:hAnsiTheme="minorEastAsia" w:cs="宋体"/>
          <w:sz w:val="24"/>
          <w:szCs w:val="24"/>
        </w:rPr>
        <w:br/>
      </w:r>
      <w:r w:rsidRPr="000A7B44">
        <w:rPr>
          <w:rFonts w:asciiTheme="minorEastAsia" w:eastAsiaTheme="minorEastAsia" w:hAnsiTheme="minorEastAsia" w:cs="宋体" w:hint="eastAsia"/>
          <w:sz w:val="24"/>
          <w:szCs w:val="24"/>
        </w:rPr>
        <w:t>李俊霞从我国教师权益保障体系分析入手，指出教育工会在教师权益保障体系设计中严重缺位，维权有效性不高。并运用文献法、法理分析法、历史法、比较法等研究方法论证了教育工会在教师权益保障中的地位和作用。研究表明：发挥教育工会在教师权益保障中的地位和作用，不仅是由教育工会自身的性质和工会法律法规决定的，更是当前的教育改革对教育工会提出的要求。接着考察了新中国成立以来教育工会的发展历程及其现状，分析了影响教育工会在教师权益保障中的地位和作用的因素。最后，文章围绕教育工会在教师权益保障中地位和作用的实现问题，从外部条件和内部条件两个方面提出了一些建议</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7</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历史进入21世纪,随着中国的劳动关系市场的深刻变革,高校的教职工队也发生了重大变化。随着2001年对原有《工会法》进行修订,人们对高校工会建设有了更多的新认识。如文力指出了高校工会服务对象的特殊性,即高校工会主要是针对脑力劳动者的特点开展工作</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8</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与此同时,有更多的学者从更多的研究视角来探讨了高校工会的性质地位。有学者以高校工会发挥的作用为研究视角,如张淑恒认为高校工会在构建和谐校园中要发挥制衡、疏通、凝聚作用,营造和谐校园文化的作用以及发挥好桥梁纽带作用</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9</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；另有学者以高校工会自身定位为研究视角,如盛双庆认为高校工会虽然不在高校中占核心地位,但却密切围绕高校核心工作运作</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10</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。还有学者以高校工会组织性质为研究视角,如任万勇指出高校工会具有政治性、经济性、社会性</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11</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p>
    <w:p w:rsidR="000A7B44" w:rsidRPr="000A7B44" w:rsidRDefault="000A7B44" w:rsidP="000A7B44">
      <w:pPr>
        <w:spacing w:line="380" w:lineRule="exact"/>
        <w:rPr>
          <w:rFonts w:asciiTheme="minorEastAsia" w:eastAsiaTheme="minorEastAsia" w:hAnsiTheme="minorEastAsia"/>
          <w:bCs/>
          <w:sz w:val="24"/>
          <w:szCs w:val="24"/>
        </w:rPr>
      </w:pPr>
      <w:r w:rsidRPr="000A7B44">
        <w:rPr>
          <w:rFonts w:asciiTheme="minorEastAsia" w:eastAsiaTheme="minorEastAsia" w:hAnsiTheme="minorEastAsia" w:hint="eastAsia"/>
          <w:bCs/>
          <w:sz w:val="24"/>
          <w:szCs w:val="24"/>
        </w:rPr>
        <w:t>3 关于我国高校工会组织及运行</w:t>
      </w:r>
    </w:p>
    <w:p w:rsidR="000A7B44" w:rsidRPr="000A7B44" w:rsidRDefault="000A7B44" w:rsidP="000A7B44">
      <w:pPr>
        <w:spacing w:line="380" w:lineRule="exact"/>
        <w:rPr>
          <w:rFonts w:asciiTheme="minorEastAsia" w:eastAsiaTheme="minorEastAsia" w:hAnsiTheme="minorEastAsia"/>
          <w:bCs/>
          <w:sz w:val="24"/>
          <w:szCs w:val="24"/>
        </w:rPr>
      </w:pPr>
      <w:r w:rsidRPr="000A7B44">
        <w:rPr>
          <w:rFonts w:asciiTheme="minorEastAsia" w:eastAsiaTheme="minorEastAsia" w:hAnsiTheme="minorEastAsia" w:hint="eastAsia"/>
          <w:bCs/>
          <w:sz w:val="24"/>
          <w:szCs w:val="24"/>
        </w:rPr>
        <w:t>3.1我国高校工会组织机构的研究</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从高校工会成立以来,其组织机构设置大体是相同的,一般由工会委员、教职工代表大会机构两部分构成,工会委员包括主席、副主席、工会部室、女工委员会、工会经费审查委员会、各院系分工会；职工代表大会机构包括大会主席团,二级教代会、教代会专委会。</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在检索到的己有文献中,专门针对高校工会组织机构进行的研究甚少。仅有个别学者在相关文章中有少量文字的涉及。</w:t>
      </w:r>
    </w:p>
    <w:p w:rsidR="000A7B44" w:rsidRPr="000A7B44" w:rsidRDefault="000A7B44" w:rsidP="000A7B44">
      <w:pPr>
        <w:spacing w:line="380" w:lineRule="exact"/>
        <w:ind w:firstLineChars="200" w:firstLine="480"/>
        <w:rPr>
          <w:rFonts w:asciiTheme="minorEastAsia" w:eastAsiaTheme="minorEastAsia" w:hAnsiTheme="minorEastAsia" w:cs="宋体"/>
          <w:color w:val="FF0000"/>
          <w:sz w:val="24"/>
          <w:szCs w:val="24"/>
        </w:rPr>
      </w:pPr>
      <w:r w:rsidRPr="000A7B44">
        <w:rPr>
          <w:rFonts w:asciiTheme="minorEastAsia" w:eastAsiaTheme="minorEastAsia" w:hAnsiTheme="minorEastAsia" w:cs="宋体" w:hint="eastAsia"/>
          <w:sz w:val="24"/>
          <w:szCs w:val="24"/>
        </w:rPr>
        <w:t>在建立健全高校工会、教代会的组织机构和制度方面,在</w:t>
      </w:r>
      <w:r w:rsidRPr="000A7B44">
        <w:rPr>
          <w:rFonts w:asciiTheme="minorEastAsia" w:eastAsiaTheme="minorEastAsia" w:hAnsiTheme="minorEastAsia"/>
          <w:sz w:val="24"/>
          <w:szCs w:val="24"/>
        </w:rPr>
        <w:t>90</w:t>
      </w:r>
      <w:r w:rsidRPr="000A7B44">
        <w:rPr>
          <w:rFonts w:asciiTheme="minorEastAsia" w:eastAsiaTheme="minorEastAsia" w:hAnsiTheme="minorEastAsia" w:cs="宋体" w:hint="eastAsia"/>
          <w:sz w:val="24"/>
          <w:szCs w:val="24"/>
        </w:rPr>
        <w:t>年代就有学者开始进行研究。具有代表性的,如周荣辉指出,教职工参与民主管理和民主监督,最主要的途径是通过自己的最广泛的最有代表性的组织工会、教代会得以实现。为此,建立健全工会、教代会的组织机构和规章制度,是落实教职工参与民主管理和民主监督最基本的保证。高校工会应设立工会主席、副主席、办公室,负责处理日常事务。围绕工会的四大职能还要设立维护部、建设部、参与部、教育宣传部。除此之外还要建立健全几个制度民主协商对话制度,民主评议干部制度,民主生活制度,校长接待日制度等</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12</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。李万强认为</w:t>
      </w:r>
      <w:r w:rsidRPr="000A7B44">
        <w:rPr>
          <w:rFonts w:asciiTheme="minorEastAsia" w:eastAsiaTheme="minorEastAsia" w:hAnsiTheme="minorEastAsia" w:cs="宋体" w:hint="eastAsia"/>
          <w:sz w:val="24"/>
          <w:szCs w:val="24"/>
          <w:shd w:val="clear" w:color="auto" w:fill="FFFFFF"/>
        </w:rPr>
        <w:t>只有充分认识基层工会的重要性,建立健全基层工会的组织机构,积极发挥基层工会的自身作用,不断创新基层工会的工作方法,才能使工会职能真正得以体现。吴晓燕指出工会</w:t>
      </w:r>
      <w:r w:rsidRPr="000A7B44">
        <w:rPr>
          <w:rFonts w:asciiTheme="minorEastAsia" w:eastAsiaTheme="minorEastAsia" w:hAnsiTheme="minorEastAsia" w:cs="宋体" w:hint="eastAsia"/>
          <w:sz w:val="24"/>
          <w:szCs w:val="24"/>
          <w:shd w:val="clear" w:color="auto" w:fill="FFFFFF"/>
        </w:rPr>
        <w:lastRenderedPageBreak/>
        <w:t>组织要在保留原来优点与特色的基础上，将新时期的工作理念、工作方式以及创新能力充分融合到其中，建设一个充满活力、动力与激情的工会组织。对建设学习型、实干型、创新型、服务型工会组织提出了切实可行的建议</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13</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在涉及高校工会建设教职工之家以更好推动工会工作开展方面,也有学者进行了深入研究。如姚爱英指出,建设职工之家的目标是增强基层工会活力,以建家促进工会的自身建设,提高工会工作的整体水平。他还指出职工之家建设不能只有工会唱“独角戏”,而是要党政工领导团结一致、密切配合、齐抓共管,这样才能使工会的建家活动深入持久地开展下去</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14</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20世纪,随着人们留意高校工会的研究越来越深入,开始有学者从高校工会机构的组建方式方面来开始研究。如在高校工会组织机构的组建方面,朱亚林指出高校工会组织机构的组建要坚持与单位组建同步的原则</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15</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。组建过程中要把握学校本身的特色,根据自己的实际情况,实事求是</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16</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p>
    <w:p w:rsidR="000A7B44" w:rsidRPr="000A7B44" w:rsidRDefault="000A7B44" w:rsidP="000A7B44">
      <w:pPr>
        <w:spacing w:line="380" w:lineRule="exact"/>
        <w:rPr>
          <w:rFonts w:asciiTheme="minorEastAsia" w:eastAsiaTheme="minorEastAsia" w:hAnsiTheme="minorEastAsia"/>
          <w:bCs/>
          <w:sz w:val="24"/>
          <w:szCs w:val="24"/>
        </w:rPr>
      </w:pPr>
      <w:r w:rsidRPr="000A7B44">
        <w:rPr>
          <w:rFonts w:asciiTheme="minorEastAsia" w:eastAsiaTheme="minorEastAsia" w:hAnsiTheme="minorEastAsia" w:hint="eastAsia"/>
          <w:bCs/>
          <w:sz w:val="24"/>
          <w:szCs w:val="24"/>
        </w:rPr>
        <w:t>3.2我国高校工会经费筹集和管理的研究</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对30年来己有的研究文献进行归纳整理,发现在90年代的研究学者大都注重高校经费来源和管理方面的研究,而2000年后的相关文章更加注重高校经费的使用和审计工作研究。</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在高校工会经费来源方面,如陆峰针对高校工会经费不足的问题,指出高校工会解决经费不足的唯一出路是调动各方积极性,千方百计筹集资金,开辟财源,如及时收缴工会经费,加强俱乐部的经营管理等</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17</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r w:rsidRPr="000A7B44">
        <w:rPr>
          <w:rFonts w:asciiTheme="minorEastAsia" w:eastAsiaTheme="minorEastAsia" w:hAnsiTheme="minorEastAsia" w:cs="宋体" w:hint="eastAsia"/>
          <w:sz w:val="24"/>
          <w:szCs w:val="24"/>
          <w:shd w:val="clear" w:color="auto" w:fill="FFFFFF"/>
        </w:rPr>
        <w:t>吕华青指出我国工会经费负担与收缴制度,是建立在社会主义公有制、计划经济中“职工是企业的主人,用人单位与职工利益统一性”的基本假设和制度基础上的。在我国改革开放、市场经济建设已经取得重大进展,社会经济关系已有重大变化、劳资矛盾成为社会主要矛盾的背景下,由用人单位负担部分工会经费,是显然违背市场经济的逻辑和规律的。这种制度安排,严重损害了工会的应有角色、职能,妨碍其成为劳动者的利益代表着、维护者,甚至构成了中国特色的“不当劳动行为”,应当进行深刻改革。据此,本文主张:在全面深化改革、全面依法治国的大背景下,我国应当尊重和服从市场经济中工会角色、职能的相关逻辑,借鉴国际有益经验,对我国工会经费负担和收缴制度,进行重大改革</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18</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Arial"/>
          <w:sz w:val="24"/>
          <w:szCs w:val="24"/>
          <w:shd w:val="clear" w:color="auto" w:fill="FFFFFF"/>
        </w:rPr>
        <w:t>。</w:t>
      </w:r>
      <w:r w:rsidRPr="000A7B44">
        <w:rPr>
          <w:rFonts w:asciiTheme="minorEastAsia" w:eastAsiaTheme="minorEastAsia" w:hAnsiTheme="minorEastAsia" w:cs="宋体" w:hint="eastAsia"/>
          <w:sz w:val="24"/>
          <w:szCs w:val="24"/>
        </w:rPr>
        <w:t>也有学者针对高校工会经费收入的普遍性及收缴的特殊性进行研究,如张广成指出,高校工会经费收入的共性之一是收入的组成及增收手段相同,但其收缴却存在特殊性,因为各学校的财力不同,创收好的院校有利于工会经费收缴。反之,如果创收不好的院校,就不利于工会经费的收缴</w:t>
      </w:r>
      <w:r w:rsidRPr="000A7B44">
        <w:rPr>
          <w:rFonts w:asciiTheme="minorEastAsia" w:eastAsiaTheme="minorEastAsia" w:hAnsiTheme="minorEastAsia"/>
          <w:color w:val="000000"/>
          <w:kern w:val="0"/>
          <w:sz w:val="24"/>
          <w:szCs w:val="24"/>
          <w:vertAlign w:val="superscript"/>
        </w:rPr>
        <w:t>[1</w:t>
      </w:r>
      <w:r w:rsidRPr="000A7B44">
        <w:rPr>
          <w:rFonts w:asciiTheme="minorEastAsia" w:eastAsiaTheme="minorEastAsia" w:hAnsiTheme="minorEastAsia" w:hint="eastAsia"/>
          <w:color w:val="000000"/>
          <w:kern w:val="0"/>
          <w:sz w:val="24"/>
          <w:szCs w:val="24"/>
          <w:vertAlign w:val="superscript"/>
        </w:rPr>
        <w:t>9</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在高校工会经费管理方面,相关学者也进行了大量研究。如张广成指出,高校工会经费管理措施应实行统一领导、分级管理原则,把集中管理与分散管理结合起来。另陈能华指出,高校工会经费管理的基本思路就是两条工会经费,提取的工会经费由学校代管或有条件的由他们自己管学校拨款,由学校直接管。为此,对于校工会在学校授权范围内所从事的民事活动,应有学校承担民事责任</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20</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hyperlink r:id="rId22" w:tgtFrame="http://xueshu.baidu.com/_blank" w:history="1">
        <w:r w:rsidRPr="000A7B44">
          <w:rPr>
            <w:rStyle w:val="a6"/>
            <w:rFonts w:asciiTheme="minorEastAsia" w:eastAsiaTheme="minorEastAsia" w:hAnsiTheme="minorEastAsia" w:cs="宋体" w:hint="eastAsia"/>
            <w:color w:val="auto"/>
            <w:sz w:val="24"/>
            <w:szCs w:val="24"/>
            <w:shd w:val="clear" w:color="auto" w:fill="FFFFFF"/>
          </w:rPr>
          <w:t>张焰</w:t>
        </w:r>
      </w:hyperlink>
      <w:r w:rsidRPr="000A7B44">
        <w:rPr>
          <w:rFonts w:asciiTheme="minorEastAsia" w:eastAsiaTheme="minorEastAsia" w:hAnsiTheme="minorEastAsia" w:cs="宋体" w:hint="eastAsia"/>
          <w:sz w:val="24"/>
          <w:szCs w:val="24"/>
          <w:shd w:val="clear" w:color="auto" w:fill="FFFFFF"/>
        </w:rPr>
        <w:t>指出新时期高校教育体制的改革对工会经费审查管理工作提出新的要求：搞好工会经费审查工作，加强领导对工会经费审</w:t>
      </w:r>
      <w:r w:rsidRPr="000A7B44">
        <w:rPr>
          <w:rFonts w:asciiTheme="minorEastAsia" w:eastAsiaTheme="minorEastAsia" w:hAnsiTheme="minorEastAsia" w:cs="宋体" w:hint="eastAsia"/>
          <w:sz w:val="24"/>
          <w:szCs w:val="24"/>
          <w:shd w:val="clear" w:color="auto" w:fill="FFFFFF"/>
        </w:rPr>
        <w:lastRenderedPageBreak/>
        <w:t>查工作的支持；加强监督检查；营造良好的外部环境；健全工会经费审查机制。经费审查组织在会计电算化运行的环境下，应更好地开展审计工作，发挥应有的监督、服务和保障作用，实现经费审查工作规范化、科学化、制度化</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21</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Arial"/>
          <w:sz w:val="24"/>
          <w:szCs w:val="24"/>
          <w:shd w:val="clear" w:color="auto" w:fill="FFFFFF"/>
        </w:rPr>
        <w:t>。</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近十年期间所检索到的专门研究高校工会经费的文章共有5篇,令人欣慰的是已有学者开始在分析传统高校经费管理模式的弊端,如张青指出,传统的经费管理模式不利于《工会法》的贯彻和落实；不利于工会工作的创新；不利于扩大职工活动的参与面；不利于基层组织的建设</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22</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。所以若要保证高校经费运用的合理性、透明化,应该通过建立奖励机制、设立扶持基金、增强审计监督等管理模式</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23</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。以此来促进高校工会经费的合理正确运用。</w:t>
      </w:r>
    </w:p>
    <w:p w:rsidR="000A7B44" w:rsidRPr="000A7B44" w:rsidRDefault="000A7B44" w:rsidP="000A7B44">
      <w:pPr>
        <w:spacing w:line="380" w:lineRule="exact"/>
        <w:rPr>
          <w:rFonts w:asciiTheme="minorEastAsia" w:eastAsiaTheme="minorEastAsia" w:hAnsiTheme="minorEastAsia"/>
          <w:bCs/>
          <w:sz w:val="24"/>
          <w:szCs w:val="24"/>
        </w:rPr>
      </w:pPr>
      <w:r w:rsidRPr="000A7B44">
        <w:rPr>
          <w:rFonts w:asciiTheme="minorEastAsia" w:eastAsiaTheme="minorEastAsia" w:hAnsiTheme="minorEastAsia" w:hint="eastAsia"/>
          <w:bCs/>
          <w:sz w:val="24"/>
          <w:szCs w:val="24"/>
        </w:rPr>
        <w:t>4 关于我国高校工会职能</w:t>
      </w:r>
    </w:p>
    <w:p w:rsidR="000A7B44" w:rsidRPr="000A7B44" w:rsidRDefault="000A7B44" w:rsidP="000A7B44">
      <w:pPr>
        <w:spacing w:line="380" w:lineRule="exact"/>
        <w:rPr>
          <w:rFonts w:asciiTheme="minorEastAsia" w:eastAsiaTheme="minorEastAsia" w:hAnsiTheme="minorEastAsia"/>
          <w:bCs/>
          <w:sz w:val="24"/>
          <w:szCs w:val="24"/>
        </w:rPr>
      </w:pPr>
      <w:r w:rsidRPr="000A7B44">
        <w:rPr>
          <w:rFonts w:asciiTheme="minorEastAsia" w:eastAsiaTheme="minorEastAsia" w:hAnsiTheme="minorEastAsia" w:hint="eastAsia"/>
          <w:bCs/>
          <w:sz w:val="24"/>
          <w:szCs w:val="24"/>
        </w:rPr>
        <w:t>4.1关于我国高校工会维护职能的研究</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在目前已有文献中,关于对高校工会维权职能的研究比较多。</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从高校工会维护职能的发展时间历程来看,在1992年《工会法》颁布以前,高校教育工会的维护职能已经受到了一定重视,但大家基本都是把维护职能看作是工会工作的重要工作内容。而把工会维护职能看作是工会的基本职能是在1994年12月在北京召开的全总十二届二次执委会议开始的,这次大会的总体思路是维护职能不仅是工会的基本职责，同时也是其联系党与群众的主要纽带,工会维权的基本途径是调整劳动关系。后在1999年12月召开的全总十三届二次执委会上,提出了要进一步突出和履行工会维护职能,实现工会工作的“五突破一加强”和“三个最大限度”的目标</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24</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进入21世纪后,江泽民同志在2001年4月庆祝“五一”国际劳动节模范座谈会上的讲话中明确提出“三个根本、一个基本”,明确的将工会保障工人阶级和广大劳动群众的经济、政治和文化权益作为党和国家一切工作的根本基点,工会肩负着维护职工合法权益的根本职责</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25</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从高校工会维护职能的研究视角来看,在2000年以后众多学者纷纷从不同的研究视角对高校工会维护职能进行了探讨,总结起来大概有以下几种：第一种是从高校工会实施维护职能的工作内容和遵守原则出发,如刘国瑜认为高校工会的维护职能主要是维护教职工的合法权益,具体包括政治权益、经济权益、文化权益和社会权益。且应遵守依法维护原则；维护学校整体利益和维护教职工利益相统一的原则；权利和义务相统一原则</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26</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。第二种从高校工会维护职能实施过程出发,具有代表性的,如王淑芳认为高校工会维护职能的开展与实施主体有很大关系,所以要提高工会干部的政意识、责任意识等</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27</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第三种从高校工会维护职能的重要性出发,具有代表性的如杨涛认为高校工会维护职能是高校工会维护教职工群众的合法权益,是由工会的本质决定的,也是深化教育改革,调动教职工群众积极性和创造性的根本途径之一,更是现阶段高校劳动关系的调整和利益格局调整的必然。所以,把广大教职工的合法权益维护放在源头上,落实在改革的全过程中,这是工会工作的重中之重</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28</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r w:rsidRPr="000A7B44">
        <w:rPr>
          <w:rFonts w:asciiTheme="minorEastAsia" w:eastAsiaTheme="minorEastAsia" w:hAnsiTheme="minorEastAsia" w:cs="宋体"/>
          <w:sz w:val="24"/>
          <w:szCs w:val="24"/>
        </w:rPr>
        <w:br/>
      </w:r>
      <w:r w:rsidRPr="000A7B44">
        <w:rPr>
          <w:rFonts w:asciiTheme="minorEastAsia" w:eastAsiaTheme="minorEastAsia" w:hAnsiTheme="minorEastAsia" w:cs="宋体" w:hint="eastAsia"/>
          <w:sz w:val="24"/>
          <w:szCs w:val="24"/>
          <w:shd w:val="clear" w:color="auto" w:fill="FFFFFF"/>
        </w:rPr>
        <w:t>李雨新从教育工会维护职能的相关研究入手,具体分析导致教育工会维护职能缺失的主要原因,提出完善我国教育工会维护职能的建议和对策</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29</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Arial"/>
          <w:sz w:val="24"/>
          <w:szCs w:val="24"/>
          <w:shd w:val="clear" w:color="auto" w:fill="FFFFFF"/>
        </w:rPr>
        <w:t>。</w:t>
      </w:r>
      <w:r w:rsidRPr="000A7B44">
        <w:rPr>
          <w:rFonts w:asciiTheme="minorEastAsia" w:eastAsiaTheme="minorEastAsia" w:hAnsiTheme="minorEastAsia" w:cs="宋体" w:hint="eastAsia"/>
          <w:sz w:val="24"/>
          <w:szCs w:val="24"/>
        </w:rPr>
        <w:t>另有学者针对高校工会维护</w:t>
      </w:r>
      <w:r w:rsidRPr="000A7B44">
        <w:rPr>
          <w:rFonts w:asciiTheme="minorEastAsia" w:eastAsiaTheme="minorEastAsia" w:hAnsiTheme="minorEastAsia" w:cs="宋体" w:hint="eastAsia"/>
          <w:sz w:val="24"/>
          <w:szCs w:val="24"/>
        </w:rPr>
        <w:lastRenderedPageBreak/>
        <w:t>职能存在的问题从工会执行手段、学理层面、制度层面、劳动经济学角度个方面进行了探析,指出高校工会维护职能中存在过于依靠行政手段、难于摆脱传统“福利工会”的观念、民主参与机制不健全、劳动关系有待改进等诸多问题。</w:t>
      </w:r>
    </w:p>
    <w:p w:rsidR="000A7B44" w:rsidRPr="000A7B44" w:rsidRDefault="000A7B44" w:rsidP="000A7B44">
      <w:pPr>
        <w:spacing w:line="380" w:lineRule="exact"/>
        <w:rPr>
          <w:rFonts w:asciiTheme="minorEastAsia" w:eastAsiaTheme="minorEastAsia" w:hAnsiTheme="minorEastAsia"/>
          <w:bCs/>
          <w:sz w:val="24"/>
          <w:szCs w:val="24"/>
        </w:rPr>
      </w:pPr>
      <w:r w:rsidRPr="000A7B44">
        <w:rPr>
          <w:rFonts w:asciiTheme="minorEastAsia" w:eastAsiaTheme="minorEastAsia" w:hAnsiTheme="minorEastAsia" w:hint="eastAsia"/>
          <w:bCs/>
          <w:sz w:val="24"/>
          <w:szCs w:val="24"/>
        </w:rPr>
        <w:t>4.2 关于我国高校工会参与职能的研究</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通过对已有文献的梳理,专门针对这一问题进行研究的文章并不多。能查到的最早的是左玉亭从高校工会在参与改革中的地位和途径出发进行了探讨,指出高校工会的参与职能是《工会法》明确规定的,教代会是其参与学校改革的主要渠道</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30</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。后期有学者又从“高校工会参与职能的重要性”、“履行参与职能的方式和途径”进行了探索。如刘亚静指出了高校工会从参与职能是实现其他项职能的重要手段和途径</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31</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,且在发挥该项职能的方式上要服从全局,在宏观参与、重点参与和超前参与上多下功夫,同时,在加强工会自身队伍建设上下功夫,通过教代会等有效途径来实现该项职能。</w:t>
      </w:r>
    </w:p>
    <w:p w:rsidR="000A7B44" w:rsidRPr="000A7B44" w:rsidRDefault="000A7B44" w:rsidP="000A7B44">
      <w:pPr>
        <w:spacing w:line="380" w:lineRule="exact"/>
        <w:rPr>
          <w:rFonts w:asciiTheme="minorEastAsia" w:eastAsiaTheme="minorEastAsia" w:hAnsiTheme="minorEastAsia"/>
          <w:bCs/>
          <w:sz w:val="24"/>
          <w:szCs w:val="24"/>
        </w:rPr>
      </w:pPr>
      <w:r w:rsidRPr="000A7B44">
        <w:rPr>
          <w:rFonts w:asciiTheme="minorEastAsia" w:eastAsiaTheme="minorEastAsia" w:hAnsiTheme="minorEastAsia" w:hint="eastAsia"/>
          <w:bCs/>
          <w:sz w:val="24"/>
          <w:szCs w:val="24"/>
        </w:rPr>
        <w:t>4.3 关于我国高校工会教育职能的研究</w:t>
      </w:r>
    </w:p>
    <w:p w:rsidR="000A7B44" w:rsidRPr="000A7B44" w:rsidRDefault="000A7B44" w:rsidP="000A7B44">
      <w:pPr>
        <w:spacing w:line="380" w:lineRule="exact"/>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在已有文献中,人们对我国高校工会教育职能的认识有一个渐变的过程。在计划经济时代,我国大部分学者并没有高校工会的教育职能研究有新的突破,还是主要以政治学角度从《工会法》的规定出发,如罗花英认为作为这一职能的行使主体—高校工会应直接参与到培养和加强职工的思想政治、竞争意识、师德教育中来,甚至有有相关文章提出工会要制定师德制度和规范教师行为</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32</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随着对工会认识的不断深化,有些学者对工会教育职能的理解有了新的认识,如阎德生认为,工会的教育职能是指工会帮助职工不断提高思想政治觉悟和文化技术素质,工会要成为职工群众在实践中学习共产主义的学校。在思想政治教育方面,高校的工会干部是组织者,而不是教育者,教育者应该是职工群众自身</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33</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另,在已有研究中,相关学者对当前我国高校教育职能的实施指出了许多弊端,如刘澎指出高校工会的教育工作过于呆板、信息流动单一、缺乏趣味性和针对性等。这些都是高校工会在发挥教育职能过程中应该改进的方面</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34</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w:t>
      </w:r>
    </w:p>
    <w:p w:rsidR="000A7B44" w:rsidRPr="000A7B44" w:rsidRDefault="000A7B44" w:rsidP="000A7B44">
      <w:pPr>
        <w:spacing w:line="380" w:lineRule="exact"/>
        <w:rPr>
          <w:rFonts w:asciiTheme="minorEastAsia" w:eastAsiaTheme="minorEastAsia" w:hAnsiTheme="minorEastAsia"/>
          <w:bCs/>
          <w:sz w:val="24"/>
          <w:szCs w:val="24"/>
        </w:rPr>
      </w:pPr>
      <w:r w:rsidRPr="000A7B44">
        <w:rPr>
          <w:rFonts w:asciiTheme="minorEastAsia" w:eastAsiaTheme="minorEastAsia" w:hAnsiTheme="minorEastAsia" w:hint="eastAsia"/>
          <w:bCs/>
          <w:sz w:val="24"/>
          <w:szCs w:val="24"/>
        </w:rPr>
        <w:t>4.4关于我国高校工会建设职能的研究</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据所检索到的文献,专门针对新时期我国高校工会建设职能的研究非常少,在己有文章中凡是涉及到高校工会组织建设职能的,主要是围绕《工会法》对工会建设职能的补充和规定来进行展开的,即工会的建设职能是吸引广大教职工群众积极参加改革,努力完成高校教育的发展和改革。目前,涉及到高校工会建设职能的文章中,主要从“高校的管理目标”和“高校工会自身建设”两方面进行了研究。相关学者认为高校工会在履行建设职能时,要根据自身的特点,围绕学校的中心工作,组织各种活动如“三育人”活动、合理化建议等来吸引教职工参加改革和建设,推进学校管理目标的实现</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hint="eastAsia"/>
          <w:color w:val="000000"/>
          <w:kern w:val="0"/>
          <w:sz w:val="24"/>
          <w:szCs w:val="24"/>
          <w:vertAlign w:val="superscript"/>
        </w:rPr>
        <w:t>35</w:t>
      </w:r>
      <w:r w:rsidRPr="000A7B44">
        <w:rPr>
          <w:rFonts w:asciiTheme="minorEastAsia" w:eastAsiaTheme="minorEastAsia" w:hAnsiTheme="minorEastAsia"/>
          <w:color w:val="000000"/>
          <w:kern w:val="0"/>
          <w:sz w:val="24"/>
          <w:szCs w:val="24"/>
          <w:vertAlign w:val="superscript"/>
        </w:rPr>
        <w:t>]</w:t>
      </w:r>
      <w:r w:rsidRPr="000A7B44">
        <w:rPr>
          <w:rFonts w:asciiTheme="minorEastAsia" w:eastAsiaTheme="minorEastAsia" w:hAnsiTheme="minorEastAsia" w:cs="宋体" w:hint="eastAsia"/>
          <w:sz w:val="24"/>
          <w:szCs w:val="24"/>
        </w:rPr>
        <w:t>。除了要培养工会干部的服务意识、工作创新能力、组织协调能力和良好的工作作风还要注重工会会员的管理。</w:t>
      </w:r>
    </w:p>
    <w:p w:rsidR="000A7B44" w:rsidRPr="000A7B44" w:rsidRDefault="000A7B44" w:rsidP="000A7B44">
      <w:pPr>
        <w:spacing w:line="380" w:lineRule="exact"/>
        <w:rPr>
          <w:rFonts w:asciiTheme="minorEastAsia" w:eastAsiaTheme="minorEastAsia" w:hAnsiTheme="minorEastAsia"/>
          <w:bCs/>
          <w:sz w:val="24"/>
          <w:szCs w:val="24"/>
        </w:rPr>
      </w:pPr>
      <w:r w:rsidRPr="000A7B44">
        <w:rPr>
          <w:rFonts w:asciiTheme="minorEastAsia" w:eastAsiaTheme="minorEastAsia" w:hAnsiTheme="minorEastAsia" w:hint="eastAsia"/>
          <w:bCs/>
          <w:sz w:val="24"/>
          <w:szCs w:val="24"/>
        </w:rPr>
        <w:t>5 对已有研究文献的综合评价</w:t>
      </w:r>
    </w:p>
    <w:p w:rsidR="000A7B44" w:rsidRPr="000A7B44" w:rsidRDefault="000A7B44" w:rsidP="000A7B44">
      <w:p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通过对已有文献进行归纳整理,得知我国高校工会自成立以来取得了一定的成效,</w:t>
      </w:r>
      <w:r w:rsidRPr="000A7B44">
        <w:rPr>
          <w:rFonts w:asciiTheme="minorEastAsia" w:eastAsiaTheme="minorEastAsia" w:hAnsiTheme="minorEastAsia" w:cs="宋体" w:hint="eastAsia"/>
          <w:sz w:val="24"/>
          <w:szCs w:val="24"/>
        </w:rPr>
        <w:lastRenderedPageBreak/>
        <w:t>并且已经形成了比较完备的理论体系,对高校工会在高校中的性质、地位、机构设置、工作职能等方面都起到了很好的指导作用。具体到高校工会工作中的实际问题也有了较为详细的论述。但针对转型期我国高校工会建设方面的研究还存在以下不足：</w:t>
      </w:r>
    </w:p>
    <w:p w:rsidR="000A7B44" w:rsidRPr="000A7B44" w:rsidRDefault="000A7B44" w:rsidP="000A7B44">
      <w:pPr>
        <w:numPr>
          <w:ilvl w:val="0"/>
          <w:numId w:val="7"/>
        </w:numPr>
        <w:spacing w:line="380" w:lineRule="exact"/>
        <w:ind w:firstLineChars="200" w:firstLine="480"/>
        <w:rPr>
          <w:rFonts w:asciiTheme="minorEastAsia" w:eastAsiaTheme="minorEastAsia" w:hAnsiTheme="minorEastAsia" w:cs="宋体"/>
          <w:sz w:val="24"/>
          <w:szCs w:val="24"/>
        </w:rPr>
      </w:pPr>
      <w:bookmarkStart w:id="46" w:name="_Ref21899"/>
      <w:r w:rsidRPr="000A7B44">
        <w:rPr>
          <w:rFonts w:asciiTheme="minorEastAsia" w:eastAsiaTheme="minorEastAsia" w:hAnsiTheme="minorEastAsia" w:cs="宋体" w:hint="eastAsia"/>
          <w:sz w:val="24"/>
          <w:szCs w:val="24"/>
        </w:rPr>
        <w:t>已有研究文献过于偏重对高校工会维护职能方面的研究,而对如何实施维护职能工作途径的研究较少。在转型期下,面对高校劳动关系的多元化、教职工需求的多样化,高校工会的维护职能显得尤其重要,那么通过什么样的途径和方法来确保高校工会维护职能的实施,有待于进一步研究。</w:t>
      </w:r>
      <w:bookmarkEnd w:id="46"/>
    </w:p>
    <w:p w:rsidR="000A7B44" w:rsidRPr="000A7B44" w:rsidRDefault="000A7B44" w:rsidP="000A7B44">
      <w:pPr>
        <w:numPr>
          <w:ilvl w:val="0"/>
          <w:numId w:val="7"/>
        </w:num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已有研究研究文献大都以政治学、经济学和法学的角度对高校工会组织进行研究,而随着高校教职工队伍的壮大,高校工会会员的增加,劳动关系的多样化,如何对高校工会组织进行管理也成为亚待研究的新课题。所以,从人本学、组织学、管理学的角度对高校工会进行研究也需要我们进一步的思考。</w:t>
      </w:r>
    </w:p>
    <w:p w:rsidR="000A7B44" w:rsidRPr="000A7B44" w:rsidRDefault="000A7B44" w:rsidP="000A7B44">
      <w:pPr>
        <w:numPr>
          <w:ilvl w:val="0"/>
          <w:numId w:val="7"/>
        </w:numPr>
        <w:spacing w:line="380" w:lineRule="exact"/>
        <w:ind w:firstLineChars="200" w:firstLine="48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已有研究中过于注重对高校工会的宏观研究,而缺乏相应的中观和微观研究。主要表现为,阐述性的工作经验和对策研究比较多,创造性的高校工会基础理论研究比较少。一般性的高校工会政治理论研究比较多,专业性的高校工会经济和社会理论政策研究较少。且大部门研究着重阐述《工会法》对高校工会的性质、地位和四项基本职能的规定,且比较宽泛,更缺乏的是从活生生的工会事实出发,对高校工会建设进行充分研究,所以这个也需要我们进一步深层思索和探讨。</w:t>
      </w:r>
    </w:p>
    <w:p w:rsidR="000A7B44" w:rsidRPr="000A7B44" w:rsidRDefault="000A7B44" w:rsidP="000A7B44">
      <w:pPr>
        <w:spacing w:line="380" w:lineRule="exact"/>
        <w:ind w:leftChars="200" w:left="420"/>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因此,从总体上看,目前还缺乏在转型期下,尤其是改革开放以来我国高校工会建设如何</w:t>
      </w:r>
    </w:p>
    <w:p w:rsidR="000A7B44" w:rsidRPr="000A7B44" w:rsidRDefault="000A7B44" w:rsidP="000A7B44">
      <w:pPr>
        <w:spacing w:line="380" w:lineRule="exact"/>
        <w:rPr>
          <w:rFonts w:asciiTheme="minorEastAsia" w:eastAsiaTheme="minorEastAsia" w:hAnsiTheme="minorEastAsia" w:cs="宋体"/>
          <w:sz w:val="24"/>
          <w:szCs w:val="24"/>
        </w:rPr>
      </w:pPr>
      <w:r w:rsidRPr="000A7B44">
        <w:rPr>
          <w:rFonts w:asciiTheme="minorEastAsia" w:eastAsiaTheme="minorEastAsia" w:hAnsiTheme="minorEastAsia" w:cs="宋体" w:hint="eastAsia"/>
          <w:sz w:val="24"/>
          <w:szCs w:val="24"/>
        </w:rPr>
        <w:t>在实际的学校管理中发挥作用这一问题进行深入而系统的专门研究。已有研究不仅给我们提供了丰富的资料基础,同时在研究方法和研究结论上的欠缺也为后来者留下了努力完善的目标。</w:t>
      </w:r>
    </w:p>
    <w:p w:rsidR="000A7B44" w:rsidRPr="000A7B44" w:rsidRDefault="000A7B44" w:rsidP="000A7B44">
      <w:pPr>
        <w:spacing w:line="380" w:lineRule="exact"/>
        <w:rPr>
          <w:rFonts w:asciiTheme="minorEastAsia" w:eastAsiaTheme="minorEastAsia" w:hAnsiTheme="minorEastAsia" w:cs="宋体"/>
          <w:sz w:val="24"/>
          <w:szCs w:val="24"/>
        </w:rPr>
      </w:pPr>
    </w:p>
    <w:p w:rsidR="000A7B44" w:rsidRPr="000A7B44" w:rsidRDefault="000A7B44" w:rsidP="000A7B44">
      <w:pPr>
        <w:autoSpaceDE w:val="0"/>
        <w:autoSpaceDN w:val="0"/>
        <w:adjustRightInd w:val="0"/>
        <w:spacing w:line="380" w:lineRule="exact"/>
        <w:jc w:val="left"/>
        <w:rPr>
          <w:rFonts w:asciiTheme="minorEastAsia" w:eastAsiaTheme="minorEastAsia" w:hAnsiTheme="minorEastAsia"/>
          <w:b/>
          <w:bCs/>
          <w:color w:val="000000"/>
          <w:kern w:val="0"/>
          <w:sz w:val="24"/>
          <w:szCs w:val="24"/>
        </w:rPr>
      </w:pPr>
      <w:r w:rsidRPr="000A7B44">
        <w:rPr>
          <w:rFonts w:asciiTheme="minorEastAsia" w:eastAsiaTheme="minorEastAsia" w:hAnsiTheme="minorEastAsia"/>
          <w:b/>
          <w:bCs/>
          <w:color w:val="000000"/>
          <w:kern w:val="0"/>
          <w:sz w:val="24"/>
          <w:szCs w:val="24"/>
        </w:rPr>
        <w:t>参考文献</w:t>
      </w:r>
      <w:r w:rsidRPr="000A7B44">
        <w:rPr>
          <w:rFonts w:asciiTheme="minorEastAsia" w:eastAsiaTheme="minorEastAsia" w:hAnsiTheme="minorEastAsia" w:hint="eastAsia"/>
          <w:b/>
          <w:bCs/>
          <w:color w:val="000000"/>
          <w:kern w:val="0"/>
          <w:sz w:val="24"/>
          <w:szCs w:val="24"/>
        </w:rPr>
        <w:t>:</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color w:val="000000"/>
          <w:kern w:val="0"/>
          <w:sz w:val="24"/>
          <w:szCs w:val="24"/>
        </w:rPr>
        <w:t>[1]中央教育科学研究所比较教育研究室编译．简明国际教育百科全书(教育管理)</w:t>
      </w:r>
      <w:r w:rsidRPr="000A7B44">
        <w:rPr>
          <w:rFonts w:asciiTheme="minorEastAsia" w:eastAsiaTheme="minorEastAsia" w:hAnsiTheme="minorEastAsia" w:hint="eastAsia"/>
          <w:color w:val="000000"/>
          <w:kern w:val="0"/>
          <w:sz w:val="24"/>
          <w:szCs w:val="24"/>
        </w:rPr>
        <w:t>[M]</w:t>
      </w:r>
      <w:r w:rsidRPr="000A7B44">
        <w:rPr>
          <w:rFonts w:asciiTheme="minorEastAsia" w:eastAsiaTheme="minorEastAsia" w:hAnsiTheme="minorEastAsia"/>
          <w:color w:val="000000"/>
          <w:kern w:val="0"/>
          <w:sz w:val="24"/>
          <w:szCs w:val="24"/>
        </w:rPr>
        <w:t>，教育科学出版社，1997</w:t>
      </w:r>
      <w:r w:rsidRPr="000A7B44">
        <w:rPr>
          <w:rFonts w:asciiTheme="minorEastAsia" w:eastAsiaTheme="minorEastAsia" w:hAnsiTheme="minorEastAsia" w:hint="eastAsia"/>
          <w:color w:val="000000"/>
          <w:kern w:val="0"/>
          <w:sz w:val="24"/>
          <w:szCs w:val="24"/>
        </w:rPr>
        <w:t>.</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color w:val="000000"/>
          <w:kern w:val="0"/>
          <w:sz w:val="24"/>
          <w:szCs w:val="24"/>
        </w:rPr>
        <w:t>[</w:t>
      </w:r>
      <w:r w:rsidRPr="000A7B44">
        <w:rPr>
          <w:rFonts w:asciiTheme="minorEastAsia" w:eastAsiaTheme="minorEastAsia" w:hAnsiTheme="minorEastAsia" w:hint="eastAsia"/>
          <w:color w:val="000000"/>
          <w:kern w:val="0"/>
          <w:sz w:val="24"/>
          <w:szCs w:val="24"/>
        </w:rPr>
        <w:t>2</w:t>
      </w:r>
      <w:r w:rsidRPr="000A7B44">
        <w:rPr>
          <w:rFonts w:asciiTheme="minorEastAsia" w:eastAsiaTheme="minorEastAsia" w:hAnsiTheme="minorEastAsia"/>
          <w:color w:val="000000"/>
          <w:kern w:val="0"/>
          <w:sz w:val="24"/>
          <w:szCs w:val="24"/>
        </w:rPr>
        <w:t>]蔡光辉．切实履行工会职责维护职工合法权益阴．理论学习与探索，2002</w:t>
      </w:r>
      <w:r w:rsidRPr="000A7B44">
        <w:rPr>
          <w:rFonts w:asciiTheme="minorEastAsia" w:eastAsiaTheme="minorEastAsia" w:hAnsiTheme="minorEastAsia" w:hint="eastAsia"/>
          <w:color w:val="000000"/>
          <w:kern w:val="0"/>
          <w:sz w:val="24"/>
          <w:szCs w:val="24"/>
        </w:rPr>
        <w:t>.</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color w:val="000000"/>
          <w:kern w:val="0"/>
          <w:sz w:val="24"/>
          <w:szCs w:val="24"/>
        </w:rPr>
        <w:t>[</w:t>
      </w:r>
      <w:r w:rsidRPr="000A7B44">
        <w:rPr>
          <w:rFonts w:asciiTheme="minorEastAsia" w:eastAsiaTheme="minorEastAsia" w:hAnsiTheme="minorEastAsia" w:hint="eastAsia"/>
          <w:color w:val="000000"/>
          <w:kern w:val="0"/>
          <w:sz w:val="24"/>
          <w:szCs w:val="24"/>
        </w:rPr>
        <w:t>3</w:t>
      </w:r>
      <w:r w:rsidRPr="000A7B44">
        <w:rPr>
          <w:rFonts w:asciiTheme="minorEastAsia" w:eastAsiaTheme="minorEastAsia" w:hAnsiTheme="minorEastAsia"/>
          <w:color w:val="000000"/>
          <w:kern w:val="0"/>
          <w:sz w:val="24"/>
          <w:szCs w:val="24"/>
        </w:rPr>
        <w:t>]劳凯声、郑新蓉．规矩方圆——教育管理与法律叨．中国铁道出版社，1997</w:t>
      </w:r>
      <w:r w:rsidRPr="000A7B44">
        <w:rPr>
          <w:rFonts w:asciiTheme="minorEastAsia" w:eastAsiaTheme="minorEastAsia" w:hAnsiTheme="minorEastAsia" w:hint="eastAsia"/>
          <w:color w:val="000000"/>
          <w:kern w:val="0"/>
          <w:sz w:val="24"/>
          <w:szCs w:val="24"/>
        </w:rPr>
        <w:t>.</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color w:val="000000"/>
          <w:kern w:val="0"/>
          <w:sz w:val="24"/>
          <w:szCs w:val="24"/>
        </w:rPr>
        <w:t>[</w:t>
      </w:r>
      <w:r w:rsidRPr="000A7B44">
        <w:rPr>
          <w:rFonts w:asciiTheme="minorEastAsia" w:eastAsiaTheme="minorEastAsia" w:hAnsiTheme="minorEastAsia" w:hint="eastAsia"/>
          <w:color w:val="000000"/>
          <w:kern w:val="0"/>
          <w:sz w:val="24"/>
          <w:szCs w:val="24"/>
        </w:rPr>
        <w:t>4</w:t>
      </w:r>
      <w:r w:rsidRPr="000A7B44">
        <w:rPr>
          <w:rFonts w:asciiTheme="minorEastAsia" w:eastAsiaTheme="minorEastAsia" w:hAnsiTheme="minorEastAsia"/>
          <w:color w:val="000000"/>
          <w:kern w:val="0"/>
          <w:sz w:val="24"/>
          <w:szCs w:val="24"/>
        </w:rPr>
        <w:t>]</w:t>
      </w:r>
      <w:r w:rsidRPr="000A7B44">
        <w:rPr>
          <w:rFonts w:asciiTheme="minorEastAsia" w:eastAsiaTheme="minorEastAsia" w:hAnsiTheme="minorEastAsia" w:hint="eastAsia"/>
          <w:color w:val="000000"/>
          <w:kern w:val="0"/>
          <w:sz w:val="24"/>
          <w:szCs w:val="24"/>
        </w:rPr>
        <w:t>李春华. 浅谈我国工会的性质内涵、根本任务和发展方向[J]. 才智, 2015(23).</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[5]左玉亭. 高校工会在参与改革中的地位和作用[J]. 南都学坛, 1995(4):96-99.</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[6]江存丽. 新形势下高校工会的角色定位问题[J]. 青岛大学师范学院学报, 1999(3):106-107.</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[7]李俊霞. 论我国教育工会在教师权益保障中的地位和作用[D]. 华南师范大学, 2004.</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bookmarkStart w:id="47" w:name="OLE_LINK1"/>
      <w:r w:rsidRPr="000A7B44">
        <w:rPr>
          <w:rFonts w:asciiTheme="minorEastAsia" w:eastAsiaTheme="minorEastAsia" w:hAnsiTheme="minorEastAsia" w:hint="eastAsia"/>
          <w:color w:val="000000"/>
          <w:kern w:val="0"/>
          <w:sz w:val="24"/>
          <w:szCs w:val="24"/>
        </w:rPr>
        <w:t>[8]</w:t>
      </w:r>
      <w:bookmarkEnd w:id="47"/>
      <w:r w:rsidRPr="000A7B44">
        <w:rPr>
          <w:rFonts w:asciiTheme="minorEastAsia" w:eastAsiaTheme="minorEastAsia" w:hAnsiTheme="minorEastAsia" w:hint="eastAsia"/>
          <w:color w:val="000000"/>
          <w:kern w:val="0"/>
          <w:sz w:val="24"/>
          <w:szCs w:val="24"/>
        </w:rPr>
        <w:t>文力.新编教育工会工作实务全书[M].北京:中国物价出版社,2004.</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 xml:space="preserve">[9]张淑恒. 高校工会在构建和谐校园中的作用[J]. 中国劳动关系学院学报, 2006, </w:t>
      </w:r>
      <w:r w:rsidRPr="000A7B44">
        <w:rPr>
          <w:rFonts w:asciiTheme="minorEastAsia" w:eastAsiaTheme="minorEastAsia" w:hAnsiTheme="minorEastAsia" w:hint="eastAsia"/>
          <w:color w:val="000000"/>
          <w:kern w:val="0"/>
          <w:sz w:val="24"/>
          <w:szCs w:val="24"/>
        </w:rPr>
        <w:lastRenderedPageBreak/>
        <w:t>20(2):58-60.</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[10]盛双庆, 朱逸民. 加强高校工会自身建设构建和谐校园[J]. 工会博览·理论研究, 2009(1):30-31.</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[11]任万勇, 赵金平. 高校工会在参与民主管理及构建和谐社会中的定位与思考[J]. 西北成人教育学院学报, 2009, 81(3):53-54.</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[12]周荣辉. 论高校工会,教代会参与民主管理和民主监督[J]. 攀枝花学院学报, 1997(3):76-78.</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[13]李万强, 冷楠, 徐迎华. 浅谈发挥高校基层工会组织作用的途径[J]. 时代教育, 2015(21):170-170.</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[14]姚爱英. 浅谈高校工会建家工作[J]. 广东石油化工学院学报, 1999(2):22-24.</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[15]朱亚林, 杨胜, 丁健生. 关于加强地方高等院校工会自身建设的思考[J]. 工友, 2004(7):22-23.</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[16]冯英. 浅析高校工会组织建设与实施[J]. 中国外资, 2008(5):161-161.</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[17]陆峰. 解决高校工会经费不足之途径[J]. 财会月刊, 1989(5):31-31.</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[18]吕华青. 我国工会经费负担与收缴制度研究[D]. 西南政法大学, 2015.</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[19]张广成. 浅析高校工会经费收管用三个环节[J]. 中国工会财会, 1996(7).</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[20]陈能华. 关于高校工会法律地位及工会经费管理的思考[J]. 教育财会研究, 1998(5):27-28.</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[21]张焰. 关于高校工会经费审查工作规范化建设的思考[J]. 中国市场, 2015(33):197-198.</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[22]张青. 浅谈高校工会经费的管理与使用[J]. 兵团工运, 2006(5):17-17.</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[23]王志红. 加强高等学校工会经费的管理与监督[J]. 中国工会财会, 2000(6).</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[24]博仁. 关于“五突破一加强”的思考[J]. 中国工运, 2000(8):24-24.</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[25]李雨新. 我国教育工会维护职能研究[D]. 吉林大学, 2009.</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[26]刘国瑜. 高校工会与教职工权益维护[J]. 山东工会论坛, 2002, 8(5):40-41.</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[27]王淑芳. 履行高校工会职能的几点思考[J]. 北京市经济管理干部学院学报, 2006, 21(2):44-46.</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bookmarkStart w:id="48" w:name="OLE_LINK2"/>
      <w:r w:rsidRPr="000A7B44">
        <w:rPr>
          <w:rFonts w:asciiTheme="minorEastAsia" w:eastAsiaTheme="minorEastAsia" w:hAnsiTheme="minorEastAsia" w:hint="eastAsia"/>
          <w:color w:val="000000"/>
          <w:kern w:val="0"/>
          <w:sz w:val="24"/>
          <w:szCs w:val="24"/>
        </w:rPr>
        <w:t>[28]杨涛. 如何发挥工会的维护职能以促进和谐校园建设[J]. 凯里学院学报, 2007, 25(4):5-7.</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[29]李雨新. 我国教育工会维护职能研究[D]. 吉林大学, 2009.</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[30]左玉亭. 高校工会在参与改革中的地位和作用[J]. 南都学坛, 1995(4):96-99.</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[31]刘亚静. 要充分发挥高校工会的参与职能[J]. 山东工会论坛, 2005, 11(3):38-38.</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[32]罗花英,陈吉甫.新时期高校工会工作理论与实践[M].武汉武汉工业大学出版社,1995.</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 xml:space="preserve">[33]阎德生. 论高校工会教育职能的实施[J]. 辽宁师专学报(社会科学版), </w:t>
      </w:r>
      <w:r w:rsidRPr="000A7B44">
        <w:rPr>
          <w:rFonts w:asciiTheme="minorEastAsia" w:eastAsiaTheme="minorEastAsia" w:hAnsiTheme="minorEastAsia" w:hint="eastAsia"/>
          <w:color w:val="000000"/>
          <w:kern w:val="0"/>
          <w:sz w:val="24"/>
          <w:szCs w:val="24"/>
        </w:rPr>
        <w:lastRenderedPageBreak/>
        <w:t>2001(1):67-68.</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[34]刘澎.论高校工会的教育职能[J].淮北煤炭师范学院工会,2008.</w:t>
      </w:r>
    </w:p>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r w:rsidRPr="000A7B44">
        <w:rPr>
          <w:rFonts w:asciiTheme="minorEastAsia" w:eastAsiaTheme="minorEastAsia" w:hAnsiTheme="minorEastAsia" w:hint="eastAsia"/>
          <w:color w:val="000000"/>
          <w:kern w:val="0"/>
          <w:sz w:val="24"/>
          <w:szCs w:val="24"/>
        </w:rPr>
        <w:t>[35]邵爱莲. 履行工会“四项职能”推动学校改革发展[J]. 中国高教研究, 1999(2):69-71.</w:t>
      </w:r>
    </w:p>
    <w:bookmarkEnd w:id="48"/>
    <w:p w:rsidR="000A7B44" w:rsidRPr="000A7B44" w:rsidRDefault="000A7B44" w:rsidP="000A7B44">
      <w:pPr>
        <w:autoSpaceDE w:val="0"/>
        <w:autoSpaceDN w:val="0"/>
        <w:adjustRightInd w:val="0"/>
        <w:spacing w:line="380" w:lineRule="exact"/>
        <w:rPr>
          <w:rFonts w:asciiTheme="minorEastAsia" w:eastAsiaTheme="minorEastAsia" w:hAnsiTheme="minorEastAsia"/>
          <w:color w:val="000000"/>
          <w:kern w:val="0"/>
          <w:sz w:val="24"/>
          <w:szCs w:val="24"/>
        </w:rPr>
      </w:pPr>
    </w:p>
    <w:p w:rsidR="000A7B44" w:rsidRPr="000A7B44" w:rsidRDefault="000A7B44" w:rsidP="000A7B44">
      <w:pPr>
        <w:spacing w:line="380" w:lineRule="exact"/>
        <w:rPr>
          <w:rFonts w:asciiTheme="minorEastAsia" w:eastAsiaTheme="minorEastAsia" w:hAnsiTheme="minorEastAsia"/>
          <w:sz w:val="24"/>
          <w:szCs w:val="24"/>
        </w:rPr>
      </w:pPr>
      <w:r w:rsidRPr="000A7B44">
        <w:rPr>
          <w:rFonts w:asciiTheme="minorEastAsia" w:eastAsiaTheme="minorEastAsia" w:hAnsiTheme="minorEastAsia"/>
          <w:sz w:val="24"/>
          <w:szCs w:val="24"/>
        </w:rPr>
        <w:t>T</w:t>
      </w:r>
      <w:r w:rsidRPr="000A7B44">
        <w:rPr>
          <w:rFonts w:asciiTheme="minorEastAsia" w:eastAsiaTheme="minorEastAsia" w:hAnsiTheme="minorEastAsia" w:hint="eastAsia"/>
          <w:sz w:val="24"/>
          <w:szCs w:val="24"/>
        </w:rPr>
        <w:t xml:space="preserve">he Research </w:t>
      </w:r>
      <w:r w:rsidRPr="000A7B44">
        <w:rPr>
          <w:rFonts w:asciiTheme="minorEastAsia" w:eastAsiaTheme="minorEastAsia" w:hAnsiTheme="minorEastAsia"/>
          <w:sz w:val="24"/>
          <w:szCs w:val="24"/>
        </w:rPr>
        <w:t>Literature Review</w:t>
      </w:r>
      <w:r w:rsidRPr="000A7B44">
        <w:rPr>
          <w:rFonts w:asciiTheme="minorEastAsia" w:eastAsiaTheme="minorEastAsia" w:hAnsiTheme="minorEastAsia" w:hint="eastAsia"/>
          <w:sz w:val="24"/>
          <w:szCs w:val="24"/>
        </w:rPr>
        <w:t xml:space="preserve"> About Exploring Factors Which Affectand Restrain The Grass-root Trade Union Play A Role in Education System</w:t>
      </w:r>
    </w:p>
    <w:p w:rsidR="000A7B44" w:rsidRPr="000A7B44" w:rsidRDefault="000A7B44" w:rsidP="000A7B44">
      <w:pPr>
        <w:spacing w:line="380" w:lineRule="exact"/>
        <w:ind w:firstLineChars="1500" w:firstLine="3600"/>
        <w:rPr>
          <w:rFonts w:asciiTheme="minorEastAsia" w:eastAsiaTheme="minorEastAsia" w:hAnsiTheme="minorEastAsia"/>
          <w:sz w:val="24"/>
          <w:szCs w:val="24"/>
        </w:rPr>
      </w:pPr>
      <w:r w:rsidRPr="000A7B44">
        <w:rPr>
          <w:rFonts w:asciiTheme="minorEastAsia" w:eastAsiaTheme="minorEastAsia" w:hAnsiTheme="minorEastAsia" w:hint="eastAsia"/>
          <w:sz w:val="24"/>
          <w:szCs w:val="24"/>
        </w:rPr>
        <w:t>Yin-zhimei</w:t>
      </w:r>
      <w:r w:rsidRPr="000A7B44">
        <w:rPr>
          <w:rFonts w:asciiTheme="minorEastAsia" w:eastAsiaTheme="minorEastAsia" w:hAnsiTheme="minorEastAsia" w:hint="eastAsia"/>
          <w:sz w:val="24"/>
          <w:szCs w:val="24"/>
          <w:vertAlign w:val="superscript"/>
        </w:rPr>
        <w:t>1</w:t>
      </w:r>
      <w:r w:rsidRPr="000A7B44">
        <w:rPr>
          <w:rFonts w:asciiTheme="minorEastAsia" w:eastAsiaTheme="minorEastAsia" w:hAnsiTheme="minorEastAsia" w:hint="eastAsia"/>
          <w:sz w:val="24"/>
          <w:szCs w:val="24"/>
        </w:rPr>
        <w:t xml:space="preserve">  Liu-yijun</w:t>
      </w:r>
      <w:r w:rsidRPr="000A7B44">
        <w:rPr>
          <w:rFonts w:asciiTheme="minorEastAsia" w:eastAsiaTheme="minorEastAsia" w:hAnsiTheme="minorEastAsia" w:hint="eastAsia"/>
          <w:sz w:val="24"/>
          <w:szCs w:val="24"/>
          <w:vertAlign w:val="superscript"/>
        </w:rPr>
        <w:t xml:space="preserve">2  </w:t>
      </w:r>
      <w:r w:rsidRPr="000A7B44">
        <w:rPr>
          <w:rFonts w:asciiTheme="minorEastAsia" w:eastAsiaTheme="minorEastAsia" w:hAnsiTheme="minorEastAsia" w:hint="eastAsia"/>
          <w:sz w:val="24"/>
          <w:szCs w:val="24"/>
        </w:rPr>
        <w:t>Xu-shejun</w:t>
      </w:r>
      <w:r w:rsidRPr="000A7B44">
        <w:rPr>
          <w:rFonts w:asciiTheme="minorEastAsia" w:eastAsiaTheme="minorEastAsia" w:hAnsiTheme="minorEastAsia" w:hint="eastAsia"/>
          <w:sz w:val="24"/>
          <w:szCs w:val="24"/>
          <w:vertAlign w:val="superscript"/>
        </w:rPr>
        <w:t>3</w:t>
      </w:r>
    </w:p>
    <w:p w:rsidR="000A7B44" w:rsidRPr="000A7B44" w:rsidRDefault="000A7B44" w:rsidP="000A7B44">
      <w:pPr>
        <w:spacing w:line="380" w:lineRule="exact"/>
        <w:jc w:val="center"/>
        <w:rPr>
          <w:rFonts w:asciiTheme="minorEastAsia" w:eastAsiaTheme="minorEastAsia" w:hAnsiTheme="minorEastAsia"/>
          <w:sz w:val="24"/>
          <w:szCs w:val="24"/>
        </w:rPr>
      </w:pPr>
      <w:r w:rsidRPr="000A7B44">
        <w:rPr>
          <w:rFonts w:asciiTheme="minorEastAsia" w:eastAsiaTheme="minorEastAsia" w:hAnsiTheme="minorEastAsia" w:hint="eastAsia"/>
          <w:sz w:val="24"/>
          <w:szCs w:val="24"/>
        </w:rPr>
        <w:t>（</w:t>
      </w:r>
      <w:r w:rsidRPr="000A7B44">
        <w:rPr>
          <w:rFonts w:asciiTheme="minorEastAsia" w:eastAsiaTheme="minorEastAsia" w:hAnsiTheme="minorEastAsia"/>
          <w:sz w:val="24"/>
          <w:szCs w:val="24"/>
        </w:rPr>
        <w:t xml:space="preserve">School of </w:t>
      </w:r>
      <w:hyperlink r:id="rId23" w:history="1">
        <w:r w:rsidRPr="000A7B44">
          <w:rPr>
            <w:rFonts w:asciiTheme="minorEastAsia" w:eastAsiaTheme="minorEastAsia" w:hAnsiTheme="minorEastAsia"/>
            <w:sz w:val="24"/>
            <w:szCs w:val="24"/>
          </w:rPr>
          <w:t>Economics</w:t>
        </w:r>
      </w:hyperlink>
      <w:r w:rsidRPr="000A7B44">
        <w:rPr>
          <w:rFonts w:asciiTheme="minorEastAsia" w:eastAsiaTheme="minorEastAsia" w:hAnsiTheme="minorEastAsia" w:hint="eastAsia"/>
          <w:sz w:val="24"/>
          <w:szCs w:val="24"/>
        </w:rPr>
        <w:t xml:space="preserve"> </w:t>
      </w:r>
      <w:hyperlink r:id="rId24" w:history="1">
        <w:r w:rsidRPr="000A7B44">
          <w:rPr>
            <w:rFonts w:asciiTheme="minorEastAsia" w:eastAsiaTheme="minorEastAsia" w:hAnsiTheme="minorEastAsia"/>
            <w:sz w:val="24"/>
            <w:szCs w:val="24"/>
          </w:rPr>
          <w:t>and</w:t>
        </w:r>
      </w:hyperlink>
      <w:r w:rsidRPr="000A7B44">
        <w:rPr>
          <w:rFonts w:asciiTheme="minorEastAsia" w:eastAsiaTheme="minorEastAsia" w:hAnsiTheme="minorEastAsia" w:hint="eastAsia"/>
          <w:sz w:val="24"/>
          <w:szCs w:val="24"/>
        </w:rPr>
        <w:t xml:space="preserve"> </w:t>
      </w:r>
      <w:hyperlink r:id="rId25" w:history="1">
        <w:r w:rsidRPr="000A7B44">
          <w:rPr>
            <w:rFonts w:asciiTheme="minorEastAsia" w:eastAsiaTheme="minorEastAsia" w:hAnsiTheme="minorEastAsia"/>
            <w:sz w:val="24"/>
            <w:szCs w:val="24"/>
          </w:rPr>
          <w:t>Management</w:t>
        </w:r>
      </w:hyperlink>
      <w:r w:rsidRPr="000A7B44">
        <w:rPr>
          <w:rFonts w:asciiTheme="minorEastAsia" w:eastAsiaTheme="minorEastAsia" w:hAnsiTheme="minorEastAsia" w:hint="eastAsia"/>
          <w:sz w:val="24"/>
          <w:szCs w:val="24"/>
        </w:rPr>
        <w:t>，</w:t>
      </w:r>
      <w:r w:rsidRPr="000A7B44">
        <w:rPr>
          <w:rFonts w:asciiTheme="minorEastAsia" w:eastAsiaTheme="minorEastAsia" w:hAnsiTheme="minorEastAsia"/>
          <w:sz w:val="24"/>
          <w:szCs w:val="24"/>
        </w:rPr>
        <w:t>Shanghai Institute of Technology,</w:t>
      </w:r>
      <w:r w:rsidRPr="000A7B44">
        <w:rPr>
          <w:rFonts w:asciiTheme="minorEastAsia" w:eastAsiaTheme="minorEastAsia" w:hAnsiTheme="minorEastAsia" w:hint="eastAsia"/>
          <w:sz w:val="24"/>
          <w:szCs w:val="24"/>
        </w:rPr>
        <w:t xml:space="preserve"> </w:t>
      </w:r>
      <w:r w:rsidRPr="000A7B44">
        <w:rPr>
          <w:rFonts w:asciiTheme="minorEastAsia" w:eastAsiaTheme="minorEastAsia" w:hAnsiTheme="minorEastAsia"/>
          <w:sz w:val="24"/>
          <w:szCs w:val="24"/>
        </w:rPr>
        <w:t>Shanghai</w:t>
      </w:r>
      <w:r w:rsidRPr="000A7B44">
        <w:rPr>
          <w:rFonts w:asciiTheme="minorEastAsia" w:eastAsiaTheme="minorEastAsia" w:hAnsiTheme="minorEastAsia" w:hint="eastAsia"/>
          <w:sz w:val="24"/>
          <w:szCs w:val="24"/>
        </w:rPr>
        <w:t>,</w:t>
      </w:r>
      <w:r w:rsidRPr="000A7B44">
        <w:rPr>
          <w:rFonts w:asciiTheme="minorEastAsia" w:eastAsiaTheme="minorEastAsia" w:hAnsiTheme="minorEastAsia"/>
          <w:sz w:val="24"/>
          <w:szCs w:val="24"/>
        </w:rPr>
        <w:t xml:space="preserve"> 201418</w:t>
      </w:r>
      <w:r w:rsidRPr="000A7B44">
        <w:rPr>
          <w:rFonts w:asciiTheme="minorEastAsia" w:eastAsiaTheme="minorEastAsia" w:hAnsiTheme="minorEastAsia" w:hint="eastAsia"/>
          <w:sz w:val="24"/>
          <w:szCs w:val="24"/>
        </w:rPr>
        <w:t>）</w:t>
      </w:r>
    </w:p>
    <w:p w:rsidR="000A7B44" w:rsidRPr="000A7B44" w:rsidRDefault="000A7B44" w:rsidP="000A7B44">
      <w:pPr>
        <w:spacing w:line="380" w:lineRule="exact"/>
        <w:rPr>
          <w:rFonts w:asciiTheme="minorEastAsia" w:eastAsiaTheme="minorEastAsia" w:hAnsiTheme="minorEastAsia"/>
          <w:sz w:val="24"/>
          <w:szCs w:val="24"/>
        </w:rPr>
      </w:pPr>
      <w:r w:rsidRPr="000A7B44">
        <w:rPr>
          <w:rFonts w:asciiTheme="minorEastAsia" w:eastAsiaTheme="minorEastAsia" w:hAnsiTheme="minorEastAsia" w:hint="eastAsia"/>
          <w:sz w:val="24"/>
          <w:szCs w:val="24"/>
        </w:rPr>
        <w:t>Abstract: Tertiary Education Union is a mass organization which represents and protects the legitimate rights and interests of faulty members.</w:t>
      </w:r>
      <w:r w:rsidRPr="000A7B44">
        <w:rPr>
          <w:rFonts w:asciiTheme="minorEastAsia" w:eastAsiaTheme="minorEastAsia" w:hAnsiTheme="minorEastAsia"/>
          <w:sz w:val="24"/>
          <w:szCs w:val="24"/>
        </w:rPr>
        <w:t>S</w:t>
      </w:r>
      <w:r w:rsidRPr="000A7B44">
        <w:rPr>
          <w:rFonts w:asciiTheme="minorEastAsia" w:eastAsiaTheme="minorEastAsia" w:hAnsiTheme="minorEastAsia" w:hint="eastAsia"/>
          <w:sz w:val="24"/>
          <w:szCs w:val="24"/>
        </w:rPr>
        <w:t>ince China</w:t>
      </w:r>
      <w:r w:rsidRPr="000A7B44">
        <w:rPr>
          <w:rFonts w:asciiTheme="minorEastAsia" w:eastAsiaTheme="minorEastAsia" w:hAnsiTheme="minorEastAsia"/>
          <w:sz w:val="24"/>
          <w:szCs w:val="24"/>
        </w:rPr>
        <w:t>’</w:t>
      </w:r>
      <w:r w:rsidRPr="000A7B44">
        <w:rPr>
          <w:rFonts w:asciiTheme="minorEastAsia" w:eastAsiaTheme="minorEastAsia" w:hAnsiTheme="minorEastAsia" w:hint="eastAsia"/>
          <w:sz w:val="24"/>
          <w:szCs w:val="24"/>
        </w:rPr>
        <w:t xml:space="preserve">s reform and opening up, the internal and external environment, which Chinese Tertiary Education Union faces, has changed tremendously. </w:t>
      </w:r>
      <w:r w:rsidRPr="000A7B44">
        <w:rPr>
          <w:rFonts w:asciiTheme="minorEastAsia" w:eastAsiaTheme="minorEastAsia" w:hAnsiTheme="minorEastAsia"/>
          <w:sz w:val="24"/>
          <w:szCs w:val="24"/>
        </w:rPr>
        <w:t>T</w:t>
      </w:r>
      <w:r w:rsidRPr="000A7B44">
        <w:rPr>
          <w:rFonts w:asciiTheme="minorEastAsia" w:eastAsiaTheme="minorEastAsia" w:hAnsiTheme="minorEastAsia" w:hint="eastAsia"/>
          <w:sz w:val="24"/>
          <w:szCs w:val="24"/>
        </w:rPr>
        <w:t>he main performance is the change in political, economic institution and social structure as well as the higher-education reform and the university managerial system.</w:t>
      </w:r>
      <w:r w:rsidRPr="000A7B44">
        <w:rPr>
          <w:rFonts w:asciiTheme="minorEastAsia" w:eastAsiaTheme="minorEastAsia" w:hAnsiTheme="minorEastAsia"/>
          <w:sz w:val="24"/>
          <w:szCs w:val="24"/>
        </w:rPr>
        <w:t>I</w:t>
      </w:r>
      <w:r w:rsidRPr="000A7B44">
        <w:rPr>
          <w:rFonts w:asciiTheme="minorEastAsia" w:eastAsiaTheme="minorEastAsia" w:hAnsiTheme="minorEastAsia" w:hint="eastAsia"/>
          <w:sz w:val="24"/>
          <w:szCs w:val="24"/>
        </w:rPr>
        <w:t>t isthe inner and outer factors</w:t>
      </w:r>
      <w:r w:rsidRPr="000A7B44">
        <w:rPr>
          <w:rFonts w:asciiTheme="minorEastAsia" w:eastAsiaTheme="minorEastAsia" w:hAnsiTheme="minorEastAsia"/>
          <w:sz w:val="24"/>
          <w:szCs w:val="24"/>
        </w:rPr>
        <w:t>’</w:t>
      </w:r>
      <w:r w:rsidRPr="000A7B44">
        <w:rPr>
          <w:rFonts w:asciiTheme="minorEastAsia" w:eastAsiaTheme="minorEastAsia" w:hAnsiTheme="minorEastAsia" w:hint="eastAsia"/>
          <w:sz w:val="24"/>
          <w:szCs w:val="24"/>
        </w:rPr>
        <w:t xml:space="preserve"> changes that challenge the construction of the Tertiary Education Union.</w:t>
      </w:r>
    </w:p>
    <w:p w:rsidR="000A7B44" w:rsidRPr="000A7B44" w:rsidRDefault="000A7B44" w:rsidP="000A7B44">
      <w:pPr>
        <w:spacing w:line="380" w:lineRule="exact"/>
        <w:rPr>
          <w:rFonts w:asciiTheme="minorEastAsia" w:eastAsiaTheme="minorEastAsia" w:hAnsiTheme="minorEastAsia"/>
          <w:sz w:val="24"/>
          <w:szCs w:val="24"/>
        </w:rPr>
      </w:pPr>
      <w:r w:rsidRPr="000A7B44">
        <w:rPr>
          <w:rFonts w:asciiTheme="minorEastAsia" w:eastAsiaTheme="minorEastAsia" w:hAnsiTheme="minorEastAsia"/>
          <w:sz w:val="24"/>
          <w:szCs w:val="24"/>
        </w:rPr>
        <w:t>I</w:t>
      </w:r>
      <w:r w:rsidRPr="000A7B44">
        <w:rPr>
          <w:rFonts w:asciiTheme="minorEastAsia" w:eastAsiaTheme="minorEastAsia" w:hAnsiTheme="minorEastAsia" w:hint="eastAsia"/>
          <w:sz w:val="24"/>
          <w:szCs w:val="24"/>
        </w:rPr>
        <w:t>n recent years, many domestic and foreign experts and scholars did further research in this field and got fruitful achievement.</w:t>
      </w:r>
      <w:r w:rsidRPr="000A7B44">
        <w:rPr>
          <w:rFonts w:asciiTheme="minorEastAsia" w:eastAsiaTheme="minorEastAsia" w:hAnsiTheme="minorEastAsia"/>
          <w:sz w:val="24"/>
          <w:szCs w:val="24"/>
        </w:rPr>
        <w:t>W</w:t>
      </w:r>
      <w:r w:rsidRPr="000A7B44">
        <w:rPr>
          <w:rFonts w:asciiTheme="minorEastAsia" w:eastAsiaTheme="minorEastAsia" w:hAnsiTheme="minorEastAsia" w:hint="eastAsia"/>
          <w:sz w:val="24"/>
          <w:szCs w:val="24"/>
        </w:rPr>
        <w:t xml:space="preserve">e evaluate and analyze the general research status briefly on the basis of summarizing systematically these research achievements. </w:t>
      </w:r>
      <w:r w:rsidRPr="000A7B44">
        <w:rPr>
          <w:rFonts w:asciiTheme="minorEastAsia" w:eastAsiaTheme="minorEastAsia" w:hAnsiTheme="minorEastAsia"/>
          <w:sz w:val="24"/>
          <w:szCs w:val="24"/>
        </w:rPr>
        <w:t>I</w:t>
      </w:r>
      <w:r w:rsidRPr="000A7B44">
        <w:rPr>
          <w:rFonts w:asciiTheme="minorEastAsia" w:eastAsiaTheme="minorEastAsia" w:hAnsiTheme="minorEastAsia" w:hint="eastAsia"/>
          <w:sz w:val="24"/>
          <w:szCs w:val="24"/>
        </w:rPr>
        <w:t xml:space="preserve">n the meanwhile, pointing the problem which will be met in the future and the research trends is also what we have discussed in this article. </w:t>
      </w:r>
      <w:r w:rsidRPr="000A7B44">
        <w:rPr>
          <w:rFonts w:asciiTheme="minorEastAsia" w:eastAsiaTheme="minorEastAsia" w:hAnsiTheme="minorEastAsia"/>
          <w:sz w:val="24"/>
          <w:szCs w:val="24"/>
        </w:rPr>
        <w:t>A</w:t>
      </w:r>
      <w:r w:rsidRPr="000A7B44">
        <w:rPr>
          <w:rFonts w:asciiTheme="minorEastAsia" w:eastAsiaTheme="minorEastAsia" w:hAnsiTheme="minorEastAsia" w:hint="eastAsia"/>
          <w:sz w:val="24"/>
          <w:szCs w:val="24"/>
        </w:rPr>
        <w:t>nd offering reference for further study in this field is the reason why we decide to write this report.</w:t>
      </w:r>
    </w:p>
    <w:p w:rsidR="000A7B44" w:rsidRPr="000A7B44" w:rsidRDefault="000A7B44" w:rsidP="000A7B44">
      <w:pPr>
        <w:spacing w:line="380" w:lineRule="exact"/>
        <w:rPr>
          <w:rFonts w:asciiTheme="minorEastAsia" w:eastAsiaTheme="minorEastAsia" w:hAnsiTheme="minorEastAsia"/>
          <w:sz w:val="24"/>
          <w:szCs w:val="24"/>
        </w:rPr>
      </w:pPr>
      <w:r w:rsidRPr="000A7B44">
        <w:rPr>
          <w:rFonts w:asciiTheme="minorEastAsia" w:eastAsiaTheme="minorEastAsia" w:hAnsiTheme="minorEastAsia" w:hint="eastAsia"/>
          <w:sz w:val="24"/>
          <w:szCs w:val="24"/>
        </w:rPr>
        <w:t>Key words: Education Union; Teachers</w:t>
      </w:r>
      <w:r w:rsidRPr="000A7B44">
        <w:rPr>
          <w:rFonts w:asciiTheme="minorEastAsia" w:eastAsiaTheme="minorEastAsia" w:hAnsiTheme="minorEastAsia"/>
          <w:sz w:val="24"/>
          <w:szCs w:val="24"/>
        </w:rPr>
        <w:t>’</w:t>
      </w:r>
      <w:r w:rsidRPr="000A7B44">
        <w:rPr>
          <w:rFonts w:asciiTheme="minorEastAsia" w:eastAsiaTheme="minorEastAsia" w:hAnsiTheme="minorEastAsia" w:hint="eastAsia"/>
          <w:sz w:val="24"/>
          <w:szCs w:val="24"/>
        </w:rPr>
        <w:t xml:space="preserve"> Rights and Interests; Position and Function; Influential Factors;  </w:t>
      </w:r>
      <w:r w:rsidRPr="000A7B44">
        <w:rPr>
          <w:rFonts w:asciiTheme="minorEastAsia" w:eastAsiaTheme="minorEastAsia" w:hAnsiTheme="minorEastAsia"/>
          <w:sz w:val="24"/>
          <w:szCs w:val="24"/>
        </w:rPr>
        <w:t>Literature Review</w:t>
      </w:r>
    </w:p>
    <w:p w:rsidR="000A7B44" w:rsidRPr="000A7B44" w:rsidRDefault="000A7B44" w:rsidP="000A7B44">
      <w:pPr>
        <w:pStyle w:val="aa"/>
        <w:ind w:left="720" w:firstLineChars="0" w:firstLine="0"/>
        <w:rPr>
          <w:rFonts w:ascii="黑体" w:eastAsia="黑体" w:hAnsi="黑体"/>
          <w:sz w:val="28"/>
          <w:szCs w:val="28"/>
        </w:rPr>
      </w:pPr>
    </w:p>
    <w:p w:rsidR="00510F4A" w:rsidRDefault="00510F4A" w:rsidP="00510F4A">
      <w:pPr>
        <w:ind w:firstLineChars="1225" w:firstLine="2951"/>
        <w:rPr>
          <w:b/>
          <w:sz w:val="24"/>
          <w:szCs w:val="24"/>
        </w:rPr>
      </w:pPr>
    </w:p>
    <w:p w:rsidR="00DB2A9F" w:rsidRPr="0013063C" w:rsidRDefault="00F94FA2" w:rsidP="00510F4A">
      <w:pPr>
        <w:ind w:firstLineChars="1470" w:firstLine="3542"/>
        <w:rPr>
          <w:rFonts w:asciiTheme="minorEastAsia" w:eastAsiaTheme="minorEastAsia" w:hAnsiTheme="minorEastAsia"/>
          <w:b/>
          <w:sz w:val="24"/>
          <w:szCs w:val="24"/>
        </w:rPr>
      </w:pPr>
      <w:r w:rsidRPr="0013063C">
        <w:rPr>
          <w:rFonts w:asciiTheme="minorEastAsia" w:eastAsiaTheme="minorEastAsia" w:hAnsiTheme="minorEastAsia" w:hint="eastAsia"/>
          <w:b/>
          <w:sz w:val="24"/>
          <w:szCs w:val="24"/>
        </w:rPr>
        <w:t>课题负责人：</w:t>
      </w:r>
      <w:r w:rsidR="008B09AE" w:rsidRPr="0013063C">
        <w:rPr>
          <w:rFonts w:asciiTheme="minorEastAsia" w:eastAsiaTheme="minorEastAsia" w:hAnsiTheme="minorEastAsia" w:hint="eastAsia"/>
          <w:b/>
          <w:sz w:val="24"/>
          <w:szCs w:val="24"/>
        </w:rPr>
        <w:t>上海应用技术大学</w:t>
      </w:r>
      <w:r w:rsidRPr="0013063C">
        <w:rPr>
          <w:rFonts w:asciiTheme="minorEastAsia" w:eastAsiaTheme="minorEastAsia" w:hAnsiTheme="minorEastAsia" w:hint="eastAsia"/>
          <w:b/>
          <w:sz w:val="24"/>
          <w:szCs w:val="24"/>
        </w:rPr>
        <w:t xml:space="preserve">  </w:t>
      </w:r>
      <w:r w:rsidR="008B09AE" w:rsidRPr="0013063C">
        <w:rPr>
          <w:rFonts w:asciiTheme="minorEastAsia" w:eastAsiaTheme="minorEastAsia" w:hAnsiTheme="minorEastAsia" w:hint="eastAsia"/>
          <w:b/>
          <w:sz w:val="24"/>
          <w:szCs w:val="24"/>
        </w:rPr>
        <w:t>刘一君</w:t>
      </w:r>
    </w:p>
    <w:p w:rsidR="00510F4A" w:rsidRPr="0013063C" w:rsidRDefault="00510F4A" w:rsidP="00510F4A">
      <w:pPr>
        <w:ind w:firstLineChars="1470" w:firstLine="3542"/>
        <w:rPr>
          <w:rFonts w:asciiTheme="minorEastAsia" w:eastAsiaTheme="minorEastAsia" w:hAnsiTheme="minorEastAsia"/>
          <w:b/>
          <w:sz w:val="24"/>
          <w:szCs w:val="24"/>
        </w:rPr>
      </w:pPr>
      <w:r w:rsidRPr="0013063C">
        <w:rPr>
          <w:rFonts w:asciiTheme="minorEastAsia" w:eastAsiaTheme="minorEastAsia" w:hAnsiTheme="minorEastAsia" w:hint="eastAsia"/>
          <w:b/>
          <w:sz w:val="24"/>
          <w:szCs w:val="24"/>
        </w:rPr>
        <w:t>上海应用技术大学经管分工会委员、博士、副教授</w:t>
      </w:r>
    </w:p>
    <w:p w:rsidR="00510F4A" w:rsidRPr="0013063C" w:rsidRDefault="00510F4A" w:rsidP="00510F4A">
      <w:pPr>
        <w:ind w:firstLineChars="1470" w:firstLine="3542"/>
        <w:rPr>
          <w:rFonts w:asciiTheme="minorEastAsia" w:eastAsiaTheme="minorEastAsia" w:hAnsiTheme="minorEastAsia"/>
          <w:b/>
          <w:sz w:val="24"/>
          <w:szCs w:val="24"/>
        </w:rPr>
      </w:pPr>
      <w:r w:rsidRPr="0013063C">
        <w:rPr>
          <w:rFonts w:asciiTheme="minorEastAsia" w:eastAsiaTheme="minorEastAsia" w:hAnsiTheme="minorEastAsia" w:hint="eastAsia"/>
          <w:b/>
          <w:sz w:val="24"/>
          <w:szCs w:val="24"/>
        </w:rPr>
        <w:t>2016.10.18</w:t>
      </w:r>
    </w:p>
    <w:p w:rsidR="00510F4A" w:rsidRPr="0013063C" w:rsidRDefault="00510F4A" w:rsidP="00510F4A">
      <w:pPr>
        <w:ind w:firstLineChars="1470" w:firstLine="3542"/>
        <w:rPr>
          <w:rFonts w:asciiTheme="minorEastAsia" w:eastAsiaTheme="minorEastAsia" w:hAnsiTheme="minorEastAsia"/>
          <w:b/>
          <w:sz w:val="24"/>
          <w:szCs w:val="24"/>
        </w:rPr>
      </w:pPr>
      <w:r w:rsidRPr="0013063C">
        <w:rPr>
          <w:rFonts w:asciiTheme="minorEastAsia" w:eastAsiaTheme="minorEastAsia" w:hAnsiTheme="minorEastAsia" w:hint="eastAsia"/>
          <w:b/>
          <w:sz w:val="24"/>
          <w:szCs w:val="24"/>
        </w:rPr>
        <w:t>上海市奉贤区海泉路100号经管学院</w:t>
      </w:r>
    </w:p>
    <w:p w:rsidR="00510F4A" w:rsidRPr="0013063C" w:rsidRDefault="00510F4A" w:rsidP="00510F4A">
      <w:pPr>
        <w:ind w:firstLineChars="1470" w:firstLine="3542"/>
        <w:rPr>
          <w:rFonts w:asciiTheme="minorEastAsia" w:eastAsiaTheme="minorEastAsia" w:hAnsiTheme="minorEastAsia"/>
          <w:b/>
          <w:sz w:val="24"/>
          <w:szCs w:val="24"/>
        </w:rPr>
      </w:pPr>
      <w:r w:rsidRPr="0013063C">
        <w:rPr>
          <w:rFonts w:asciiTheme="minorEastAsia" w:eastAsiaTheme="minorEastAsia" w:hAnsiTheme="minorEastAsia" w:hint="eastAsia"/>
          <w:b/>
          <w:sz w:val="24"/>
          <w:szCs w:val="24"/>
        </w:rPr>
        <w:t>邮编：201418</w:t>
      </w:r>
    </w:p>
    <w:p w:rsidR="00510F4A" w:rsidRPr="0013063C" w:rsidRDefault="00510F4A" w:rsidP="00510F4A">
      <w:pPr>
        <w:ind w:firstLineChars="1470" w:firstLine="3542"/>
        <w:rPr>
          <w:rFonts w:asciiTheme="minorEastAsia" w:eastAsiaTheme="minorEastAsia" w:hAnsiTheme="minorEastAsia"/>
          <w:b/>
          <w:sz w:val="24"/>
          <w:szCs w:val="24"/>
        </w:rPr>
      </w:pPr>
      <w:r w:rsidRPr="0013063C">
        <w:rPr>
          <w:rFonts w:asciiTheme="minorEastAsia" w:eastAsiaTheme="minorEastAsia" w:hAnsiTheme="minorEastAsia" w:hint="eastAsia"/>
          <w:b/>
          <w:sz w:val="24"/>
          <w:szCs w:val="24"/>
        </w:rPr>
        <w:t>主要联系人：</w:t>
      </w:r>
      <w:r w:rsidR="00E44AA3" w:rsidRPr="0013063C">
        <w:rPr>
          <w:rFonts w:asciiTheme="minorEastAsia" w:eastAsiaTheme="minorEastAsia" w:hAnsiTheme="minorEastAsia" w:hint="eastAsia"/>
          <w:b/>
          <w:sz w:val="24"/>
          <w:szCs w:val="24"/>
        </w:rPr>
        <w:t xml:space="preserve">刘一君  </w:t>
      </w:r>
      <w:r w:rsidRPr="0013063C">
        <w:rPr>
          <w:rFonts w:asciiTheme="minorEastAsia" w:eastAsiaTheme="minorEastAsia" w:hAnsiTheme="minorEastAsia" w:hint="eastAsia"/>
          <w:b/>
          <w:sz w:val="24"/>
          <w:szCs w:val="24"/>
        </w:rPr>
        <w:t>燕惠芬  刘永猛</w:t>
      </w:r>
    </w:p>
    <w:p w:rsidR="00510F4A" w:rsidRPr="0013063C" w:rsidRDefault="00510F4A" w:rsidP="00510F4A">
      <w:pPr>
        <w:ind w:firstLineChars="1470" w:firstLine="3542"/>
        <w:rPr>
          <w:rFonts w:asciiTheme="minorEastAsia" w:eastAsiaTheme="minorEastAsia" w:hAnsiTheme="minorEastAsia"/>
          <w:b/>
          <w:sz w:val="24"/>
          <w:szCs w:val="24"/>
        </w:rPr>
      </w:pPr>
      <w:r w:rsidRPr="0013063C">
        <w:rPr>
          <w:rFonts w:asciiTheme="minorEastAsia" w:eastAsiaTheme="minorEastAsia" w:hAnsiTheme="minorEastAsia" w:hint="eastAsia"/>
          <w:b/>
          <w:sz w:val="24"/>
          <w:szCs w:val="24"/>
        </w:rPr>
        <w:t>联系电话：</w:t>
      </w:r>
      <w:r w:rsidR="00E44AA3" w:rsidRPr="0013063C">
        <w:rPr>
          <w:rFonts w:asciiTheme="minorEastAsia" w:eastAsiaTheme="minorEastAsia" w:hAnsiTheme="minorEastAsia" w:hint="eastAsia"/>
          <w:b/>
          <w:sz w:val="24"/>
          <w:szCs w:val="24"/>
        </w:rPr>
        <w:t xml:space="preserve">13127678098  </w:t>
      </w:r>
      <w:r w:rsidRPr="0013063C">
        <w:rPr>
          <w:rFonts w:asciiTheme="minorEastAsia" w:eastAsiaTheme="minorEastAsia" w:hAnsiTheme="minorEastAsia" w:hint="eastAsia"/>
          <w:b/>
          <w:sz w:val="24"/>
          <w:szCs w:val="24"/>
        </w:rPr>
        <w:t>60873614  60873481</w:t>
      </w:r>
    </w:p>
    <w:p w:rsidR="00DB2A9F" w:rsidRPr="00DB2A9F" w:rsidRDefault="00DB2A9F" w:rsidP="00DB2A9F"/>
    <w:sectPr w:rsidR="00DB2A9F" w:rsidRPr="00DB2A9F" w:rsidSect="005A3147">
      <w:footerReference w:type="default" r:id="rId26"/>
      <w:endnotePr>
        <w:numFmt w:val="decimal"/>
      </w:endnotePr>
      <w:pgSz w:w="11906" w:h="16838"/>
      <w:pgMar w:top="1440" w:right="1276" w:bottom="1440" w:left="1588"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515CA" w:rsidRDefault="00B515CA" w:rsidP="0070307C">
      <w:r>
        <w:separator/>
      </w:r>
    </w:p>
  </w:endnote>
  <w:endnote w:type="continuationSeparator" w:id="1">
    <w:p w:rsidR="00B515CA" w:rsidRDefault="00B515CA" w:rsidP="0070307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ˎ̥">
    <w:altName w:val="Times New Roman"/>
    <w:charset w:val="00"/>
    <w:family w:val="roman"/>
    <w:pitch w:val="default"/>
    <w:sig w:usb0="00000000" w:usb1="00000000" w:usb2="00000000" w:usb3="00000000" w:csb0="00040001" w:csb1="00000000"/>
  </w:font>
  <w:font w:name="楷体_GB2312">
    <w:altName w:val="楷体"/>
    <w:charset w:val="86"/>
    <w:family w:val="modern"/>
    <w:pitch w:val="default"/>
    <w:sig w:usb0="00000001" w:usb1="080E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华文楷体">
    <w:panose1 w:val="02010600040101010101"/>
    <w:charset w:val="86"/>
    <w:family w:val="auto"/>
    <w:pitch w:val="variable"/>
    <w:sig w:usb0="00000287" w:usb1="080F0000" w:usb2="00000010" w:usb3="00000000" w:csb0="0004009F" w:csb1="00000000"/>
  </w:font>
  <w:font w:name="MingLiU">
    <w:altName w:val="細明體"/>
    <w:panose1 w:val="02020509000000000000"/>
    <w:charset w:val="88"/>
    <w:family w:val="modern"/>
    <w:pitch w:val="fixed"/>
    <w:sig w:usb0="A00002FF" w:usb1="28CFFCFA" w:usb2="00000016" w:usb3="00000000" w:csb0="00100001" w:csb1="00000000"/>
  </w:font>
  <w:font w:name="仿宋_GB2312">
    <w:altName w:val="Arial Unicode MS"/>
    <w:charset w:val="86"/>
    <w:family w:val="modern"/>
    <w:pitch w:val="fixed"/>
    <w:sig w:usb0="00000000"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9814840"/>
      <w:docPartObj>
        <w:docPartGallery w:val="Page Numbers (Bottom of Page)"/>
        <w:docPartUnique/>
      </w:docPartObj>
    </w:sdtPr>
    <w:sdtContent>
      <w:p w:rsidR="00764686" w:rsidRDefault="001A1ADE">
        <w:pPr>
          <w:pStyle w:val="a8"/>
          <w:jc w:val="center"/>
        </w:pPr>
        <w:r w:rsidRPr="001A1ADE">
          <w:fldChar w:fldCharType="begin"/>
        </w:r>
        <w:r w:rsidR="00764686">
          <w:instrText xml:space="preserve"> PAGE   \* MERGEFORMAT </w:instrText>
        </w:r>
        <w:r w:rsidRPr="001A1ADE">
          <w:fldChar w:fldCharType="separate"/>
        </w:r>
        <w:r w:rsidR="00B32D59" w:rsidRPr="00B32D59">
          <w:rPr>
            <w:noProof/>
            <w:lang w:val="zh-CN"/>
          </w:rPr>
          <w:t>1</w:t>
        </w:r>
        <w:r>
          <w:rPr>
            <w:noProof/>
            <w:lang w:val="zh-CN"/>
          </w:rPr>
          <w:fldChar w:fldCharType="end"/>
        </w:r>
      </w:p>
    </w:sdtContent>
  </w:sdt>
  <w:p w:rsidR="00764686" w:rsidRDefault="00764686">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515CA" w:rsidRDefault="00B515CA" w:rsidP="0070307C">
      <w:r>
        <w:separator/>
      </w:r>
    </w:p>
  </w:footnote>
  <w:footnote w:type="continuationSeparator" w:id="1">
    <w:p w:rsidR="00B515CA" w:rsidRDefault="00B515CA" w:rsidP="0070307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97504C"/>
    <w:multiLevelType w:val="hybridMultilevel"/>
    <w:tmpl w:val="813EAF94"/>
    <w:lvl w:ilvl="0" w:tplc="7DA20F2C">
      <w:start w:val="1"/>
      <w:numFmt w:val="decimal"/>
      <w:lvlText w:val="%1."/>
      <w:lvlJc w:val="left"/>
      <w:pPr>
        <w:ind w:left="785" w:hanging="36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
    <w:nsid w:val="177174A2"/>
    <w:multiLevelType w:val="hybridMultilevel"/>
    <w:tmpl w:val="B37E5E44"/>
    <w:lvl w:ilvl="0" w:tplc="0CAA5BA8">
      <w:start w:val="1"/>
      <w:numFmt w:val="decimal"/>
      <w:lvlText w:val="%1、"/>
      <w:lvlJc w:val="left"/>
      <w:pPr>
        <w:ind w:left="1280" w:hanging="72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2">
    <w:nsid w:val="1AA859BA"/>
    <w:multiLevelType w:val="hybridMultilevel"/>
    <w:tmpl w:val="4E8A5DD8"/>
    <w:lvl w:ilvl="0" w:tplc="352C5EE0">
      <w:start w:val="1"/>
      <w:numFmt w:val="japaneseCounting"/>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57CE60F2"/>
    <w:multiLevelType w:val="singleLevel"/>
    <w:tmpl w:val="57CE60F2"/>
    <w:lvl w:ilvl="0">
      <w:start w:val="1"/>
      <w:numFmt w:val="chineseCounting"/>
      <w:suff w:val="nothing"/>
      <w:lvlText w:val="（%1）"/>
      <w:lvlJc w:val="left"/>
    </w:lvl>
  </w:abstractNum>
  <w:abstractNum w:abstractNumId="4">
    <w:nsid w:val="57CFBB4A"/>
    <w:multiLevelType w:val="singleLevel"/>
    <w:tmpl w:val="57CFBB4A"/>
    <w:lvl w:ilvl="0">
      <w:start w:val="1"/>
      <w:numFmt w:val="decimal"/>
      <w:suff w:val="nothing"/>
      <w:lvlText w:val="(%1)"/>
      <w:lvlJc w:val="left"/>
    </w:lvl>
  </w:abstractNum>
  <w:abstractNum w:abstractNumId="5">
    <w:nsid w:val="5BAC0DC7"/>
    <w:multiLevelType w:val="hybridMultilevel"/>
    <w:tmpl w:val="E1868CCA"/>
    <w:lvl w:ilvl="0" w:tplc="D7AC8AA2">
      <w:start w:val="1"/>
      <w:numFmt w:val="decimal"/>
      <w:lvlText w:val="（%1）"/>
      <w:lvlJc w:val="left"/>
      <w:pPr>
        <w:ind w:left="1790" w:hanging="1080"/>
      </w:pPr>
      <w:rPr>
        <w:rFonts w:hint="default"/>
      </w:rPr>
    </w:lvl>
    <w:lvl w:ilvl="1" w:tplc="04090019" w:tentative="1">
      <w:start w:val="1"/>
      <w:numFmt w:val="lowerLetter"/>
      <w:lvlText w:val="%2)"/>
      <w:lvlJc w:val="left"/>
      <w:pPr>
        <w:ind w:left="1550" w:hanging="420"/>
      </w:pPr>
    </w:lvl>
    <w:lvl w:ilvl="2" w:tplc="0409001B" w:tentative="1">
      <w:start w:val="1"/>
      <w:numFmt w:val="lowerRoman"/>
      <w:lvlText w:val="%3."/>
      <w:lvlJc w:val="right"/>
      <w:pPr>
        <w:ind w:left="1970" w:hanging="420"/>
      </w:pPr>
    </w:lvl>
    <w:lvl w:ilvl="3" w:tplc="0409000F" w:tentative="1">
      <w:start w:val="1"/>
      <w:numFmt w:val="decimal"/>
      <w:lvlText w:val="%4."/>
      <w:lvlJc w:val="left"/>
      <w:pPr>
        <w:ind w:left="2390" w:hanging="420"/>
      </w:pPr>
    </w:lvl>
    <w:lvl w:ilvl="4" w:tplc="04090019" w:tentative="1">
      <w:start w:val="1"/>
      <w:numFmt w:val="lowerLetter"/>
      <w:lvlText w:val="%5)"/>
      <w:lvlJc w:val="left"/>
      <w:pPr>
        <w:ind w:left="2810" w:hanging="420"/>
      </w:pPr>
    </w:lvl>
    <w:lvl w:ilvl="5" w:tplc="0409001B" w:tentative="1">
      <w:start w:val="1"/>
      <w:numFmt w:val="lowerRoman"/>
      <w:lvlText w:val="%6."/>
      <w:lvlJc w:val="right"/>
      <w:pPr>
        <w:ind w:left="3230" w:hanging="420"/>
      </w:pPr>
    </w:lvl>
    <w:lvl w:ilvl="6" w:tplc="0409000F" w:tentative="1">
      <w:start w:val="1"/>
      <w:numFmt w:val="decimal"/>
      <w:lvlText w:val="%7."/>
      <w:lvlJc w:val="left"/>
      <w:pPr>
        <w:ind w:left="3650" w:hanging="420"/>
      </w:pPr>
    </w:lvl>
    <w:lvl w:ilvl="7" w:tplc="04090019" w:tentative="1">
      <w:start w:val="1"/>
      <w:numFmt w:val="lowerLetter"/>
      <w:lvlText w:val="%8)"/>
      <w:lvlJc w:val="left"/>
      <w:pPr>
        <w:ind w:left="4070" w:hanging="420"/>
      </w:pPr>
    </w:lvl>
    <w:lvl w:ilvl="8" w:tplc="0409001B" w:tentative="1">
      <w:start w:val="1"/>
      <w:numFmt w:val="lowerRoman"/>
      <w:lvlText w:val="%9."/>
      <w:lvlJc w:val="right"/>
      <w:pPr>
        <w:ind w:left="4490" w:hanging="420"/>
      </w:pPr>
    </w:lvl>
  </w:abstractNum>
  <w:abstractNum w:abstractNumId="6">
    <w:nsid w:val="5DED0CD0"/>
    <w:multiLevelType w:val="hybridMultilevel"/>
    <w:tmpl w:val="AC6E8E78"/>
    <w:lvl w:ilvl="0" w:tplc="0409000F">
      <w:start w:val="1"/>
      <w:numFmt w:val="decimal"/>
      <w:lvlText w:val="%1."/>
      <w:lvlJc w:val="left"/>
      <w:pPr>
        <w:ind w:left="660" w:hanging="420"/>
      </w:p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num w:numId="1">
    <w:abstractNumId w:val="0"/>
  </w:num>
  <w:num w:numId="2">
    <w:abstractNumId w:val="2"/>
  </w:num>
  <w:num w:numId="3">
    <w:abstractNumId w:val="5"/>
  </w:num>
  <w:num w:numId="4">
    <w:abstractNumId w:val="1"/>
  </w:num>
  <w:num w:numId="5">
    <w:abstractNumId w:val="6"/>
  </w:num>
  <w:num w:numId="6">
    <w:abstractNumId w:val="4"/>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7"/>
  <w:displayBackgroundShape/>
  <w:bordersDoNotSurroundHeader/>
  <w:bordersDoNotSurroundFooter/>
  <w:defaultTabStop w:val="420"/>
  <w:drawingGridVerticalSpacing w:val="156"/>
  <w:noPunctuationKerning/>
  <w:characterSpacingControl w:val="compressPunctuation"/>
  <w:hdrShapeDefaults>
    <o:shapedefaults v:ext="edit" spidmax="34818">
      <o:colormenu v:ext="edit" fillcolor="none [3212]"/>
    </o:shapedefaults>
  </w:hdrShapeDefaults>
  <w:footnotePr>
    <w:footnote w:id="0"/>
    <w:footnote w:id="1"/>
  </w:footnotePr>
  <w:endnotePr>
    <w:numFmt w:val="decimal"/>
    <w:endnote w:id="0"/>
    <w:endnote w:id="1"/>
  </w:endnotePr>
  <w:compat>
    <w:spaceForUL/>
    <w:balanceSingleByteDoubleByteWidth/>
    <w:doNotLeaveBackslashAlone/>
    <w:doNotExpandShiftReturn/>
    <w:adjustLineHeightInTable/>
    <w:useFELayout/>
  </w:compat>
  <w:rsids>
    <w:rsidRoot w:val="00172A27"/>
    <w:rsid w:val="000020E6"/>
    <w:rsid w:val="00016F03"/>
    <w:rsid w:val="000327A5"/>
    <w:rsid w:val="00040FF4"/>
    <w:rsid w:val="000A18BD"/>
    <w:rsid w:val="000A1B46"/>
    <w:rsid w:val="000A7B44"/>
    <w:rsid w:val="000B0EAB"/>
    <w:rsid w:val="000C0052"/>
    <w:rsid w:val="000C44FB"/>
    <w:rsid w:val="000C75EB"/>
    <w:rsid w:val="000E43C3"/>
    <w:rsid w:val="00124B4B"/>
    <w:rsid w:val="0013063C"/>
    <w:rsid w:val="00140664"/>
    <w:rsid w:val="00170172"/>
    <w:rsid w:val="00172A27"/>
    <w:rsid w:val="0019289E"/>
    <w:rsid w:val="00192F23"/>
    <w:rsid w:val="001A1ADE"/>
    <w:rsid w:val="001A5DD2"/>
    <w:rsid w:val="001A7EA0"/>
    <w:rsid w:val="001B1896"/>
    <w:rsid w:val="001C0DE4"/>
    <w:rsid w:val="001C4871"/>
    <w:rsid w:val="001D0C62"/>
    <w:rsid w:val="001F3657"/>
    <w:rsid w:val="001F65E8"/>
    <w:rsid w:val="001F739A"/>
    <w:rsid w:val="00200A60"/>
    <w:rsid w:val="0021109A"/>
    <w:rsid w:val="00211F20"/>
    <w:rsid w:val="00217668"/>
    <w:rsid w:val="002505DB"/>
    <w:rsid w:val="00253B0F"/>
    <w:rsid w:val="00253BEA"/>
    <w:rsid w:val="002658FB"/>
    <w:rsid w:val="002751AA"/>
    <w:rsid w:val="00292260"/>
    <w:rsid w:val="00292961"/>
    <w:rsid w:val="002A063C"/>
    <w:rsid w:val="002C73BC"/>
    <w:rsid w:val="002F65DC"/>
    <w:rsid w:val="00317BB1"/>
    <w:rsid w:val="00320984"/>
    <w:rsid w:val="003266DC"/>
    <w:rsid w:val="00344EC1"/>
    <w:rsid w:val="00345C59"/>
    <w:rsid w:val="00354529"/>
    <w:rsid w:val="0036259C"/>
    <w:rsid w:val="003713B4"/>
    <w:rsid w:val="00372DF9"/>
    <w:rsid w:val="0038202C"/>
    <w:rsid w:val="003A3333"/>
    <w:rsid w:val="003C112D"/>
    <w:rsid w:val="003C723E"/>
    <w:rsid w:val="003D7789"/>
    <w:rsid w:val="003E055F"/>
    <w:rsid w:val="003F52A3"/>
    <w:rsid w:val="00400F56"/>
    <w:rsid w:val="00407CD1"/>
    <w:rsid w:val="004104CA"/>
    <w:rsid w:val="0041785E"/>
    <w:rsid w:val="00420703"/>
    <w:rsid w:val="00432805"/>
    <w:rsid w:val="00433093"/>
    <w:rsid w:val="004350A4"/>
    <w:rsid w:val="004406D2"/>
    <w:rsid w:val="0045087B"/>
    <w:rsid w:val="00454FCA"/>
    <w:rsid w:val="0046336D"/>
    <w:rsid w:val="0047554C"/>
    <w:rsid w:val="00482487"/>
    <w:rsid w:val="004B0AD7"/>
    <w:rsid w:val="004B1639"/>
    <w:rsid w:val="004D497C"/>
    <w:rsid w:val="004E396D"/>
    <w:rsid w:val="004F6338"/>
    <w:rsid w:val="00503E91"/>
    <w:rsid w:val="00510F4A"/>
    <w:rsid w:val="00523241"/>
    <w:rsid w:val="00526C89"/>
    <w:rsid w:val="00532F7B"/>
    <w:rsid w:val="0054055E"/>
    <w:rsid w:val="005406A1"/>
    <w:rsid w:val="0055107B"/>
    <w:rsid w:val="005524A7"/>
    <w:rsid w:val="0058356D"/>
    <w:rsid w:val="0059778A"/>
    <w:rsid w:val="005A3147"/>
    <w:rsid w:val="005A4B9F"/>
    <w:rsid w:val="005A539C"/>
    <w:rsid w:val="005A58DE"/>
    <w:rsid w:val="005C0625"/>
    <w:rsid w:val="005C5974"/>
    <w:rsid w:val="005D2FD8"/>
    <w:rsid w:val="005D5BE6"/>
    <w:rsid w:val="005E1949"/>
    <w:rsid w:val="005E535E"/>
    <w:rsid w:val="005F51C4"/>
    <w:rsid w:val="0060549C"/>
    <w:rsid w:val="006067C1"/>
    <w:rsid w:val="00615BE3"/>
    <w:rsid w:val="006247ED"/>
    <w:rsid w:val="006374B6"/>
    <w:rsid w:val="00642288"/>
    <w:rsid w:val="00642D4C"/>
    <w:rsid w:val="00650AA6"/>
    <w:rsid w:val="00652817"/>
    <w:rsid w:val="00656AA6"/>
    <w:rsid w:val="00657040"/>
    <w:rsid w:val="00674712"/>
    <w:rsid w:val="00675C1F"/>
    <w:rsid w:val="006838ED"/>
    <w:rsid w:val="006B0232"/>
    <w:rsid w:val="006D7F47"/>
    <w:rsid w:val="006E1503"/>
    <w:rsid w:val="006E2EA1"/>
    <w:rsid w:val="00702E0B"/>
    <w:rsid w:val="0070307C"/>
    <w:rsid w:val="007102B2"/>
    <w:rsid w:val="0073086A"/>
    <w:rsid w:val="007417A9"/>
    <w:rsid w:val="00751777"/>
    <w:rsid w:val="00756054"/>
    <w:rsid w:val="00763A2C"/>
    <w:rsid w:val="0076453E"/>
    <w:rsid w:val="00764686"/>
    <w:rsid w:val="0079582A"/>
    <w:rsid w:val="007B24AA"/>
    <w:rsid w:val="007D3B33"/>
    <w:rsid w:val="007E679D"/>
    <w:rsid w:val="007F556C"/>
    <w:rsid w:val="007F7564"/>
    <w:rsid w:val="00804FBA"/>
    <w:rsid w:val="008106A7"/>
    <w:rsid w:val="0081247C"/>
    <w:rsid w:val="00812664"/>
    <w:rsid w:val="00841129"/>
    <w:rsid w:val="00850670"/>
    <w:rsid w:val="00851275"/>
    <w:rsid w:val="00855CC6"/>
    <w:rsid w:val="008731A6"/>
    <w:rsid w:val="008B062A"/>
    <w:rsid w:val="008B09AE"/>
    <w:rsid w:val="008B162F"/>
    <w:rsid w:val="008C41B1"/>
    <w:rsid w:val="008E37A7"/>
    <w:rsid w:val="008E671C"/>
    <w:rsid w:val="008F27EF"/>
    <w:rsid w:val="008F7BEE"/>
    <w:rsid w:val="00910F75"/>
    <w:rsid w:val="009404A3"/>
    <w:rsid w:val="009435B1"/>
    <w:rsid w:val="00954575"/>
    <w:rsid w:val="00954E03"/>
    <w:rsid w:val="009568AE"/>
    <w:rsid w:val="00956B18"/>
    <w:rsid w:val="00972B26"/>
    <w:rsid w:val="009847A9"/>
    <w:rsid w:val="0099223C"/>
    <w:rsid w:val="00997F28"/>
    <w:rsid w:val="009A27B3"/>
    <w:rsid w:val="009A6D99"/>
    <w:rsid w:val="009B4EED"/>
    <w:rsid w:val="009C6756"/>
    <w:rsid w:val="009C7F08"/>
    <w:rsid w:val="009D721F"/>
    <w:rsid w:val="009E7753"/>
    <w:rsid w:val="009F2CBD"/>
    <w:rsid w:val="00A03952"/>
    <w:rsid w:val="00A11614"/>
    <w:rsid w:val="00A176AB"/>
    <w:rsid w:val="00A17CD4"/>
    <w:rsid w:val="00A17DB7"/>
    <w:rsid w:val="00A30591"/>
    <w:rsid w:val="00A341DA"/>
    <w:rsid w:val="00A40A7B"/>
    <w:rsid w:val="00A470B6"/>
    <w:rsid w:val="00A539FF"/>
    <w:rsid w:val="00A630F3"/>
    <w:rsid w:val="00A70315"/>
    <w:rsid w:val="00A803E7"/>
    <w:rsid w:val="00A920E1"/>
    <w:rsid w:val="00A96F78"/>
    <w:rsid w:val="00AB155F"/>
    <w:rsid w:val="00AB26AA"/>
    <w:rsid w:val="00AB7778"/>
    <w:rsid w:val="00AC43F8"/>
    <w:rsid w:val="00AE2292"/>
    <w:rsid w:val="00AF5295"/>
    <w:rsid w:val="00AF7181"/>
    <w:rsid w:val="00B038C5"/>
    <w:rsid w:val="00B13917"/>
    <w:rsid w:val="00B21EA5"/>
    <w:rsid w:val="00B22960"/>
    <w:rsid w:val="00B32D59"/>
    <w:rsid w:val="00B357FC"/>
    <w:rsid w:val="00B36036"/>
    <w:rsid w:val="00B36528"/>
    <w:rsid w:val="00B44407"/>
    <w:rsid w:val="00B501CB"/>
    <w:rsid w:val="00B515CA"/>
    <w:rsid w:val="00B705E6"/>
    <w:rsid w:val="00B838C0"/>
    <w:rsid w:val="00B95F6B"/>
    <w:rsid w:val="00BA1CE0"/>
    <w:rsid w:val="00BA4A20"/>
    <w:rsid w:val="00BA5ED1"/>
    <w:rsid w:val="00BB0AA3"/>
    <w:rsid w:val="00BB2F98"/>
    <w:rsid w:val="00BC6BDC"/>
    <w:rsid w:val="00BD6A17"/>
    <w:rsid w:val="00C26164"/>
    <w:rsid w:val="00C33814"/>
    <w:rsid w:val="00C372B4"/>
    <w:rsid w:val="00C51409"/>
    <w:rsid w:val="00CA080F"/>
    <w:rsid w:val="00CB606C"/>
    <w:rsid w:val="00CE513C"/>
    <w:rsid w:val="00CF0487"/>
    <w:rsid w:val="00CF2574"/>
    <w:rsid w:val="00CF2D6A"/>
    <w:rsid w:val="00CF3DB3"/>
    <w:rsid w:val="00D010E8"/>
    <w:rsid w:val="00D1443D"/>
    <w:rsid w:val="00D21677"/>
    <w:rsid w:val="00D264B7"/>
    <w:rsid w:val="00D266D4"/>
    <w:rsid w:val="00D40173"/>
    <w:rsid w:val="00D41BCA"/>
    <w:rsid w:val="00D46048"/>
    <w:rsid w:val="00D468AE"/>
    <w:rsid w:val="00D54125"/>
    <w:rsid w:val="00D61D4C"/>
    <w:rsid w:val="00D6281F"/>
    <w:rsid w:val="00D71890"/>
    <w:rsid w:val="00D71D5E"/>
    <w:rsid w:val="00DB2A9F"/>
    <w:rsid w:val="00DC076E"/>
    <w:rsid w:val="00DC62D9"/>
    <w:rsid w:val="00DD5163"/>
    <w:rsid w:val="00DD759F"/>
    <w:rsid w:val="00E03528"/>
    <w:rsid w:val="00E21317"/>
    <w:rsid w:val="00E408E5"/>
    <w:rsid w:val="00E4104F"/>
    <w:rsid w:val="00E44AA3"/>
    <w:rsid w:val="00E55969"/>
    <w:rsid w:val="00E72DE2"/>
    <w:rsid w:val="00E81921"/>
    <w:rsid w:val="00E842E1"/>
    <w:rsid w:val="00EA0825"/>
    <w:rsid w:val="00EA4BB5"/>
    <w:rsid w:val="00EB5D7B"/>
    <w:rsid w:val="00EC0748"/>
    <w:rsid w:val="00EC331D"/>
    <w:rsid w:val="00F033E6"/>
    <w:rsid w:val="00F04A67"/>
    <w:rsid w:val="00F15904"/>
    <w:rsid w:val="00F37D2E"/>
    <w:rsid w:val="00F40258"/>
    <w:rsid w:val="00F43E29"/>
    <w:rsid w:val="00F710F0"/>
    <w:rsid w:val="00F71A14"/>
    <w:rsid w:val="00F82195"/>
    <w:rsid w:val="00F82A61"/>
    <w:rsid w:val="00F94FA2"/>
    <w:rsid w:val="00FB081A"/>
    <w:rsid w:val="19D47C3B"/>
    <w:rsid w:val="3242093B"/>
    <w:rsid w:val="48D371F8"/>
    <w:rsid w:val="52B442D1"/>
    <w:rsid w:val="533075C0"/>
    <w:rsid w:val="5F27134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8">
      <o:colormenu v:ext="edit" fillcolor="none [3212]"/>
    </o:shapedefaults>
    <o:shapelayout v:ext="edit">
      <o:idmap v:ext="edit" data="1"/>
      <o:rules v:ext="edit">
        <o:r id="V:Rule1" type="connector" idref="#直接箭头连接符 1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endnote reference" w:uiPriority="99"/>
    <w:lsdException w:name="endnote text" w:uiPriority="99"/>
    <w:lsdException w:name="Title" w:semiHidden="0" w:uiPriority="10" w:unhideWhenUsed="0" w:qFormat="1"/>
    <w:lsdException w:name="Default Paragraph Font" w:semiHidden="0" w:uiPriority="1" w:qFormat="1"/>
    <w:lsdException w:name="Subtitle" w:semiHidden="0" w:uiPriority="11" w:unhideWhenUsed="0" w:qFormat="1"/>
    <w:lsdException w:name="Hyperlink" w:semiHidden="0" w:qFormat="1"/>
    <w:lsdException w:name="FollowedHyperlink" w:semiHidden="0"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Web)" w:semiHidden="0" w:qFormat="1"/>
    <w:lsdException w:name="HTML Cite" w:semiHidden="0" w:qFormat="1"/>
    <w:lsdException w:name="Normal Table" w:semiHidden="0" w:uiPriority="99" w:qFormat="1"/>
    <w:lsdException w:name="No List" w:uiPriority="99"/>
    <w:lsdException w:name="Outline List 1" w:uiPriority="99"/>
    <w:lsdException w:name="Outline List 2" w:uiPriority="99"/>
    <w:lsdException w:name="Outline List 3" w:uiPriority="99"/>
    <w:lsdException w:name="Balloon Text" w:uiPriority="99"/>
    <w:lsdException w:name="Table Grid" w:semiHidden="0" w:uiPriority="59"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080F"/>
    <w:pPr>
      <w:widowControl w:val="0"/>
      <w:jc w:val="both"/>
    </w:pPr>
    <w:rPr>
      <w:rFonts w:ascii="Calibri" w:hAnsi="Calibri"/>
      <w:kern w:val="2"/>
      <w:sz w:val="21"/>
      <w:szCs w:val="22"/>
    </w:rPr>
  </w:style>
  <w:style w:type="paragraph" w:styleId="1">
    <w:name w:val="heading 1"/>
    <w:basedOn w:val="a"/>
    <w:next w:val="a"/>
    <w:link w:val="1Char"/>
    <w:uiPriority w:val="9"/>
    <w:qFormat/>
    <w:rsid w:val="00AF5295"/>
    <w:pPr>
      <w:jc w:val="left"/>
      <w:outlineLvl w:val="0"/>
    </w:pPr>
    <w:rPr>
      <w:rFonts w:ascii="宋体" w:hAnsi="宋体" w:hint="eastAsia"/>
      <w:b/>
      <w:kern w:val="44"/>
      <w:sz w:val="32"/>
      <w:szCs w:val="48"/>
    </w:rPr>
  </w:style>
  <w:style w:type="paragraph" w:styleId="2">
    <w:name w:val="heading 2"/>
    <w:basedOn w:val="a"/>
    <w:next w:val="a"/>
    <w:link w:val="2Char"/>
    <w:uiPriority w:val="9"/>
    <w:unhideWhenUsed/>
    <w:qFormat/>
    <w:rsid w:val="00804FBA"/>
    <w:pPr>
      <w:spacing w:line="360" w:lineRule="exact"/>
      <w:ind w:leftChars="100" w:left="100"/>
      <w:jc w:val="left"/>
      <w:outlineLvl w:val="1"/>
    </w:pPr>
    <w:rPr>
      <w:rFonts w:ascii="宋体" w:hAnsi="宋体" w:hint="eastAsia"/>
      <w:b/>
      <w:kern w:val="0"/>
      <w:sz w:val="30"/>
      <w:szCs w:val="36"/>
    </w:rPr>
  </w:style>
  <w:style w:type="paragraph" w:styleId="3">
    <w:name w:val="heading 3"/>
    <w:basedOn w:val="a"/>
    <w:next w:val="a"/>
    <w:link w:val="3Char"/>
    <w:uiPriority w:val="9"/>
    <w:unhideWhenUsed/>
    <w:qFormat/>
    <w:rsid w:val="00804FBA"/>
    <w:pPr>
      <w:spacing w:line="360" w:lineRule="exact"/>
      <w:ind w:leftChars="200" w:left="200"/>
      <w:jc w:val="left"/>
      <w:outlineLvl w:val="2"/>
    </w:pPr>
    <w:rPr>
      <w:rFonts w:ascii="宋体" w:hAnsi="宋体" w:hint="eastAsia"/>
      <w:b/>
      <w:kern w:val="0"/>
      <w:sz w:val="27"/>
      <w:szCs w:val="27"/>
    </w:rPr>
  </w:style>
  <w:style w:type="paragraph" w:styleId="4">
    <w:name w:val="heading 4"/>
    <w:basedOn w:val="a"/>
    <w:next w:val="a"/>
    <w:link w:val="4Char"/>
    <w:uiPriority w:val="9"/>
    <w:unhideWhenUsed/>
    <w:qFormat/>
    <w:rsid w:val="00642288"/>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642288"/>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qFormat/>
    <w:rsid w:val="00CA080F"/>
    <w:pPr>
      <w:spacing w:beforeAutospacing="1" w:afterAutospacing="1"/>
      <w:jc w:val="left"/>
    </w:pPr>
    <w:rPr>
      <w:kern w:val="0"/>
      <w:sz w:val="24"/>
    </w:rPr>
  </w:style>
  <w:style w:type="character" w:styleId="a4">
    <w:name w:val="Strong"/>
    <w:basedOn w:val="a0"/>
    <w:uiPriority w:val="22"/>
    <w:qFormat/>
    <w:rsid w:val="00CA080F"/>
    <w:rPr>
      <w:b/>
    </w:rPr>
  </w:style>
  <w:style w:type="character" w:styleId="a5">
    <w:name w:val="FollowedHyperlink"/>
    <w:basedOn w:val="a0"/>
    <w:unhideWhenUsed/>
    <w:qFormat/>
    <w:rsid w:val="00CA080F"/>
    <w:rPr>
      <w:color w:val="800080"/>
      <w:u w:val="none"/>
    </w:rPr>
  </w:style>
  <w:style w:type="character" w:styleId="a6">
    <w:name w:val="Hyperlink"/>
    <w:basedOn w:val="a0"/>
    <w:unhideWhenUsed/>
    <w:qFormat/>
    <w:rsid w:val="00CA080F"/>
    <w:rPr>
      <w:color w:val="0000FF"/>
      <w:u w:val="none"/>
    </w:rPr>
  </w:style>
  <w:style w:type="character" w:styleId="HTML">
    <w:name w:val="HTML Cite"/>
    <w:basedOn w:val="a0"/>
    <w:unhideWhenUsed/>
    <w:qFormat/>
    <w:rsid w:val="00CA080F"/>
  </w:style>
  <w:style w:type="character" w:customStyle="1" w:styleId="txt">
    <w:name w:val="txt"/>
    <w:basedOn w:val="a0"/>
    <w:qFormat/>
    <w:rsid w:val="00CA080F"/>
    <w:rPr>
      <w:color w:val="FFFFFF"/>
    </w:rPr>
  </w:style>
  <w:style w:type="character" w:customStyle="1" w:styleId="f">
    <w:name w:val="f"/>
    <w:basedOn w:val="a0"/>
    <w:qFormat/>
    <w:rsid w:val="00CA080F"/>
  </w:style>
  <w:style w:type="paragraph" w:customStyle="1" w:styleId="Style13">
    <w:name w:val="_Style 13"/>
    <w:basedOn w:val="a"/>
    <w:next w:val="a"/>
    <w:rsid w:val="00CA080F"/>
    <w:pPr>
      <w:pBdr>
        <w:bottom w:val="single" w:sz="6" w:space="1" w:color="auto"/>
      </w:pBdr>
      <w:jc w:val="center"/>
    </w:pPr>
    <w:rPr>
      <w:rFonts w:ascii="Arial"/>
      <w:vanish/>
      <w:sz w:val="16"/>
    </w:rPr>
  </w:style>
  <w:style w:type="paragraph" w:customStyle="1" w:styleId="Style14">
    <w:name w:val="_Style 14"/>
    <w:basedOn w:val="a"/>
    <w:next w:val="a"/>
    <w:rsid w:val="00CA080F"/>
    <w:pPr>
      <w:pBdr>
        <w:top w:val="single" w:sz="6" w:space="1" w:color="auto"/>
      </w:pBdr>
      <w:jc w:val="center"/>
    </w:pPr>
    <w:rPr>
      <w:rFonts w:ascii="Arial"/>
      <w:vanish/>
      <w:sz w:val="16"/>
    </w:rPr>
  </w:style>
  <w:style w:type="paragraph" w:styleId="a7">
    <w:name w:val="header"/>
    <w:basedOn w:val="a"/>
    <w:link w:val="Char"/>
    <w:uiPriority w:val="99"/>
    <w:unhideWhenUsed/>
    <w:rsid w:val="0070307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7"/>
    <w:uiPriority w:val="99"/>
    <w:rsid w:val="0070307C"/>
    <w:rPr>
      <w:rFonts w:ascii="Calibri" w:hAnsi="Calibri"/>
      <w:kern w:val="2"/>
      <w:sz w:val="18"/>
      <w:szCs w:val="18"/>
    </w:rPr>
  </w:style>
  <w:style w:type="paragraph" w:styleId="a8">
    <w:name w:val="footer"/>
    <w:basedOn w:val="a"/>
    <w:link w:val="Char0"/>
    <w:uiPriority w:val="99"/>
    <w:unhideWhenUsed/>
    <w:rsid w:val="0070307C"/>
    <w:pPr>
      <w:tabs>
        <w:tab w:val="center" w:pos="4153"/>
        <w:tab w:val="right" w:pos="8306"/>
      </w:tabs>
      <w:snapToGrid w:val="0"/>
      <w:jc w:val="left"/>
    </w:pPr>
    <w:rPr>
      <w:sz w:val="18"/>
      <w:szCs w:val="18"/>
    </w:rPr>
  </w:style>
  <w:style w:type="character" w:customStyle="1" w:styleId="Char0">
    <w:name w:val="页脚 Char"/>
    <w:basedOn w:val="a0"/>
    <w:link w:val="a8"/>
    <w:uiPriority w:val="99"/>
    <w:rsid w:val="0070307C"/>
    <w:rPr>
      <w:rFonts w:ascii="Calibri" w:hAnsi="Calibri"/>
      <w:kern w:val="2"/>
      <w:sz w:val="18"/>
      <w:szCs w:val="18"/>
    </w:rPr>
  </w:style>
  <w:style w:type="paragraph" w:styleId="a9">
    <w:name w:val="Plain Text"/>
    <w:basedOn w:val="a"/>
    <w:link w:val="Char1"/>
    <w:rsid w:val="0070307C"/>
    <w:rPr>
      <w:rFonts w:ascii="宋体" w:hAnsi="Courier New"/>
      <w:szCs w:val="20"/>
    </w:rPr>
  </w:style>
  <w:style w:type="character" w:customStyle="1" w:styleId="Char1">
    <w:name w:val="纯文本 Char"/>
    <w:basedOn w:val="a0"/>
    <w:link w:val="a9"/>
    <w:rsid w:val="0070307C"/>
    <w:rPr>
      <w:rFonts w:ascii="宋体" w:hAnsi="Courier New"/>
      <w:kern w:val="2"/>
      <w:sz w:val="21"/>
    </w:rPr>
  </w:style>
  <w:style w:type="paragraph" w:styleId="aa">
    <w:name w:val="List Paragraph"/>
    <w:basedOn w:val="a"/>
    <w:uiPriority w:val="34"/>
    <w:unhideWhenUsed/>
    <w:qFormat/>
    <w:rsid w:val="00EC0748"/>
    <w:pPr>
      <w:ind w:firstLineChars="200" w:firstLine="420"/>
    </w:pPr>
  </w:style>
  <w:style w:type="paragraph" w:styleId="30">
    <w:name w:val="toc 3"/>
    <w:basedOn w:val="a"/>
    <w:next w:val="a"/>
    <w:uiPriority w:val="39"/>
    <w:unhideWhenUsed/>
    <w:qFormat/>
    <w:rsid w:val="00EB5D7B"/>
    <w:pPr>
      <w:tabs>
        <w:tab w:val="right" w:leader="dot" w:pos="8296"/>
      </w:tabs>
      <w:ind w:leftChars="300" w:left="720" w:firstLineChars="200" w:firstLine="480"/>
    </w:pPr>
    <w:rPr>
      <w:rFonts w:asciiTheme="minorHAnsi" w:eastAsiaTheme="minorEastAsia" w:hAnsiTheme="minorHAnsi" w:cstheme="minorBidi"/>
      <w:sz w:val="24"/>
    </w:rPr>
  </w:style>
  <w:style w:type="paragraph" w:styleId="10">
    <w:name w:val="toc 1"/>
    <w:basedOn w:val="a"/>
    <w:next w:val="a"/>
    <w:uiPriority w:val="39"/>
    <w:unhideWhenUsed/>
    <w:qFormat/>
    <w:rsid w:val="00EB5D7B"/>
    <w:pPr>
      <w:ind w:firstLineChars="200" w:firstLine="200"/>
    </w:pPr>
    <w:rPr>
      <w:rFonts w:asciiTheme="minorHAnsi" w:eastAsiaTheme="minorEastAsia" w:hAnsiTheme="minorHAnsi" w:cstheme="minorBidi"/>
      <w:sz w:val="24"/>
    </w:rPr>
  </w:style>
  <w:style w:type="paragraph" w:styleId="20">
    <w:name w:val="toc 2"/>
    <w:basedOn w:val="a"/>
    <w:next w:val="a"/>
    <w:uiPriority w:val="39"/>
    <w:unhideWhenUsed/>
    <w:qFormat/>
    <w:rsid w:val="00EB5D7B"/>
    <w:pPr>
      <w:ind w:leftChars="200" w:left="420" w:firstLineChars="200" w:firstLine="200"/>
    </w:pPr>
    <w:rPr>
      <w:rFonts w:asciiTheme="minorHAnsi" w:eastAsiaTheme="minorEastAsia" w:hAnsiTheme="minorHAnsi" w:cstheme="minorBidi"/>
      <w:sz w:val="24"/>
    </w:rPr>
  </w:style>
  <w:style w:type="paragraph" w:customStyle="1" w:styleId="TOC1">
    <w:name w:val="TOC 标题1"/>
    <w:basedOn w:val="1"/>
    <w:next w:val="a"/>
    <w:uiPriority w:val="39"/>
    <w:unhideWhenUsed/>
    <w:qFormat/>
    <w:rsid w:val="00EB5D7B"/>
    <w:pPr>
      <w:keepNext/>
      <w:keepLines/>
      <w:widowControl/>
      <w:spacing w:before="480" w:line="276" w:lineRule="auto"/>
      <w:outlineLvl w:val="9"/>
    </w:pPr>
    <w:rPr>
      <w:rFonts w:asciiTheme="majorHAnsi" w:eastAsiaTheme="majorEastAsia" w:hAnsiTheme="majorHAnsi" w:cstheme="majorBidi" w:hint="default"/>
      <w:bCs/>
      <w:color w:val="365F91" w:themeColor="accent1" w:themeShade="BF"/>
      <w:kern w:val="0"/>
      <w:sz w:val="28"/>
      <w:szCs w:val="28"/>
    </w:rPr>
  </w:style>
  <w:style w:type="paragraph" w:styleId="ab">
    <w:name w:val="Balloon Text"/>
    <w:basedOn w:val="a"/>
    <w:link w:val="Char2"/>
    <w:uiPriority w:val="99"/>
    <w:semiHidden/>
    <w:unhideWhenUsed/>
    <w:rsid w:val="00EB5D7B"/>
    <w:rPr>
      <w:sz w:val="18"/>
      <w:szCs w:val="18"/>
    </w:rPr>
  </w:style>
  <w:style w:type="character" w:customStyle="1" w:styleId="Char2">
    <w:name w:val="批注框文本 Char"/>
    <w:basedOn w:val="a0"/>
    <w:link w:val="ab"/>
    <w:uiPriority w:val="99"/>
    <w:semiHidden/>
    <w:rsid w:val="00EB5D7B"/>
    <w:rPr>
      <w:rFonts w:ascii="Calibri" w:hAnsi="Calibri"/>
      <w:kern w:val="2"/>
      <w:sz w:val="18"/>
      <w:szCs w:val="18"/>
    </w:rPr>
  </w:style>
  <w:style w:type="paragraph" w:styleId="ac">
    <w:name w:val="endnote text"/>
    <w:basedOn w:val="a"/>
    <w:link w:val="Char3"/>
    <w:uiPriority w:val="99"/>
    <w:unhideWhenUsed/>
    <w:rsid w:val="00EB5D7B"/>
    <w:pPr>
      <w:snapToGrid w:val="0"/>
      <w:ind w:firstLineChars="200" w:firstLine="200"/>
      <w:jc w:val="left"/>
    </w:pPr>
    <w:rPr>
      <w:rFonts w:asciiTheme="minorHAnsi" w:eastAsiaTheme="minorEastAsia" w:hAnsiTheme="minorHAnsi" w:cstheme="minorBidi"/>
      <w:sz w:val="24"/>
    </w:rPr>
  </w:style>
  <w:style w:type="character" w:customStyle="1" w:styleId="Char3">
    <w:name w:val="尾注文本 Char"/>
    <w:basedOn w:val="a0"/>
    <w:link w:val="ac"/>
    <w:uiPriority w:val="99"/>
    <w:rsid w:val="00EB5D7B"/>
    <w:rPr>
      <w:rFonts w:asciiTheme="minorHAnsi" w:eastAsiaTheme="minorEastAsia" w:hAnsiTheme="minorHAnsi" w:cstheme="minorBidi"/>
      <w:kern w:val="2"/>
      <w:sz w:val="24"/>
      <w:szCs w:val="22"/>
    </w:rPr>
  </w:style>
  <w:style w:type="character" w:styleId="ad">
    <w:name w:val="endnote reference"/>
    <w:basedOn w:val="a0"/>
    <w:uiPriority w:val="99"/>
    <w:unhideWhenUsed/>
    <w:rsid w:val="00EB5D7B"/>
    <w:rPr>
      <w:vertAlign w:val="superscript"/>
    </w:rPr>
  </w:style>
  <w:style w:type="table" w:styleId="ae">
    <w:name w:val="Table Grid"/>
    <w:basedOn w:val="a1"/>
    <w:uiPriority w:val="59"/>
    <w:rsid w:val="00EB5D7B"/>
    <w:rPr>
      <w:rFonts w:asciiTheme="minorHAnsi" w:eastAsiaTheme="minorEastAsia" w:hAnsiTheme="minorHAnsi" w:cstheme="minorBid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footnote text"/>
    <w:basedOn w:val="a"/>
    <w:link w:val="Char4"/>
    <w:semiHidden/>
    <w:unhideWhenUsed/>
    <w:rsid w:val="005D2FD8"/>
    <w:pPr>
      <w:snapToGrid w:val="0"/>
      <w:jc w:val="left"/>
    </w:pPr>
    <w:rPr>
      <w:sz w:val="18"/>
      <w:szCs w:val="18"/>
    </w:rPr>
  </w:style>
  <w:style w:type="character" w:customStyle="1" w:styleId="Char4">
    <w:name w:val="脚注文本 Char"/>
    <w:basedOn w:val="a0"/>
    <w:link w:val="af"/>
    <w:semiHidden/>
    <w:rsid w:val="005D2FD8"/>
    <w:rPr>
      <w:rFonts w:ascii="Calibri" w:hAnsi="Calibri"/>
      <w:kern w:val="2"/>
      <w:sz w:val="18"/>
      <w:szCs w:val="18"/>
    </w:rPr>
  </w:style>
  <w:style w:type="character" w:styleId="af0">
    <w:name w:val="footnote reference"/>
    <w:basedOn w:val="a0"/>
    <w:semiHidden/>
    <w:unhideWhenUsed/>
    <w:rsid w:val="005D2FD8"/>
    <w:rPr>
      <w:vertAlign w:val="superscript"/>
    </w:rPr>
  </w:style>
  <w:style w:type="paragraph" w:styleId="TOC">
    <w:name w:val="TOC Heading"/>
    <w:basedOn w:val="1"/>
    <w:next w:val="a"/>
    <w:uiPriority w:val="39"/>
    <w:unhideWhenUsed/>
    <w:qFormat/>
    <w:rsid w:val="00211F20"/>
    <w:pPr>
      <w:keepNext/>
      <w:keepLines/>
      <w:widowControl/>
      <w:spacing w:before="480" w:line="276" w:lineRule="auto"/>
      <w:outlineLvl w:val="9"/>
    </w:pPr>
    <w:rPr>
      <w:rFonts w:asciiTheme="majorHAnsi" w:eastAsiaTheme="majorEastAsia" w:hAnsiTheme="majorHAnsi" w:cstheme="majorBidi" w:hint="default"/>
      <w:bCs/>
      <w:color w:val="365F91" w:themeColor="accent1" w:themeShade="BF"/>
      <w:kern w:val="0"/>
      <w:sz w:val="28"/>
      <w:szCs w:val="28"/>
    </w:rPr>
  </w:style>
  <w:style w:type="paragraph" w:styleId="af1">
    <w:name w:val="Date"/>
    <w:basedOn w:val="a"/>
    <w:next w:val="a"/>
    <w:link w:val="Char5"/>
    <w:semiHidden/>
    <w:unhideWhenUsed/>
    <w:rsid w:val="00510F4A"/>
    <w:pPr>
      <w:ind w:leftChars="2500" w:left="100"/>
    </w:pPr>
  </w:style>
  <w:style w:type="character" w:customStyle="1" w:styleId="Char5">
    <w:name w:val="日期 Char"/>
    <w:basedOn w:val="a0"/>
    <w:link w:val="af1"/>
    <w:semiHidden/>
    <w:rsid w:val="00510F4A"/>
    <w:rPr>
      <w:rFonts w:ascii="Calibri" w:hAnsi="Calibri"/>
      <w:kern w:val="2"/>
      <w:sz w:val="21"/>
      <w:szCs w:val="22"/>
    </w:rPr>
  </w:style>
  <w:style w:type="character" w:customStyle="1" w:styleId="4Char">
    <w:name w:val="标题 4 Char"/>
    <w:basedOn w:val="a0"/>
    <w:link w:val="4"/>
    <w:uiPriority w:val="9"/>
    <w:rsid w:val="00642288"/>
    <w:rPr>
      <w:rFonts w:asciiTheme="majorHAnsi" w:eastAsiaTheme="majorEastAsia" w:hAnsiTheme="majorHAnsi" w:cstheme="majorBidi"/>
      <w:b/>
      <w:bCs/>
      <w:kern w:val="2"/>
      <w:sz w:val="28"/>
      <w:szCs w:val="28"/>
    </w:rPr>
  </w:style>
  <w:style w:type="character" w:customStyle="1" w:styleId="5Char">
    <w:name w:val="标题 5 Char"/>
    <w:basedOn w:val="a0"/>
    <w:link w:val="5"/>
    <w:uiPriority w:val="9"/>
    <w:rsid w:val="00642288"/>
    <w:rPr>
      <w:rFonts w:ascii="Calibri" w:hAnsi="Calibri"/>
      <w:b/>
      <w:bCs/>
      <w:kern w:val="2"/>
      <w:sz w:val="28"/>
      <w:szCs w:val="28"/>
    </w:rPr>
  </w:style>
  <w:style w:type="character" w:customStyle="1" w:styleId="2Char">
    <w:name w:val="标题 2 Char"/>
    <w:basedOn w:val="a0"/>
    <w:link w:val="2"/>
    <w:uiPriority w:val="9"/>
    <w:rsid w:val="00642288"/>
    <w:rPr>
      <w:rFonts w:ascii="宋体" w:hAnsi="宋体"/>
      <w:b/>
      <w:sz w:val="30"/>
      <w:szCs w:val="36"/>
    </w:rPr>
  </w:style>
  <w:style w:type="character" w:customStyle="1" w:styleId="3Char">
    <w:name w:val="标题 3 Char"/>
    <w:basedOn w:val="a0"/>
    <w:link w:val="3"/>
    <w:uiPriority w:val="9"/>
    <w:rsid w:val="00642288"/>
    <w:rPr>
      <w:rFonts w:ascii="宋体" w:hAnsi="宋体"/>
      <w:b/>
      <w:sz w:val="27"/>
      <w:szCs w:val="27"/>
    </w:rPr>
  </w:style>
  <w:style w:type="character" w:customStyle="1" w:styleId="1Char">
    <w:name w:val="标题 1 Char"/>
    <w:basedOn w:val="a0"/>
    <w:link w:val="1"/>
    <w:uiPriority w:val="9"/>
    <w:rsid w:val="00642288"/>
    <w:rPr>
      <w:rFonts w:ascii="宋体" w:hAnsi="宋体"/>
      <w:b/>
      <w:kern w:val="44"/>
      <w:sz w:val="32"/>
      <w:szCs w:val="4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1640271060@qq.com" TargetMode="External"/><Relationship Id="rId18" Type="http://schemas.openxmlformats.org/officeDocument/2006/relationships/image" Target="media/image7.jpeg"/><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hyperlink" Target="app:ds:Management" TargetMode="Externa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29"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app:ds:and" TargetMode="Externa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hyperlink" Target="app:ds:Economics" TargetMode="External"/><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8.jpeg"/><Relationship Id="rId4" Type="http://schemas.openxmlformats.org/officeDocument/2006/relationships/styles" Target="styles.xml"/><Relationship Id="rId9" Type="http://schemas.openxmlformats.org/officeDocument/2006/relationships/hyperlink" Target="http://www.shca.gov.cn/" TargetMode="External"/><Relationship Id="rId14" Type="http://schemas.openxmlformats.org/officeDocument/2006/relationships/hyperlink" Target="mailto:943371727@qq.com" TargetMode="External"/><Relationship Id="rId22" Type="http://schemas.openxmlformats.org/officeDocument/2006/relationships/hyperlink" Target="http://xueshu.baidu.com/usercenter/data/author?cmd=authoruri&amp;wd=authoruri:(1438b8b89e54e959)%20author:(%E5%BC%A0%E7%84%B0)%20%E4%BA%91%E5%8D%97%E8%B4%A2%E7%BB%8F%E5%A4%A7%E5%AD%A6" TargetMode="Externa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0EAD895-999B-409C-A250-CBE56F2C93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321</TotalTime>
  <Pages>62</Pages>
  <Words>8158</Words>
  <Characters>46501</Characters>
  <Application>Microsoft Office Word</Application>
  <DocSecurity>0</DocSecurity>
  <Lines>387</Lines>
  <Paragraphs>109</Paragraphs>
  <ScaleCrop>false</ScaleCrop>
  <Company>Microsoft</Company>
  <LinksUpToDate>false</LinksUpToDate>
  <CharactersWithSpaces>54550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上海推进信息化建设立法需求研究</dc:title>
  <dc:creator>lenovo</dc:creator>
  <cp:lastModifiedBy>PC</cp:lastModifiedBy>
  <cp:revision>117</cp:revision>
  <dcterms:created xsi:type="dcterms:W3CDTF">2016-02-23T19:17:00Z</dcterms:created>
  <dcterms:modified xsi:type="dcterms:W3CDTF">2016-12-20T17:45:00Z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2052-10.1.0.5511</vt:lpwstr>
  </property>
</Properties>
</file>